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82CA" w14:textId="70D07CA1" w:rsidR="008D0C12" w:rsidRPr="001769A3" w:rsidRDefault="001424BD" w:rsidP="00560576">
      <w:pPr>
        <w:snapToGrid w:val="0"/>
        <w:spacing w:line="0" w:lineRule="atLeast"/>
        <w:jc w:val="center"/>
        <w:rPr>
          <w:rFonts w:eastAsia="標楷體"/>
          <w:b/>
          <w:bCs/>
          <w:sz w:val="48"/>
          <w:szCs w:val="48"/>
        </w:rPr>
      </w:pPr>
      <w:r w:rsidRPr="001769A3">
        <w:rPr>
          <w:rFonts w:eastAsia="標楷體"/>
          <w:b/>
          <w:bCs/>
          <w:sz w:val="48"/>
          <w:szCs w:val="48"/>
        </w:rPr>
        <w:t>屏東縣立中正國中</w:t>
      </w:r>
      <w:r w:rsidRPr="001769A3">
        <w:rPr>
          <w:rFonts w:eastAsia="標楷體"/>
          <w:b/>
          <w:bCs/>
          <w:sz w:val="48"/>
          <w:szCs w:val="48"/>
        </w:rPr>
        <w:t xml:space="preserve"> 11</w:t>
      </w:r>
      <w:r w:rsidR="008867EC">
        <w:rPr>
          <w:rFonts w:eastAsia="標楷體" w:hint="eastAsia"/>
          <w:b/>
          <w:bCs/>
          <w:sz w:val="48"/>
          <w:szCs w:val="48"/>
        </w:rPr>
        <w:t>5</w:t>
      </w:r>
      <w:r w:rsidR="008D0C12" w:rsidRPr="001769A3">
        <w:rPr>
          <w:rFonts w:eastAsia="標楷體"/>
          <w:b/>
          <w:bCs/>
          <w:sz w:val="48"/>
          <w:szCs w:val="48"/>
        </w:rPr>
        <w:t xml:space="preserve"> </w:t>
      </w:r>
      <w:r w:rsidRPr="001769A3">
        <w:rPr>
          <w:rFonts w:eastAsia="標楷體"/>
          <w:b/>
          <w:bCs/>
          <w:sz w:val="48"/>
          <w:szCs w:val="48"/>
        </w:rPr>
        <w:t>學年度各年級教科書版本</w:t>
      </w:r>
    </w:p>
    <w:p w14:paraId="60ED1AAA" w14:textId="562C8130" w:rsidR="00EA02AC" w:rsidRPr="001769A3" w:rsidRDefault="00EA02AC" w:rsidP="001F5FB4">
      <w:pPr>
        <w:snapToGrid w:val="0"/>
        <w:spacing w:beforeLines="50" w:before="180" w:afterLines="50" w:after="180" w:line="0" w:lineRule="atLeast"/>
        <w:rPr>
          <w:rFonts w:eastAsia="標楷體"/>
          <w:b/>
          <w:bCs/>
          <w:sz w:val="28"/>
        </w:rPr>
      </w:pPr>
      <w:r w:rsidRPr="001769A3">
        <w:rPr>
          <w:rFonts w:eastAsia="標楷體"/>
          <w:b/>
          <w:bCs/>
          <w:sz w:val="28"/>
        </w:rPr>
        <w:t>壹、</w:t>
      </w:r>
      <w:r w:rsidR="008D0C12" w:rsidRPr="001769A3">
        <w:rPr>
          <w:rFonts w:eastAsia="標楷體"/>
          <w:b/>
          <w:bCs/>
          <w:sz w:val="28"/>
          <w:u w:val="thick"/>
        </w:rPr>
        <w:t>七年級</w:t>
      </w:r>
      <w:r w:rsidR="00485A0A" w:rsidRPr="001769A3">
        <w:rPr>
          <w:rFonts w:eastAsia="標楷體"/>
          <w:b/>
          <w:bCs/>
          <w:sz w:val="28"/>
          <w:u w:val="thick"/>
        </w:rPr>
        <w:t>(</w:t>
      </w:r>
      <w:r w:rsidR="008D0C12" w:rsidRPr="001769A3">
        <w:rPr>
          <w:rFonts w:eastAsia="標楷體"/>
          <w:b/>
          <w:bCs/>
          <w:sz w:val="28"/>
          <w:u w:val="thick"/>
        </w:rPr>
        <w:t>新生</w:t>
      </w:r>
      <w:bookmarkStart w:id="0" w:name="_Hlk199148090"/>
      <w:r w:rsidR="00485A0A" w:rsidRPr="001769A3">
        <w:rPr>
          <w:rFonts w:eastAsia="標楷體"/>
          <w:b/>
          <w:bCs/>
          <w:sz w:val="28"/>
          <w:u w:val="thick"/>
        </w:rPr>
        <w:t>)</w:t>
      </w:r>
      <w:r w:rsidR="008D0C12" w:rsidRPr="001769A3">
        <w:rPr>
          <w:rFonts w:eastAsia="標楷體"/>
          <w:b/>
          <w:bCs/>
          <w:sz w:val="28"/>
        </w:rPr>
        <w:t>評選結果</w:t>
      </w:r>
      <w:bookmarkEnd w:id="0"/>
      <w:r w:rsidR="008D0C12" w:rsidRPr="001769A3">
        <w:rPr>
          <w:rFonts w:eastAsia="標楷體"/>
          <w:b/>
          <w:bCs/>
          <w:sz w:val="28"/>
        </w:rPr>
        <w:t>的版本如下：</w:t>
      </w:r>
    </w:p>
    <w:p w14:paraId="0B7FA7AC" w14:textId="68F02CA1" w:rsidR="008D0C12" w:rsidRPr="001769A3" w:rsidRDefault="008D0C12" w:rsidP="001B463F">
      <w:pPr>
        <w:snapToGrid w:val="0"/>
        <w:spacing w:line="0" w:lineRule="atLeast"/>
        <w:rPr>
          <w:rFonts w:eastAsia="標楷體"/>
          <w:sz w:val="28"/>
        </w:rPr>
      </w:pPr>
      <w:r w:rsidRPr="001769A3">
        <w:rPr>
          <w:rFonts w:eastAsia="標楷體"/>
          <w:sz w:val="28"/>
        </w:rPr>
        <w:t xml:space="preserve">  (</w:t>
      </w:r>
      <w:proofErr w:type="gramStart"/>
      <w:r w:rsidR="00EA02AC" w:rsidRPr="001769A3">
        <w:rPr>
          <w:rFonts w:eastAsia="標楷體"/>
          <w:sz w:val="28"/>
        </w:rPr>
        <w:t>一</w:t>
      </w:r>
      <w:proofErr w:type="gramEnd"/>
      <w:r w:rsidRPr="001769A3">
        <w:rPr>
          <w:rFonts w:eastAsia="標楷體"/>
          <w:sz w:val="28"/>
        </w:rPr>
        <w:t>)</w:t>
      </w:r>
      <w:r w:rsidRPr="001769A3">
        <w:rPr>
          <w:rFonts w:eastAsia="標楷體"/>
          <w:sz w:val="28"/>
        </w:rPr>
        <w:t>各學習領域</w:t>
      </w:r>
    </w:p>
    <w:tbl>
      <w:tblPr>
        <w:tblStyle w:val="a7"/>
        <w:tblW w:w="10632" w:type="dxa"/>
        <w:tblInd w:w="-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55"/>
        <w:gridCol w:w="709"/>
        <w:gridCol w:w="992"/>
        <w:gridCol w:w="955"/>
        <w:gridCol w:w="851"/>
        <w:gridCol w:w="567"/>
        <w:gridCol w:w="850"/>
        <w:gridCol w:w="1276"/>
        <w:gridCol w:w="1276"/>
        <w:gridCol w:w="850"/>
        <w:gridCol w:w="851"/>
      </w:tblGrid>
      <w:tr w:rsidR="00485A0A" w:rsidRPr="001769A3" w14:paraId="13EDDCCA" w14:textId="77777777" w:rsidTr="009A1E44">
        <w:trPr>
          <w:trHeight w:val="501"/>
        </w:trPr>
        <w:tc>
          <w:tcPr>
            <w:tcW w:w="1455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B5025DC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學習領域</w:t>
            </w:r>
          </w:p>
          <w:p w14:paraId="0CC9417E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名稱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FE226B6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國文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41F3E6D7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英語</w:t>
            </w:r>
          </w:p>
        </w:tc>
        <w:tc>
          <w:tcPr>
            <w:tcW w:w="955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44EB8DF6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數學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1BB1F7A0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w w:val="90"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自然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5758620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社會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8A73AA9" w14:textId="77777777" w:rsidR="008D0C12" w:rsidRPr="009A1E44" w:rsidRDefault="008D0C12" w:rsidP="001B463F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健康與體育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28258B6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綜合活動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7D92067F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藝術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661021CF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科技</w:t>
            </w:r>
          </w:p>
        </w:tc>
      </w:tr>
      <w:tr w:rsidR="00485A0A" w:rsidRPr="001769A3" w14:paraId="73D5FEFC" w14:textId="77777777" w:rsidTr="00AD77FA">
        <w:trPr>
          <w:trHeight w:val="69"/>
        </w:trPr>
        <w:tc>
          <w:tcPr>
            <w:tcW w:w="1455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73BFC03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3FD5A2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F379D4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5628D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6AF29F54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9A1E44">
              <w:rPr>
                <w:rFonts w:eastAsia="標楷體"/>
                <w:b/>
                <w:bCs/>
                <w:sz w:val="24"/>
              </w:rPr>
              <w:t>生物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8D73DC4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6989E7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C4CF2" w14:textId="77777777" w:rsidR="008D0C12" w:rsidRPr="009A1E44" w:rsidRDefault="008D0C12" w:rsidP="001B463F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80944B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C5B374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17821115" w14:textId="77777777" w:rsidR="008D0C12" w:rsidRPr="009A1E44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</w:rPr>
            </w:pPr>
          </w:p>
        </w:tc>
      </w:tr>
      <w:tr w:rsidR="005F6464" w:rsidRPr="001769A3" w14:paraId="3F3ED731" w14:textId="77777777" w:rsidTr="001B463F">
        <w:trPr>
          <w:trHeight w:val="348"/>
        </w:trPr>
        <w:tc>
          <w:tcPr>
            <w:tcW w:w="14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3A3F7C3" w14:textId="5DD5DBA4" w:rsidR="005F6464" w:rsidRPr="009A1E44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4"/>
              </w:rPr>
            </w:pPr>
            <w:r w:rsidRPr="009A1E44">
              <w:rPr>
                <w:rFonts w:eastAsia="標楷體"/>
                <w:sz w:val="24"/>
              </w:rPr>
              <w:t>11</w:t>
            </w:r>
            <w:r w:rsidRPr="009A1E44">
              <w:rPr>
                <w:rFonts w:eastAsia="標楷體" w:hint="eastAsia"/>
                <w:sz w:val="24"/>
              </w:rPr>
              <w:t>5</w:t>
            </w:r>
            <w:r w:rsidRPr="009A1E44">
              <w:rPr>
                <w:rFonts w:eastAsia="標楷體"/>
                <w:sz w:val="24"/>
              </w:rPr>
              <w:t>學年度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464FB88" w14:textId="4C875ED0" w:rsidR="005F6464" w:rsidRPr="001B463F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B050"/>
                <w:sz w:val="24"/>
              </w:rPr>
            </w:pPr>
            <w:r w:rsidRPr="001B463F">
              <w:rPr>
                <w:rFonts w:ascii="標楷體" w:eastAsia="標楷體" w:hAnsi="標楷體" w:hint="eastAsia"/>
                <w:b/>
                <w:bCs/>
                <w:color w:val="00B050"/>
                <w:sz w:val="24"/>
              </w:rPr>
              <w:t>翰林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04D3F09" w14:textId="77777777" w:rsidR="005F6464" w:rsidRPr="001B463F" w:rsidRDefault="005F6464" w:rsidP="001B463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B050"/>
                <w:sz w:val="24"/>
              </w:rPr>
            </w:pPr>
            <w:r w:rsidRPr="001B463F">
              <w:rPr>
                <w:rFonts w:ascii="標楷體" w:eastAsia="標楷體" w:hAnsi="標楷體" w:hint="eastAsia"/>
                <w:b/>
                <w:bCs/>
                <w:color w:val="00B050"/>
                <w:sz w:val="24"/>
              </w:rPr>
              <w:t>佳音</w:t>
            </w:r>
          </w:p>
          <w:p w14:paraId="61128ECF" w14:textId="2E77FE35" w:rsidR="005F6464" w:rsidRPr="001B463F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B050"/>
                <w:sz w:val="24"/>
              </w:rPr>
            </w:pPr>
            <w:r w:rsidRPr="001B463F">
              <w:rPr>
                <w:rFonts w:ascii="標楷體" w:eastAsia="標楷體" w:hAnsi="標楷體" w:hint="eastAsia"/>
                <w:b/>
                <w:bCs/>
                <w:color w:val="00B050"/>
                <w:sz w:val="24"/>
              </w:rPr>
              <w:t>(翰林)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FFD8586" w14:textId="4C600B1A" w:rsidR="005F6464" w:rsidRPr="009A1E44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4"/>
              </w:rPr>
            </w:pPr>
            <w:r w:rsidRPr="009A1E44">
              <w:rPr>
                <w:rFonts w:ascii="標楷體" w:eastAsia="標楷體" w:hAnsi="標楷體"/>
                <w:b/>
                <w:bCs/>
                <w:color w:val="0070C0"/>
                <w:sz w:val="24"/>
              </w:rPr>
              <w:t>康軒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BF835DA" w14:textId="24A6BD3D" w:rsidR="005F6464" w:rsidRPr="009A1E44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B050"/>
                <w:sz w:val="24"/>
              </w:rPr>
            </w:pPr>
            <w:r w:rsidRPr="00145E2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南</w:t>
            </w:r>
            <w:proofErr w:type="gramStart"/>
            <w:r w:rsidRPr="00145E2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C36D3AB" w14:textId="77777777" w:rsidR="005F6464" w:rsidRPr="009A1E44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3E634168" w14:textId="3862DDCB" w:rsidR="005F6464" w:rsidRPr="009A1E44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B050"/>
                <w:sz w:val="24"/>
              </w:rPr>
            </w:pPr>
            <w:r w:rsidRPr="00145E21">
              <w:rPr>
                <w:rFonts w:ascii="標楷體" w:eastAsia="標楷體" w:hAnsi="標楷體" w:hint="eastAsia"/>
                <w:b/>
                <w:bCs/>
                <w:color w:val="00B050"/>
                <w:sz w:val="22"/>
                <w:szCs w:val="22"/>
              </w:rPr>
              <w:t>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0D0F70C" w14:textId="43E38020" w:rsidR="005F6464" w:rsidRPr="009A1E44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145E2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南</w:t>
            </w:r>
            <w:proofErr w:type="gramStart"/>
            <w:r w:rsidRPr="00145E2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BA226AD" w14:textId="3AAE136A" w:rsidR="005F6464" w:rsidRPr="009A1E44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145E2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南</w:t>
            </w:r>
            <w:proofErr w:type="gramStart"/>
            <w:r w:rsidRPr="00145E21">
              <w:rPr>
                <w:rFonts w:ascii="標楷體" w:eastAsia="標楷體" w:hAnsi="標楷體"/>
                <w:b/>
                <w:bCs/>
                <w:color w:val="FF000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6B2B834" w14:textId="432BA119" w:rsidR="005F6464" w:rsidRPr="009A1E44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4"/>
              </w:rPr>
            </w:pPr>
            <w:r w:rsidRPr="00145E21">
              <w:rPr>
                <w:rFonts w:ascii="標楷體" w:eastAsia="標楷體" w:hAnsi="標楷體" w:hint="eastAsia"/>
                <w:b/>
                <w:bCs/>
                <w:color w:val="00B050"/>
                <w:sz w:val="22"/>
                <w:szCs w:val="22"/>
              </w:rPr>
              <w:t>翰林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15183EC" w14:textId="7BD022E1" w:rsidR="005F6464" w:rsidRPr="009A1E44" w:rsidRDefault="005F6464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145E21">
              <w:rPr>
                <w:rFonts w:ascii="標楷體" w:eastAsia="標楷體" w:hAnsi="標楷體"/>
                <w:b/>
                <w:bCs/>
                <w:color w:val="0070C0"/>
                <w:sz w:val="22"/>
                <w:szCs w:val="22"/>
              </w:rPr>
              <w:t>康軒</w:t>
            </w:r>
          </w:p>
        </w:tc>
      </w:tr>
    </w:tbl>
    <w:p w14:paraId="68D24033" w14:textId="6F24D4D6" w:rsidR="008D0C12" w:rsidRPr="001769A3" w:rsidRDefault="008D0C12" w:rsidP="001B463F">
      <w:pPr>
        <w:snapToGrid w:val="0"/>
        <w:spacing w:line="0" w:lineRule="atLeast"/>
        <w:rPr>
          <w:rFonts w:eastAsia="標楷體"/>
          <w:sz w:val="28"/>
        </w:rPr>
      </w:pPr>
      <w:r w:rsidRPr="001769A3">
        <w:rPr>
          <w:rFonts w:eastAsia="標楷體"/>
          <w:sz w:val="28"/>
        </w:rPr>
        <w:t xml:space="preserve">  (</w:t>
      </w:r>
      <w:r w:rsidR="00EA02AC" w:rsidRPr="001769A3">
        <w:rPr>
          <w:rFonts w:eastAsia="標楷體"/>
          <w:sz w:val="28"/>
        </w:rPr>
        <w:t>二</w:t>
      </w:r>
      <w:r w:rsidRPr="001769A3">
        <w:rPr>
          <w:rFonts w:eastAsia="標楷體"/>
          <w:sz w:val="28"/>
        </w:rPr>
        <w:t>)</w:t>
      </w:r>
      <w:r w:rsidRPr="001769A3">
        <w:rPr>
          <w:rFonts w:eastAsia="標楷體"/>
          <w:sz w:val="28"/>
        </w:rPr>
        <w:t>語文領域</w:t>
      </w:r>
      <w:r w:rsidRPr="001769A3">
        <w:rPr>
          <w:rFonts w:eastAsia="標楷體"/>
          <w:sz w:val="28"/>
        </w:rPr>
        <w:t>&lt;</w:t>
      </w:r>
      <w:r w:rsidRPr="001769A3">
        <w:rPr>
          <w:rFonts w:eastAsia="標楷體"/>
          <w:sz w:val="28"/>
        </w:rPr>
        <w:t>閩南語、客語、臺灣手語</w:t>
      </w:r>
      <w:r w:rsidR="00422951">
        <w:rPr>
          <w:rFonts w:eastAsia="標楷體" w:hint="eastAsia"/>
          <w:sz w:val="28"/>
        </w:rPr>
        <w:t>、越南語、</w:t>
      </w:r>
      <w:r w:rsidR="00FA30E7">
        <w:rPr>
          <w:rFonts w:eastAsia="標楷體" w:hint="eastAsia"/>
          <w:sz w:val="28"/>
        </w:rPr>
        <w:t>馬來語</w:t>
      </w:r>
      <w:r w:rsidRPr="001769A3">
        <w:rPr>
          <w:rFonts w:eastAsia="標楷體"/>
          <w:sz w:val="28"/>
        </w:rPr>
        <w:t>&gt;</w:t>
      </w:r>
      <w:r w:rsidRPr="001769A3">
        <w:rPr>
          <w:rFonts w:eastAsia="標楷體"/>
          <w:sz w:val="28"/>
        </w:rPr>
        <w:t>教材使用版本</w:t>
      </w:r>
    </w:p>
    <w:tbl>
      <w:tblPr>
        <w:tblStyle w:val="a7"/>
        <w:tblW w:w="10632" w:type="dxa"/>
        <w:tblInd w:w="-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1757"/>
        <w:gridCol w:w="1758"/>
        <w:gridCol w:w="1758"/>
        <w:gridCol w:w="1758"/>
        <w:gridCol w:w="1758"/>
      </w:tblGrid>
      <w:tr w:rsidR="00FA30E7" w:rsidRPr="001769A3" w14:paraId="217DF65E" w14:textId="6999A0B2" w:rsidTr="000E7A26">
        <w:trPr>
          <w:trHeight w:val="454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64F5D6B7" w14:textId="77777777" w:rsidR="00FA30E7" w:rsidRPr="001769A3" w:rsidRDefault="00FA30E7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學習領域名稱</w:t>
            </w:r>
          </w:p>
        </w:tc>
        <w:tc>
          <w:tcPr>
            <w:tcW w:w="1757" w:type="dxa"/>
            <w:tcBorders>
              <w:top w:val="single" w:sz="18" w:space="0" w:color="auto"/>
              <w:bottom w:val="single" w:sz="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63B23CA" w14:textId="77777777" w:rsidR="00FA30E7" w:rsidRPr="001769A3" w:rsidRDefault="00FA30E7" w:rsidP="001B463F">
            <w:pPr>
              <w:snapToGrid w:val="0"/>
              <w:spacing w:line="0" w:lineRule="atLeast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閩南語文</w:t>
            </w:r>
          </w:p>
        </w:tc>
        <w:tc>
          <w:tcPr>
            <w:tcW w:w="175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65D8D924" w14:textId="39CD351C" w:rsidR="00FA30E7" w:rsidRPr="001769A3" w:rsidRDefault="00FA30E7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客家語文</w:t>
            </w:r>
          </w:p>
        </w:tc>
        <w:tc>
          <w:tcPr>
            <w:tcW w:w="175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1F9B634E" w14:textId="3149004F" w:rsidR="00FA30E7" w:rsidRPr="001769A3" w:rsidRDefault="00FA30E7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臺灣手語</w:t>
            </w:r>
          </w:p>
        </w:tc>
        <w:tc>
          <w:tcPr>
            <w:tcW w:w="175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B0F3556" w14:textId="1FC1C43B" w:rsidR="00FA30E7" w:rsidRPr="001769A3" w:rsidRDefault="00FA30E7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越南語</w:t>
            </w:r>
          </w:p>
        </w:tc>
        <w:tc>
          <w:tcPr>
            <w:tcW w:w="1758" w:type="dxa"/>
            <w:tcBorders>
              <w:top w:val="single" w:sz="18" w:space="0" w:color="auto"/>
              <w:left w:val="nil"/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14:paraId="45B6BF87" w14:textId="161C5124" w:rsidR="00FA30E7" w:rsidRPr="001769A3" w:rsidRDefault="000E7A26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馬來語</w:t>
            </w:r>
          </w:p>
        </w:tc>
      </w:tr>
      <w:tr w:rsidR="00FA30E7" w:rsidRPr="001769A3" w14:paraId="28458304" w14:textId="3BDAD7D2" w:rsidTr="000E7A26">
        <w:trPr>
          <w:trHeight w:val="454"/>
        </w:trPr>
        <w:tc>
          <w:tcPr>
            <w:tcW w:w="1843" w:type="dxa"/>
            <w:shd w:val="clear" w:color="auto" w:fill="FFE599" w:themeFill="accent4" w:themeFillTint="66"/>
            <w:vAlign w:val="center"/>
          </w:tcPr>
          <w:p w14:paraId="78612A9E" w14:textId="2AFACA6B" w:rsidR="00FA30E7" w:rsidRPr="001769A3" w:rsidRDefault="00FA30E7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69A3">
              <w:rPr>
                <w:rFonts w:eastAsia="標楷體"/>
                <w:sz w:val="26"/>
                <w:szCs w:val="26"/>
              </w:rPr>
              <w:t>11</w:t>
            </w:r>
            <w:r>
              <w:rPr>
                <w:rFonts w:eastAsia="標楷體"/>
                <w:sz w:val="26"/>
                <w:szCs w:val="26"/>
              </w:rPr>
              <w:t>5</w:t>
            </w:r>
            <w:r w:rsidRPr="001769A3">
              <w:rPr>
                <w:rFonts w:eastAsia="標楷體"/>
                <w:sz w:val="26"/>
                <w:szCs w:val="26"/>
              </w:rPr>
              <w:t>學年度</w:t>
            </w:r>
          </w:p>
        </w:tc>
        <w:tc>
          <w:tcPr>
            <w:tcW w:w="1757" w:type="dxa"/>
            <w:tcBorders>
              <w:top w:val="single" w:sz="8" w:space="0" w:color="auto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2ACF1A0" w14:textId="77777777" w:rsidR="00FA30E7" w:rsidRPr="001769A3" w:rsidRDefault="00FA30E7" w:rsidP="001B463F">
            <w:pPr>
              <w:snapToGrid w:val="0"/>
              <w:spacing w:line="0" w:lineRule="atLeast"/>
              <w:ind w:firstLineChars="101" w:firstLine="263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真平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FBE5546" w14:textId="6A5A6CEE" w:rsidR="00FA30E7" w:rsidRPr="001769A3" w:rsidRDefault="00FA30E7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BA90F2F" w14:textId="77777777" w:rsidR="00FA30E7" w:rsidRPr="001769A3" w:rsidRDefault="00FA30E7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3DA4994" w14:textId="2A11D91A" w:rsidR="00FA30E7" w:rsidRPr="001769A3" w:rsidRDefault="00FA30E7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55966BB4" w14:textId="77777777" w:rsidR="00FA30E7" w:rsidRPr="001769A3" w:rsidRDefault="00FA30E7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</w:tbl>
    <w:p w14:paraId="0DBFF88A" w14:textId="46935A21" w:rsidR="008D0C12" w:rsidRPr="001769A3" w:rsidRDefault="008D0C12" w:rsidP="001B463F">
      <w:pPr>
        <w:snapToGrid w:val="0"/>
        <w:spacing w:line="0" w:lineRule="atLeast"/>
        <w:rPr>
          <w:rFonts w:eastAsia="標楷體"/>
          <w:sz w:val="28"/>
        </w:rPr>
      </w:pPr>
      <w:r w:rsidRPr="001769A3">
        <w:rPr>
          <w:rFonts w:eastAsia="標楷體"/>
          <w:sz w:val="28"/>
        </w:rPr>
        <w:t xml:space="preserve">  (</w:t>
      </w:r>
      <w:r w:rsidR="00EA02AC" w:rsidRPr="001769A3">
        <w:rPr>
          <w:rFonts w:eastAsia="標楷體"/>
          <w:sz w:val="28"/>
        </w:rPr>
        <w:t>三</w:t>
      </w:r>
      <w:r w:rsidRPr="001769A3">
        <w:rPr>
          <w:rFonts w:eastAsia="標楷體"/>
          <w:sz w:val="28"/>
        </w:rPr>
        <w:t>)</w:t>
      </w:r>
      <w:r w:rsidRPr="001769A3">
        <w:rPr>
          <w:rFonts w:eastAsia="標楷體"/>
          <w:sz w:val="28"/>
        </w:rPr>
        <w:t>語文領域</w:t>
      </w:r>
      <w:r w:rsidRPr="001769A3">
        <w:rPr>
          <w:rFonts w:eastAsia="標楷體"/>
          <w:sz w:val="28"/>
        </w:rPr>
        <w:t>&lt;</w:t>
      </w:r>
      <w:r w:rsidRPr="001769A3">
        <w:rPr>
          <w:rFonts w:eastAsia="標楷體"/>
          <w:sz w:val="28"/>
        </w:rPr>
        <w:t>原住民語</w:t>
      </w:r>
      <w:r w:rsidRPr="001769A3">
        <w:rPr>
          <w:rFonts w:eastAsia="標楷體"/>
          <w:sz w:val="28"/>
        </w:rPr>
        <w:t>&gt;</w:t>
      </w:r>
      <w:r w:rsidRPr="001769A3">
        <w:rPr>
          <w:rFonts w:eastAsia="標楷體"/>
          <w:sz w:val="28"/>
        </w:rPr>
        <w:t>領域教材使用版本</w:t>
      </w:r>
    </w:p>
    <w:tbl>
      <w:tblPr>
        <w:tblStyle w:val="a7"/>
        <w:tblW w:w="10554" w:type="dxa"/>
        <w:tblInd w:w="-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8711"/>
      </w:tblGrid>
      <w:tr w:rsidR="008D0C12" w:rsidRPr="001769A3" w14:paraId="1522C703" w14:textId="77777777" w:rsidTr="00833F01">
        <w:trPr>
          <w:trHeight w:val="360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18AE6F92" w14:textId="77777777" w:rsidR="008D0C12" w:rsidRPr="001769A3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學習領域名稱</w:t>
            </w:r>
          </w:p>
        </w:tc>
        <w:tc>
          <w:tcPr>
            <w:tcW w:w="8711" w:type="dxa"/>
            <w:shd w:val="clear" w:color="auto" w:fill="F7CAAC" w:themeFill="accent2" w:themeFillTint="66"/>
            <w:vAlign w:val="center"/>
          </w:tcPr>
          <w:p w14:paraId="76FAF8AC" w14:textId="77777777" w:rsidR="008D0C12" w:rsidRPr="001769A3" w:rsidRDefault="008D0C12" w:rsidP="001B463F">
            <w:pPr>
              <w:snapToGrid w:val="0"/>
              <w:spacing w:line="0" w:lineRule="atLeast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原住民語</w:t>
            </w:r>
          </w:p>
        </w:tc>
      </w:tr>
      <w:tr w:rsidR="008D0C12" w:rsidRPr="001769A3" w14:paraId="24F87F02" w14:textId="77777777" w:rsidTr="00833F01">
        <w:trPr>
          <w:trHeight w:val="360"/>
        </w:trPr>
        <w:tc>
          <w:tcPr>
            <w:tcW w:w="1843" w:type="dxa"/>
            <w:shd w:val="clear" w:color="auto" w:fill="FFE599" w:themeFill="accent4" w:themeFillTint="66"/>
            <w:vAlign w:val="center"/>
          </w:tcPr>
          <w:p w14:paraId="7239808C" w14:textId="237977ED" w:rsidR="008D0C12" w:rsidRPr="001769A3" w:rsidRDefault="008D0C12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1769A3">
              <w:rPr>
                <w:rFonts w:eastAsia="標楷體"/>
                <w:sz w:val="26"/>
                <w:szCs w:val="26"/>
              </w:rPr>
              <w:t>11</w:t>
            </w:r>
            <w:r w:rsidR="00FA30E7">
              <w:rPr>
                <w:rFonts w:eastAsia="標楷體" w:hint="eastAsia"/>
                <w:sz w:val="26"/>
                <w:szCs w:val="26"/>
              </w:rPr>
              <w:t>5</w:t>
            </w:r>
            <w:r w:rsidRPr="001769A3">
              <w:rPr>
                <w:rFonts w:eastAsia="標楷體"/>
                <w:sz w:val="26"/>
                <w:szCs w:val="26"/>
              </w:rPr>
              <w:t>學年度</w:t>
            </w:r>
          </w:p>
        </w:tc>
        <w:tc>
          <w:tcPr>
            <w:tcW w:w="8711" w:type="dxa"/>
            <w:shd w:val="clear" w:color="auto" w:fill="FFE599" w:themeFill="accent4" w:themeFillTint="66"/>
          </w:tcPr>
          <w:p w14:paraId="23057F7C" w14:textId="77777777" w:rsidR="008D0C12" w:rsidRPr="001769A3" w:rsidRDefault="008D0C12" w:rsidP="001B463F">
            <w:pPr>
              <w:snapToGrid w:val="0"/>
              <w:spacing w:line="0" w:lineRule="atLeast"/>
              <w:ind w:firstLineChars="101" w:firstLine="263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</w:tbl>
    <w:p w14:paraId="612A78F3" w14:textId="7C0D5B73" w:rsidR="007338CF" w:rsidRPr="001769A3" w:rsidRDefault="007338CF" w:rsidP="00B73B36">
      <w:pPr>
        <w:snapToGrid w:val="0"/>
        <w:spacing w:beforeLines="50" w:before="180" w:afterLines="50" w:after="180"/>
        <w:rPr>
          <w:rFonts w:eastAsia="標楷體"/>
          <w:b/>
          <w:bCs/>
          <w:sz w:val="28"/>
          <w:szCs w:val="28"/>
        </w:rPr>
      </w:pPr>
      <w:r w:rsidRPr="001769A3">
        <w:rPr>
          <w:rFonts w:eastAsia="標楷體"/>
          <w:b/>
          <w:bCs/>
          <w:sz w:val="28"/>
        </w:rPr>
        <w:t>貳、</w:t>
      </w:r>
      <w:r w:rsidRPr="001769A3">
        <w:rPr>
          <w:rFonts w:eastAsia="標楷體"/>
          <w:b/>
          <w:bCs/>
          <w:sz w:val="28"/>
          <w:szCs w:val="28"/>
          <w:u w:val="thick"/>
        </w:rPr>
        <w:t>七年級升八年級</w:t>
      </w:r>
      <w:r w:rsidRPr="001769A3">
        <w:rPr>
          <w:rFonts w:eastAsia="標楷體"/>
          <w:b/>
          <w:bCs/>
          <w:sz w:val="28"/>
        </w:rPr>
        <w:t>評選結果的版本如下：</w:t>
      </w:r>
    </w:p>
    <w:p w14:paraId="356EF392" w14:textId="6EA9C363" w:rsidR="007338CF" w:rsidRPr="001769A3" w:rsidRDefault="007338CF" w:rsidP="001B463F">
      <w:pPr>
        <w:snapToGrid w:val="0"/>
        <w:spacing w:line="0" w:lineRule="atLeast"/>
        <w:rPr>
          <w:rFonts w:eastAsia="標楷體"/>
          <w:sz w:val="28"/>
        </w:rPr>
      </w:pPr>
      <w:r w:rsidRPr="001769A3">
        <w:rPr>
          <w:rFonts w:eastAsia="標楷體"/>
          <w:b/>
          <w:bCs/>
          <w:sz w:val="28"/>
        </w:rPr>
        <w:t xml:space="preserve">  </w:t>
      </w:r>
      <w:r w:rsidRPr="001769A3">
        <w:rPr>
          <w:rFonts w:eastAsia="標楷體"/>
          <w:sz w:val="28"/>
        </w:rPr>
        <w:t>(</w:t>
      </w:r>
      <w:proofErr w:type="gramStart"/>
      <w:r w:rsidRPr="001769A3">
        <w:rPr>
          <w:rFonts w:eastAsia="標楷體"/>
          <w:sz w:val="28"/>
        </w:rPr>
        <w:t>一</w:t>
      </w:r>
      <w:proofErr w:type="gramEnd"/>
      <w:r w:rsidRPr="001769A3">
        <w:rPr>
          <w:rFonts w:eastAsia="標楷體"/>
          <w:sz w:val="28"/>
        </w:rPr>
        <w:t>)</w:t>
      </w:r>
      <w:r w:rsidRPr="001769A3">
        <w:rPr>
          <w:rFonts w:eastAsia="標楷體"/>
          <w:sz w:val="28"/>
        </w:rPr>
        <w:t>各學習領域</w:t>
      </w:r>
      <w:r w:rsidRPr="001769A3">
        <w:rPr>
          <w:rFonts w:eastAsia="標楷體"/>
          <w:sz w:val="28"/>
        </w:rPr>
        <w:t>:</w:t>
      </w:r>
      <w:r w:rsidRPr="001769A3">
        <w:rPr>
          <w:rFonts w:eastAsia="標楷體"/>
          <w:sz w:val="28"/>
          <w:szCs w:val="28"/>
        </w:rPr>
        <w:t>自然科</w:t>
      </w:r>
      <w:r w:rsidRPr="001769A3">
        <w:rPr>
          <w:rFonts w:eastAsia="標楷體"/>
          <w:sz w:val="28"/>
        </w:rPr>
        <w:t>評選結果的版本及其他科目經討論沿用</w:t>
      </w:r>
      <w:r w:rsidR="003B3B7F">
        <w:rPr>
          <w:rFonts w:eastAsia="標楷體" w:hint="eastAsia"/>
          <w:sz w:val="28"/>
        </w:rPr>
        <w:t>及更換</w:t>
      </w:r>
      <w:r w:rsidRPr="001769A3">
        <w:rPr>
          <w:rFonts w:eastAsia="標楷體"/>
          <w:sz w:val="28"/>
        </w:rPr>
        <w:t>的版本</w:t>
      </w:r>
    </w:p>
    <w:tbl>
      <w:tblPr>
        <w:tblStyle w:val="a7"/>
        <w:tblW w:w="10774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60"/>
        <w:gridCol w:w="847"/>
        <w:gridCol w:w="799"/>
        <w:gridCol w:w="798"/>
        <w:gridCol w:w="799"/>
        <w:gridCol w:w="799"/>
        <w:gridCol w:w="799"/>
        <w:gridCol w:w="1396"/>
        <w:gridCol w:w="1276"/>
        <w:gridCol w:w="850"/>
        <w:gridCol w:w="851"/>
      </w:tblGrid>
      <w:tr w:rsidR="001B463F" w:rsidRPr="001769A3" w14:paraId="0458E273" w14:textId="77777777" w:rsidTr="00907F4A">
        <w:trPr>
          <w:trHeight w:val="457"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C82F417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學習領域</w:t>
            </w:r>
          </w:p>
          <w:p w14:paraId="46DAFE35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名稱</w:t>
            </w:r>
          </w:p>
        </w:tc>
        <w:tc>
          <w:tcPr>
            <w:tcW w:w="847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A5707CD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國文</w:t>
            </w:r>
          </w:p>
        </w:tc>
        <w:tc>
          <w:tcPr>
            <w:tcW w:w="799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7D3276D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英語</w:t>
            </w:r>
          </w:p>
        </w:tc>
        <w:tc>
          <w:tcPr>
            <w:tcW w:w="79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A9C6646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數學</w:t>
            </w:r>
          </w:p>
        </w:tc>
        <w:tc>
          <w:tcPr>
            <w:tcW w:w="159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D0C77ED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w w:val="9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自然</w:t>
            </w:r>
          </w:p>
        </w:tc>
        <w:tc>
          <w:tcPr>
            <w:tcW w:w="799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261998A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社會</w:t>
            </w:r>
          </w:p>
        </w:tc>
        <w:tc>
          <w:tcPr>
            <w:tcW w:w="139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54BFFD4" w14:textId="77777777" w:rsidR="007338CF" w:rsidRPr="001769A3" w:rsidRDefault="007338CF" w:rsidP="001B463F">
            <w:pPr>
              <w:snapToGrid w:val="0"/>
              <w:spacing w:line="0" w:lineRule="atLeast"/>
              <w:ind w:leftChars="-50" w:left="-120" w:rightChars="-50" w:right="-120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健康與體育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1FA22070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綜合活動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9C339E9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藝術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41917596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科技</w:t>
            </w:r>
          </w:p>
        </w:tc>
      </w:tr>
      <w:tr w:rsidR="00907F4A" w:rsidRPr="001769A3" w14:paraId="260104F4" w14:textId="77777777" w:rsidTr="003B2E0D">
        <w:trPr>
          <w:trHeight w:val="413"/>
        </w:trPr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60F3F8EB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8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0AA1307B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64CDA1BE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FC2E5AB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2F19D53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生物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A2D4893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理化</w:t>
            </w: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6461DEC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AF6BD94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26D39E40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1F6ABBAB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5CAE4E5C" w14:textId="77777777" w:rsidR="007338CF" w:rsidRPr="001769A3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BD3D28" w:rsidRPr="001769A3" w14:paraId="6AD339AC" w14:textId="77777777" w:rsidTr="003B2E0D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027BCD7" w14:textId="2AF3E460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11</w:t>
            </w:r>
            <w:r>
              <w:rPr>
                <w:rFonts w:eastAsia="標楷體"/>
                <w:b/>
                <w:bCs/>
                <w:sz w:val="26"/>
                <w:szCs w:val="26"/>
              </w:rPr>
              <w:t>4</w:t>
            </w: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F84406C" w14:textId="57B11E00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FA8518A" w14:textId="4E9E7540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74D00F6" w14:textId="17FDBB0C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02AB183" w14:textId="776AE55A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0E8C7C2" w14:textId="77777777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D4416CC" w14:textId="77777777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82B683A" w14:textId="77777777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44A43EC" w14:textId="77777777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01CA02E" w14:textId="0EF0C8AF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proofErr w:type="gramStart"/>
            <w:r w:rsidRPr="00736D65">
              <w:rPr>
                <w:rFonts w:eastAsia="標楷體" w:hint="eastAsia"/>
                <w:b/>
                <w:bCs/>
                <w:color w:val="00B0F0"/>
                <w:sz w:val="26"/>
                <w:szCs w:val="26"/>
              </w:rPr>
              <w:t>奇鼎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539F0B0" w14:textId="1096D731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</w:tr>
      <w:tr w:rsidR="00BD3D28" w:rsidRPr="001769A3" w14:paraId="17FCA696" w14:textId="77777777" w:rsidTr="003B2E0D">
        <w:trPr>
          <w:trHeight w:val="408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4585BFE" w14:textId="64230A03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sz w:val="26"/>
                <w:szCs w:val="26"/>
              </w:rPr>
              <w:t>11</w:t>
            </w:r>
            <w:r>
              <w:rPr>
                <w:rFonts w:eastAsia="標楷體"/>
                <w:b/>
                <w:bCs/>
                <w:sz w:val="26"/>
                <w:szCs w:val="26"/>
              </w:rPr>
              <w:t>5</w:t>
            </w:r>
            <w:r w:rsidRPr="001769A3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CCDF751" w14:textId="574A0102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495A24F" w14:textId="4A633B89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B80A045" w14:textId="477A57EB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0913C4C" w14:textId="77777777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3EC32985" w14:textId="77777777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01C9B19" w14:textId="77777777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B05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476E85F" w14:textId="77777777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0BD59A2" w14:textId="77777777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B05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1769A3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B245C84" w14:textId="77777777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CFE046D" w14:textId="388433F2" w:rsidR="00BD3D28" w:rsidRPr="001769A3" w:rsidRDefault="00BD3D28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1769A3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</w:tr>
    </w:tbl>
    <w:p w14:paraId="528F8BED" w14:textId="653D6038" w:rsidR="007338CF" w:rsidRPr="001769A3" w:rsidRDefault="007338CF" w:rsidP="001B463F">
      <w:pPr>
        <w:snapToGrid w:val="0"/>
        <w:spacing w:line="0" w:lineRule="atLeast"/>
        <w:rPr>
          <w:rFonts w:eastAsia="標楷體"/>
          <w:sz w:val="28"/>
        </w:rPr>
      </w:pPr>
      <w:r w:rsidRPr="001769A3">
        <w:rPr>
          <w:rFonts w:eastAsia="標楷體"/>
          <w:sz w:val="28"/>
        </w:rPr>
        <w:t xml:space="preserve">  </w:t>
      </w:r>
      <w:r w:rsidR="00560576" w:rsidRPr="001769A3">
        <w:rPr>
          <w:rFonts w:eastAsia="標楷體"/>
          <w:sz w:val="28"/>
        </w:rPr>
        <w:t>(</w:t>
      </w:r>
      <w:r w:rsidR="00560576" w:rsidRPr="001769A3">
        <w:rPr>
          <w:rFonts w:eastAsia="標楷體"/>
          <w:sz w:val="28"/>
        </w:rPr>
        <w:t>二</w:t>
      </w:r>
      <w:r w:rsidR="00560576" w:rsidRPr="001769A3">
        <w:rPr>
          <w:rFonts w:eastAsia="標楷體"/>
          <w:sz w:val="28"/>
        </w:rPr>
        <w:t>)</w:t>
      </w:r>
      <w:r w:rsidR="00560576" w:rsidRPr="001769A3">
        <w:rPr>
          <w:rFonts w:eastAsia="標楷體"/>
          <w:sz w:val="28"/>
        </w:rPr>
        <w:t>語文領域</w:t>
      </w:r>
      <w:r w:rsidR="00560576" w:rsidRPr="001769A3">
        <w:rPr>
          <w:rFonts w:eastAsia="標楷體"/>
          <w:sz w:val="28"/>
        </w:rPr>
        <w:t>&lt;</w:t>
      </w:r>
      <w:r w:rsidR="00560576" w:rsidRPr="001769A3">
        <w:rPr>
          <w:rFonts w:eastAsia="標楷體"/>
          <w:sz w:val="28"/>
        </w:rPr>
        <w:t>閩南語、客語、臺灣手語</w:t>
      </w:r>
      <w:r w:rsidR="001B463F">
        <w:rPr>
          <w:rFonts w:eastAsia="標楷體" w:hint="eastAsia"/>
          <w:sz w:val="28"/>
        </w:rPr>
        <w:t>、越南語、馬來語</w:t>
      </w:r>
      <w:r w:rsidR="00560576" w:rsidRPr="001769A3">
        <w:rPr>
          <w:rFonts w:eastAsia="標楷體"/>
          <w:sz w:val="28"/>
        </w:rPr>
        <w:t>&gt;</w:t>
      </w:r>
      <w:r w:rsidR="00560576" w:rsidRPr="001769A3">
        <w:rPr>
          <w:rFonts w:eastAsia="標楷體"/>
          <w:sz w:val="28"/>
        </w:rPr>
        <w:t>教材使用版本</w:t>
      </w:r>
      <w:r w:rsidRPr="001769A3">
        <w:rPr>
          <w:rFonts w:eastAsia="標楷體"/>
          <w:sz w:val="28"/>
        </w:rPr>
        <w:t>:</w:t>
      </w:r>
      <w:r w:rsidRPr="001769A3">
        <w:rPr>
          <w:rFonts w:eastAsia="標楷體"/>
          <w:sz w:val="28"/>
        </w:rPr>
        <w:t>經討論沿用的版本</w:t>
      </w:r>
    </w:p>
    <w:tbl>
      <w:tblPr>
        <w:tblStyle w:val="a7"/>
        <w:tblW w:w="1061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30"/>
        <w:gridCol w:w="1756"/>
        <w:gridCol w:w="1756"/>
        <w:gridCol w:w="1756"/>
        <w:gridCol w:w="1756"/>
        <w:gridCol w:w="1757"/>
      </w:tblGrid>
      <w:tr w:rsidR="001B463F" w:rsidRPr="001769A3" w14:paraId="22E184AC" w14:textId="6E8310AC" w:rsidTr="002343B7">
        <w:trPr>
          <w:trHeight w:val="429"/>
        </w:trPr>
        <w:tc>
          <w:tcPr>
            <w:tcW w:w="1830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67F7EF38" w14:textId="77777777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學習領域名稱</w:t>
            </w:r>
          </w:p>
        </w:tc>
        <w:tc>
          <w:tcPr>
            <w:tcW w:w="1756" w:type="dxa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DA1154E" w14:textId="77777777" w:rsidR="001B463F" w:rsidRPr="00676641" w:rsidRDefault="001B463F" w:rsidP="001B463F">
            <w:pPr>
              <w:snapToGrid w:val="0"/>
              <w:spacing w:line="0" w:lineRule="atLeast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閩南語文</w:t>
            </w:r>
          </w:p>
        </w:tc>
        <w:tc>
          <w:tcPr>
            <w:tcW w:w="1756" w:type="dxa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B3F54BB" w14:textId="1BC18B1F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客家語文</w:t>
            </w:r>
          </w:p>
        </w:tc>
        <w:tc>
          <w:tcPr>
            <w:tcW w:w="1756" w:type="dxa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4C78A9A5" w14:textId="46383DA6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臺灣手語</w:t>
            </w:r>
          </w:p>
        </w:tc>
        <w:tc>
          <w:tcPr>
            <w:tcW w:w="1756" w:type="dxa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012C7DC4" w14:textId="0CC7599D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越南語</w:t>
            </w:r>
          </w:p>
        </w:tc>
        <w:tc>
          <w:tcPr>
            <w:tcW w:w="1757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3523994F" w14:textId="7458E3AC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sz w:val="26"/>
                <w:szCs w:val="26"/>
              </w:rPr>
              <w:t>馬來語</w:t>
            </w:r>
          </w:p>
        </w:tc>
      </w:tr>
      <w:tr w:rsidR="001B463F" w:rsidRPr="001769A3" w14:paraId="5E87E5EF" w14:textId="0A9A7921" w:rsidTr="002343B7">
        <w:trPr>
          <w:trHeight w:val="429"/>
        </w:trPr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0AB845D" w14:textId="5A2D4FF7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11</w:t>
            </w:r>
            <w:r>
              <w:rPr>
                <w:rFonts w:eastAsia="標楷體"/>
                <w:b/>
                <w:bCs/>
                <w:sz w:val="26"/>
                <w:szCs w:val="26"/>
              </w:rPr>
              <w:t>4</w:t>
            </w: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F01CCE0" w14:textId="77777777" w:rsidR="001B463F" w:rsidRPr="00676641" w:rsidRDefault="001B463F" w:rsidP="001B463F">
            <w:pPr>
              <w:snapToGrid w:val="0"/>
              <w:spacing w:line="0" w:lineRule="atLeast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真平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007B50D" w14:textId="6B02D470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3B081AC5" w14:textId="76A1F26D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A8C2C30" w14:textId="1123378C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325A481" w14:textId="72CFE0E5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  <w:tr w:rsidR="001B463F" w:rsidRPr="001769A3" w14:paraId="6622885E" w14:textId="2B9B707D" w:rsidTr="002343B7">
        <w:trPr>
          <w:trHeight w:val="429"/>
        </w:trPr>
        <w:tc>
          <w:tcPr>
            <w:tcW w:w="18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E8CDA04" w14:textId="5F757450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11</w:t>
            </w:r>
            <w:r>
              <w:rPr>
                <w:rFonts w:eastAsia="標楷體"/>
                <w:b/>
                <w:bCs/>
                <w:sz w:val="26"/>
                <w:szCs w:val="26"/>
              </w:rPr>
              <w:t>5</w:t>
            </w: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C949D47" w14:textId="77777777" w:rsidR="001B463F" w:rsidRPr="00676641" w:rsidRDefault="001B463F" w:rsidP="001B463F">
            <w:pPr>
              <w:snapToGrid w:val="0"/>
              <w:spacing w:line="0" w:lineRule="atLeast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真平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20B938F" w14:textId="669CC505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AEB7982" w14:textId="3DDE39BB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37197176" w14:textId="020B1608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1769A3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5373179" w14:textId="77777777" w:rsidR="001B463F" w:rsidRPr="00676641" w:rsidRDefault="001B463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7030A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</w:tbl>
    <w:p w14:paraId="55D66972" w14:textId="34C6E11E" w:rsidR="007338CF" w:rsidRPr="001769A3" w:rsidRDefault="00173FD5" w:rsidP="001B463F">
      <w:pPr>
        <w:snapToGrid w:val="0"/>
        <w:spacing w:line="0" w:lineRule="atLeast"/>
        <w:rPr>
          <w:rFonts w:eastAsia="標楷體"/>
          <w:sz w:val="28"/>
        </w:rPr>
      </w:pPr>
      <w:r w:rsidRPr="001769A3">
        <w:rPr>
          <w:rFonts w:eastAsia="標楷體"/>
          <w:sz w:val="28"/>
        </w:rPr>
        <w:t xml:space="preserve">  (</w:t>
      </w:r>
      <w:r w:rsidRPr="001769A3">
        <w:rPr>
          <w:rFonts w:eastAsia="標楷體"/>
          <w:sz w:val="28"/>
        </w:rPr>
        <w:t>三</w:t>
      </w:r>
      <w:r w:rsidRPr="001769A3">
        <w:rPr>
          <w:rFonts w:eastAsia="標楷體"/>
          <w:sz w:val="28"/>
        </w:rPr>
        <w:t>)</w:t>
      </w:r>
      <w:r w:rsidRPr="001769A3">
        <w:rPr>
          <w:rFonts w:eastAsia="標楷體"/>
          <w:sz w:val="28"/>
        </w:rPr>
        <w:t>語文領域</w:t>
      </w:r>
      <w:r w:rsidRPr="001769A3">
        <w:rPr>
          <w:rFonts w:eastAsia="標楷體"/>
          <w:sz w:val="28"/>
        </w:rPr>
        <w:t>&lt;</w:t>
      </w:r>
      <w:r w:rsidRPr="001769A3">
        <w:rPr>
          <w:rFonts w:eastAsia="標楷體"/>
          <w:sz w:val="28"/>
        </w:rPr>
        <w:t>原住民語</w:t>
      </w:r>
      <w:r w:rsidRPr="001769A3">
        <w:rPr>
          <w:rFonts w:eastAsia="標楷體"/>
          <w:sz w:val="28"/>
        </w:rPr>
        <w:t>&gt;</w:t>
      </w:r>
      <w:r w:rsidRPr="001769A3">
        <w:rPr>
          <w:rFonts w:eastAsia="標楷體"/>
          <w:sz w:val="28"/>
        </w:rPr>
        <w:t>領域教材使用版本</w:t>
      </w:r>
    </w:p>
    <w:tbl>
      <w:tblPr>
        <w:tblStyle w:val="a7"/>
        <w:tblW w:w="10614" w:type="dxa"/>
        <w:tblInd w:w="-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43"/>
        <w:gridCol w:w="8771"/>
      </w:tblGrid>
      <w:tr w:rsidR="007338CF" w:rsidRPr="001769A3" w14:paraId="5A169AC9" w14:textId="77777777" w:rsidTr="002A398D">
        <w:trPr>
          <w:trHeight w:val="459"/>
        </w:trPr>
        <w:tc>
          <w:tcPr>
            <w:tcW w:w="1843" w:type="dxa"/>
            <w:shd w:val="clear" w:color="auto" w:fill="F7CAAC" w:themeFill="accent2" w:themeFillTint="66"/>
            <w:vAlign w:val="center"/>
          </w:tcPr>
          <w:p w14:paraId="1D981874" w14:textId="77777777" w:rsidR="007338CF" w:rsidRPr="00676641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學習領域名稱</w:t>
            </w:r>
          </w:p>
        </w:tc>
        <w:tc>
          <w:tcPr>
            <w:tcW w:w="8771" w:type="dxa"/>
            <w:shd w:val="clear" w:color="auto" w:fill="F7CAAC" w:themeFill="accent2" w:themeFillTint="66"/>
            <w:vAlign w:val="center"/>
          </w:tcPr>
          <w:p w14:paraId="6EEECC0A" w14:textId="77777777" w:rsidR="007338CF" w:rsidRPr="00676641" w:rsidRDefault="007338CF" w:rsidP="001B463F">
            <w:pPr>
              <w:snapToGrid w:val="0"/>
              <w:spacing w:line="0" w:lineRule="atLeast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原住民語</w:t>
            </w:r>
          </w:p>
        </w:tc>
      </w:tr>
      <w:tr w:rsidR="007338CF" w:rsidRPr="001769A3" w14:paraId="7BD97DD4" w14:textId="77777777" w:rsidTr="002A398D">
        <w:trPr>
          <w:trHeight w:val="459"/>
        </w:trPr>
        <w:tc>
          <w:tcPr>
            <w:tcW w:w="1843" w:type="dxa"/>
            <w:shd w:val="clear" w:color="auto" w:fill="FFE599" w:themeFill="accent4" w:themeFillTint="66"/>
            <w:vAlign w:val="center"/>
          </w:tcPr>
          <w:p w14:paraId="303CF44D" w14:textId="79B69111" w:rsidR="007338CF" w:rsidRPr="00676641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11</w:t>
            </w:r>
            <w:r w:rsidR="00480D0D">
              <w:rPr>
                <w:rFonts w:eastAsia="標楷體"/>
                <w:b/>
                <w:bCs/>
                <w:sz w:val="26"/>
                <w:szCs w:val="26"/>
              </w:rPr>
              <w:t>4</w:t>
            </w: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8771" w:type="dxa"/>
            <w:shd w:val="clear" w:color="auto" w:fill="FFE599" w:themeFill="accent4" w:themeFillTint="66"/>
            <w:vAlign w:val="center"/>
          </w:tcPr>
          <w:p w14:paraId="2D74FB4D" w14:textId="77777777" w:rsidR="007338CF" w:rsidRPr="00676641" w:rsidRDefault="007338CF" w:rsidP="001B463F">
            <w:pPr>
              <w:snapToGrid w:val="0"/>
              <w:spacing w:line="0" w:lineRule="atLeast"/>
              <w:ind w:firstLineChars="101" w:firstLine="263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  <w:tr w:rsidR="007338CF" w:rsidRPr="001769A3" w14:paraId="621DA0A1" w14:textId="77777777" w:rsidTr="002A398D">
        <w:trPr>
          <w:trHeight w:val="459"/>
        </w:trPr>
        <w:tc>
          <w:tcPr>
            <w:tcW w:w="1843" w:type="dxa"/>
            <w:shd w:val="clear" w:color="auto" w:fill="FFE599" w:themeFill="accent4" w:themeFillTint="66"/>
            <w:vAlign w:val="center"/>
          </w:tcPr>
          <w:p w14:paraId="61BD2B72" w14:textId="486F3EA8" w:rsidR="007338CF" w:rsidRPr="00676641" w:rsidRDefault="007338CF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676641">
              <w:rPr>
                <w:rFonts w:eastAsia="標楷體"/>
                <w:b/>
                <w:bCs/>
                <w:sz w:val="26"/>
                <w:szCs w:val="26"/>
              </w:rPr>
              <w:t>11</w:t>
            </w:r>
            <w:r w:rsidR="00480D0D">
              <w:rPr>
                <w:rFonts w:eastAsia="標楷體"/>
                <w:b/>
                <w:bCs/>
                <w:sz w:val="26"/>
                <w:szCs w:val="26"/>
              </w:rPr>
              <w:t>5</w:t>
            </w:r>
            <w:r w:rsidRPr="00676641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8771" w:type="dxa"/>
            <w:shd w:val="clear" w:color="auto" w:fill="FFE599" w:themeFill="accent4" w:themeFillTint="66"/>
          </w:tcPr>
          <w:p w14:paraId="313890F4" w14:textId="77777777" w:rsidR="007338CF" w:rsidRPr="00676641" w:rsidRDefault="007338CF" w:rsidP="001B463F">
            <w:pPr>
              <w:snapToGrid w:val="0"/>
              <w:spacing w:line="0" w:lineRule="atLeast"/>
              <w:ind w:firstLineChars="101" w:firstLine="263"/>
              <w:jc w:val="center"/>
              <w:rPr>
                <w:rFonts w:eastAsia="標楷體"/>
                <w:b/>
                <w:bCs/>
                <w:color w:val="FF0000"/>
                <w:sz w:val="26"/>
                <w:szCs w:val="26"/>
              </w:rPr>
            </w:pPr>
            <w:proofErr w:type="gramStart"/>
            <w:r w:rsidRPr="00676641">
              <w:rPr>
                <w:rFonts w:eastAsia="標楷體"/>
                <w:b/>
                <w:bCs/>
                <w:color w:val="7030A0"/>
                <w:sz w:val="26"/>
                <w:szCs w:val="26"/>
              </w:rPr>
              <w:t>部編</w:t>
            </w:r>
            <w:proofErr w:type="gramEnd"/>
          </w:p>
        </w:tc>
      </w:tr>
    </w:tbl>
    <w:p w14:paraId="4A280E0B" w14:textId="3FF777BA" w:rsidR="006D5D9A" w:rsidRPr="002249FA" w:rsidRDefault="006D5D9A" w:rsidP="001B463F">
      <w:pPr>
        <w:snapToGrid w:val="0"/>
        <w:spacing w:line="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叁、</w:t>
      </w:r>
      <w:r w:rsidRPr="002249FA">
        <w:rPr>
          <w:rFonts w:ascii="標楷體" w:eastAsia="標楷體" w:hAnsi="標楷體" w:hint="eastAsia"/>
          <w:b/>
          <w:bCs/>
          <w:sz w:val="28"/>
        </w:rPr>
        <w:t>八年級升九年級各科經討論沿用的版本如下：</w:t>
      </w:r>
    </w:p>
    <w:tbl>
      <w:tblPr>
        <w:tblStyle w:val="a7"/>
        <w:tblW w:w="104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52"/>
        <w:gridCol w:w="796"/>
        <w:gridCol w:w="797"/>
        <w:gridCol w:w="796"/>
        <w:gridCol w:w="797"/>
        <w:gridCol w:w="796"/>
        <w:gridCol w:w="797"/>
        <w:gridCol w:w="1327"/>
        <w:gridCol w:w="1195"/>
        <w:gridCol w:w="796"/>
        <w:gridCol w:w="930"/>
      </w:tblGrid>
      <w:tr w:rsidR="001107E1" w:rsidRPr="007B7BF9" w14:paraId="42B57123" w14:textId="77777777" w:rsidTr="007B713E">
        <w:trPr>
          <w:trHeight w:val="377"/>
        </w:trPr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DAFA92A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學習領域</w:t>
            </w:r>
          </w:p>
          <w:p w14:paraId="56F9A30C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名稱</w:t>
            </w:r>
          </w:p>
        </w:tc>
        <w:tc>
          <w:tcPr>
            <w:tcW w:w="79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41F0E7B0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國文</w:t>
            </w:r>
          </w:p>
        </w:tc>
        <w:tc>
          <w:tcPr>
            <w:tcW w:w="797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51F52D18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英語</w:t>
            </w:r>
          </w:p>
        </w:tc>
        <w:tc>
          <w:tcPr>
            <w:tcW w:w="79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45CFC99C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數學</w:t>
            </w:r>
          </w:p>
        </w:tc>
        <w:tc>
          <w:tcPr>
            <w:tcW w:w="159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F7641FC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w w:val="9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自然</w:t>
            </w:r>
          </w:p>
        </w:tc>
        <w:tc>
          <w:tcPr>
            <w:tcW w:w="797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06CE31FF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社會</w:t>
            </w:r>
          </w:p>
        </w:tc>
        <w:tc>
          <w:tcPr>
            <w:tcW w:w="1327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F60C81F" w14:textId="77777777" w:rsidR="006D5D9A" w:rsidRPr="007B713E" w:rsidRDefault="006D5D9A" w:rsidP="001B463F">
            <w:pPr>
              <w:snapToGrid w:val="0"/>
              <w:spacing w:line="0" w:lineRule="atLeast"/>
              <w:ind w:leftChars="-50" w:left="-120"/>
              <w:jc w:val="center"/>
              <w:rPr>
                <w:rFonts w:eastAsia="標楷體"/>
                <w:b/>
                <w:bCs/>
                <w:sz w:val="24"/>
              </w:rPr>
            </w:pPr>
            <w:r w:rsidRPr="007B713E">
              <w:rPr>
                <w:rFonts w:eastAsia="標楷體"/>
                <w:b/>
                <w:bCs/>
                <w:sz w:val="24"/>
              </w:rPr>
              <w:t>健康與體育</w:t>
            </w:r>
          </w:p>
        </w:tc>
        <w:tc>
          <w:tcPr>
            <w:tcW w:w="1195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2EEA27DA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4"/>
              </w:rPr>
            </w:pPr>
            <w:r w:rsidRPr="007B713E">
              <w:rPr>
                <w:rFonts w:eastAsia="標楷體"/>
                <w:b/>
                <w:bCs/>
                <w:sz w:val="24"/>
              </w:rPr>
              <w:t>綜合活動</w:t>
            </w:r>
          </w:p>
        </w:tc>
        <w:tc>
          <w:tcPr>
            <w:tcW w:w="796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F7CAAC" w:themeFill="accent2" w:themeFillTint="66"/>
            <w:vAlign w:val="center"/>
          </w:tcPr>
          <w:p w14:paraId="6807A0D2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藝術</w:t>
            </w:r>
          </w:p>
        </w:tc>
        <w:tc>
          <w:tcPr>
            <w:tcW w:w="93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07B19533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科技</w:t>
            </w:r>
          </w:p>
        </w:tc>
      </w:tr>
      <w:tr w:rsidR="001107E1" w:rsidRPr="007B7BF9" w14:paraId="155A0AA1" w14:textId="77777777" w:rsidTr="007B713E">
        <w:trPr>
          <w:trHeight w:val="382"/>
        </w:trPr>
        <w:tc>
          <w:tcPr>
            <w:tcW w:w="1452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5C21A9D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283DD24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57C77B54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1AD329C6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1F645C1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生物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FDED920" w14:textId="77777777" w:rsidR="006D5D9A" w:rsidRPr="007B713E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理化</w:t>
            </w:r>
          </w:p>
        </w:tc>
        <w:tc>
          <w:tcPr>
            <w:tcW w:w="7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33C7C90" w14:textId="77777777" w:rsidR="006D5D9A" w:rsidRPr="001107E1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32837548" w14:textId="77777777" w:rsidR="006D5D9A" w:rsidRPr="001107E1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837243E" w14:textId="77777777" w:rsidR="006D5D9A" w:rsidRPr="001107E1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76765D99" w14:textId="77777777" w:rsidR="006D5D9A" w:rsidRPr="001107E1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3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35F1B92F" w14:textId="77777777" w:rsidR="006D5D9A" w:rsidRPr="001107E1" w:rsidRDefault="006D5D9A" w:rsidP="001B463F">
            <w:pPr>
              <w:snapToGrid w:val="0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22EE5" w:rsidRPr="007B7BF9" w14:paraId="69A9A306" w14:textId="77777777" w:rsidTr="00906976">
        <w:trPr>
          <w:trHeight w:val="377"/>
        </w:trPr>
        <w:tc>
          <w:tcPr>
            <w:tcW w:w="1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3A569210" w14:textId="24E1581F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11</w:t>
            </w:r>
            <w:r>
              <w:rPr>
                <w:rFonts w:eastAsia="標楷體"/>
                <w:b/>
                <w:bCs/>
                <w:sz w:val="26"/>
                <w:szCs w:val="26"/>
              </w:rPr>
              <w:t>3</w:t>
            </w:r>
            <w:r w:rsidRPr="007B713E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62E45E8" w14:textId="4A4E8352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583CA3CE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964FD77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25C79BA" w14:textId="5E3D6AAB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50B69096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6D5B74B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4FE561D5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2DE6FAF4" w14:textId="4A7014AD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1361C90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63F28372" w14:textId="4119D61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</w:tr>
      <w:tr w:rsidR="00622EE5" w:rsidRPr="007B7BF9" w14:paraId="434B5D3F" w14:textId="77777777" w:rsidTr="00906976">
        <w:trPr>
          <w:trHeight w:val="377"/>
        </w:trPr>
        <w:tc>
          <w:tcPr>
            <w:tcW w:w="14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2BE00BA0" w14:textId="01F88B78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11</w:t>
            </w:r>
            <w:r>
              <w:rPr>
                <w:rFonts w:eastAsia="標楷體"/>
                <w:b/>
                <w:bCs/>
                <w:sz w:val="26"/>
                <w:szCs w:val="26"/>
              </w:rPr>
              <w:t>4</w:t>
            </w:r>
            <w:r w:rsidRPr="007B713E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D2AC8EC" w14:textId="3BCB8D8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D6AF0BB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AA21E76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8775755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655E0FC6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4900C19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052D0DE0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</w:tcPr>
          <w:p w14:paraId="2C7A0858" w14:textId="575648BF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09ED3C3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482EB7BB" w14:textId="34474095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</w:tr>
      <w:tr w:rsidR="00622EE5" w:rsidRPr="007B7BF9" w14:paraId="5F8B9FF1" w14:textId="77777777" w:rsidTr="00906976">
        <w:trPr>
          <w:trHeight w:val="377"/>
        </w:trPr>
        <w:tc>
          <w:tcPr>
            <w:tcW w:w="14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3D450B56" w14:textId="4338371C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7B713E">
              <w:rPr>
                <w:rFonts w:eastAsia="標楷體"/>
                <w:b/>
                <w:bCs/>
                <w:sz w:val="26"/>
                <w:szCs w:val="26"/>
              </w:rPr>
              <w:t>11</w:t>
            </w:r>
            <w:r>
              <w:rPr>
                <w:rFonts w:eastAsia="標楷體"/>
                <w:b/>
                <w:bCs/>
                <w:sz w:val="26"/>
                <w:szCs w:val="26"/>
              </w:rPr>
              <w:t>5</w:t>
            </w:r>
            <w:r w:rsidRPr="007B713E">
              <w:rPr>
                <w:rFonts w:eastAsia="標楷體"/>
                <w:b/>
                <w:bCs/>
                <w:sz w:val="26"/>
                <w:szCs w:val="26"/>
              </w:rPr>
              <w:t>學年度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CD0A6BB" w14:textId="4D2C7C3A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B99082A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8DAD787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4E8B0639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</w:tcPr>
          <w:p w14:paraId="467A8AAE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6627041C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B050"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B050"/>
                <w:sz w:val="26"/>
                <w:szCs w:val="26"/>
              </w:rPr>
              <w:t>翰林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</w:tcPr>
          <w:p w14:paraId="01D58A48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</w:tcPr>
          <w:p w14:paraId="7826930A" w14:textId="1ECF4213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AE3F140" w14:textId="77777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color w:val="0070C0"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0070C0"/>
                <w:sz w:val="26"/>
                <w:szCs w:val="26"/>
              </w:rPr>
              <w:t>康軒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5AB1685" w14:textId="1171C777" w:rsidR="00622EE5" w:rsidRPr="007B713E" w:rsidRDefault="00622EE5" w:rsidP="00622EE5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sz w:val="26"/>
                <w:szCs w:val="26"/>
                <w:highlight w:val="yellow"/>
              </w:rPr>
            </w:pPr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南</w:t>
            </w:r>
            <w:proofErr w:type="gramStart"/>
            <w:r w:rsidRPr="007B713E">
              <w:rPr>
                <w:rFonts w:eastAsia="標楷體"/>
                <w:b/>
                <w:bCs/>
                <w:color w:val="FF0000"/>
                <w:sz w:val="26"/>
                <w:szCs w:val="26"/>
              </w:rPr>
              <w:t>一</w:t>
            </w:r>
            <w:proofErr w:type="gramEnd"/>
          </w:p>
        </w:tc>
      </w:tr>
    </w:tbl>
    <w:p w14:paraId="7CB6A422" w14:textId="77777777" w:rsidR="00FE26CC" w:rsidRDefault="00FE26CC" w:rsidP="001B463F">
      <w:pPr>
        <w:spacing w:line="0" w:lineRule="atLeast"/>
        <w:rPr>
          <w:rFonts w:eastAsia="標楷體"/>
          <w:b/>
          <w:bCs/>
          <w:snapToGrid w:val="0"/>
          <w:sz w:val="28"/>
          <w:szCs w:val="28"/>
        </w:rPr>
      </w:pPr>
      <w:r w:rsidRPr="00FE26CC">
        <w:rPr>
          <w:rFonts w:eastAsia="標楷體" w:hint="eastAsia"/>
          <w:b/>
          <w:bCs/>
          <w:snapToGrid w:val="0"/>
          <w:sz w:val="28"/>
          <w:szCs w:val="28"/>
        </w:rPr>
        <w:t>肆、</w:t>
      </w:r>
      <w:r w:rsidR="00FC23EC" w:rsidRPr="00FE26CC">
        <w:rPr>
          <w:rFonts w:eastAsia="標楷體"/>
          <w:b/>
          <w:bCs/>
          <w:snapToGrid w:val="0"/>
          <w:sz w:val="28"/>
          <w:szCs w:val="28"/>
        </w:rPr>
        <w:t>新學年彈性課程使用教材</w:t>
      </w:r>
      <w:proofErr w:type="gramStart"/>
      <w:r w:rsidR="00FC23EC" w:rsidRPr="00FE26CC">
        <w:rPr>
          <w:rFonts w:eastAsia="標楷體"/>
          <w:b/>
          <w:bCs/>
          <w:snapToGrid w:val="0"/>
          <w:sz w:val="28"/>
          <w:szCs w:val="28"/>
        </w:rPr>
        <w:t>待課發</w:t>
      </w:r>
      <w:proofErr w:type="gramEnd"/>
      <w:r w:rsidR="00FC23EC" w:rsidRPr="00FE26CC">
        <w:rPr>
          <w:rFonts w:eastAsia="標楷體"/>
          <w:b/>
          <w:bCs/>
          <w:snapToGrid w:val="0"/>
          <w:sz w:val="28"/>
          <w:szCs w:val="28"/>
        </w:rPr>
        <w:t>會新課程通過後，</w:t>
      </w:r>
      <w:proofErr w:type="gramStart"/>
      <w:r w:rsidR="00FC23EC" w:rsidRPr="00FE26CC">
        <w:rPr>
          <w:rFonts w:eastAsia="標楷體"/>
          <w:b/>
          <w:bCs/>
          <w:snapToGrid w:val="0"/>
          <w:sz w:val="28"/>
          <w:szCs w:val="28"/>
        </w:rPr>
        <w:t>在課發會</w:t>
      </w:r>
      <w:proofErr w:type="gramEnd"/>
      <w:r w:rsidR="00FC23EC" w:rsidRPr="00FE26CC">
        <w:rPr>
          <w:rFonts w:eastAsia="標楷體"/>
          <w:b/>
          <w:bCs/>
          <w:snapToGrid w:val="0"/>
          <w:sz w:val="28"/>
          <w:szCs w:val="28"/>
        </w:rPr>
        <w:t>再進行審查通過相關</w:t>
      </w:r>
      <w:r>
        <w:rPr>
          <w:rFonts w:eastAsia="標楷體" w:hint="eastAsia"/>
          <w:b/>
          <w:bCs/>
          <w:snapToGrid w:val="0"/>
          <w:sz w:val="28"/>
          <w:szCs w:val="28"/>
        </w:rPr>
        <w:t xml:space="preserve">   </w:t>
      </w:r>
    </w:p>
    <w:p w14:paraId="58F0F38F" w14:textId="50E2383F" w:rsidR="00BC131D" w:rsidRPr="00FE26CC" w:rsidRDefault="00FE26CC" w:rsidP="001B463F">
      <w:pPr>
        <w:spacing w:line="0" w:lineRule="atLeast"/>
        <w:rPr>
          <w:rFonts w:eastAsia="標楷體"/>
          <w:b/>
          <w:bCs/>
          <w:snapToGrid w:val="0"/>
          <w:sz w:val="28"/>
          <w:szCs w:val="28"/>
        </w:rPr>
      </w:pPr>
      <w:r>
        <w:rPr>
          <w:rFonts w:eastAsia="標楷體" w:hint="eastAsia"/>
          <w:b/>
          <w:bCs/>
          <w:snapToGrid w:val="0"/>
          <w:sz w:val="28"/>
          <w:szCs w:val="28"/>
        </w:rPr>
        <w:t xml:space="preserve">    </w:t>
      </w:r>
      <w:r w:rsidR="00FC23EC" w:rsidRPr="00FE26CC">
        <w:rPr>
          <w:rFonts w:eastAsia="標楷體"/>
          <w:b/>
          <w:bCs/>
          <w:snapToGrid w:val="0"/>
          <w:sz w:val="28"/>
          <w:szCs w:val="28"/>
        </w:rPr>
        <w:t>使用版本。</w:t>
      </w:r>
    </w:p>
    <w:sectPr w:rsidR="00BC131D" w:rsidRPr="00FE26CC" w:rsidSect="001B463F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02B4" w14:textId="77777777" w:rsidR="00D55C3B" w:rsidRDefault="00D55C3B" w:rsidP="001424BD">
      <w:r>
        <w:separator/>
      </w:r>
    </w:p>
  </w:endnote>
  <w:endnote w:type="continuationSeparator" w:id="0">
    <w:p w14:paraId="5C2D6AF4" w14:textId="77777777" w:rsidR="00D55C3B" w:rsidRDefault="00D55C3B" w:rsidP="0014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2FFA" w14:textId="77777777" w:rsidR="00D55C3B" w:rsidRDefault="00D55C3B" w:rsidP="001424BD">
      <w:r>
        <w:separator/>
      </w:r>
    </w:p>
  </w:footnote>
  <w:footnote w:type="continuationSeparator" w:id="0">
    <w:p w14:paraId="0464B178" w14:textId="77777777" w:rsidR="00D55C3B" w:rsidRDefault="00D55C3B" w:rsidP="00142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1D"/>
    <w:rsid w:val="000C6413"/>
    <w:rsid w:val="000E7A26"/>
    <w:rsid w:val="001107E1"/>
    <w:rsid w:val="0013421E"/>
    <w:rsid w:val="001424BD"/>
    <w:rsid w:val="00173FD5"/>
    <w:rsid w:val="001769A3"/>
    <w:rsid w:val="001B463F"/>
    <w:rsid w:val="001F5FB4"/>
    <w:rsid w:val="002343B7"/>
    <w:rsid w:val="002A398D"/>
    <w:rsid w:val="003128C3"/>
    <w:rsid w:val="00357B8F"/>
    <w:rsid w:val="00364F49"/>
    <w:rsid w:val="003B2E0D"/>
    <w:rsid w:val="003B3B7F"/>
    <w:rsid w:val="003B5E59"/>
    <w:rsid w:val="00422951"/>
    <w:rsid w:val="00480D0D"/>
    <w:rsid w:val="00485A0A"/>
    <w:rsid w:val="00560576"/>
    <w:rsid w:val="005C6550"/>
    <w:rsid w:val="005F6464"/>
    <w:rsid w:val="00622EE5"/>
    <w:rsid w:val="00645DDD"/>
    <w:rsid w:val="00676641"/>
    <w:rsid w:val="006D5D9A"/>
    <w:rsid w:val="007338CF"/>
    <w:rsid w:val="00736D65"/>
    <w:rsid w:val="00745ED1"/>
    <w:rsid w:val="0079404D"/>
    <w:rsid w:val="007B713E"/>
    <w:rsid w:val="00833F01"/>
    <w:rsid w:val="008867EC"/>
    <w:rsid w:val="008D0C12"/>
    <w:rsid w:val="00907F4A"/>
    <w:rsid w:val="009A1E44"/>
    <w:rsid w:val="009A45CD"/>
    <w:rsid w:val="00A57CBD"/>
    <w:rsid w:val="00AD77FA"/>
    <w:rsid w:val="00B27EB1"/>
    <w:rsid w:val="00B73B36"/>
    <w:rsid w:val="00BA3E25"/>
    <w:rsid w:val="00BB10D9"/>
    <w:rsid w:val="00BC131D"/>
    <w:rsid w:val="00BD3D28"/>
    <w:rsid w:val="00C124E6"/>
    <w:rsid w:val="00CC4651"/>
    <w:rsid w:val="00CC6935"/>
    <w:rsid w:val="00CF2D04"/>
    <w:rsid w:val="00D55C3B"/>
    <w:rsid w:val="00D629B1"/>
    <w:rsid w:val="00DC2783"/>
    <w:rsid w:val="00EA02AC"/>
    <w:rsid w:val="00EB6BBD"/>
    <w:rsid w:val="00F81D61"/>
    <w:rsid w:val="00FA30E7"/>
    <w:rsid w:val="00FC23EC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0BB4B"/>
  <w15:chartTrackingRefBased/>
  <w15:docId w15:val="{7C508976-CBD3-46B8-8318-BF582474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4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4B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24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24B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24BD"/>
    <w:rPr>
      <w:sz w:val="20"/>
      <w:szCs w:val="20"/>
    </w:rPr>
  </w:style>
  <w:style w:type="table" w:styleId="a7">
    <w:name w:val="Table Grid"/>
    <w:basedOn w:val="a1"/>
    <w:rsid w:val="001424B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60576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56057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F59BA-9E32-4ACF-9BD0-A0F7D749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李木生</dc:creator>
  <cp:keywords/>
  <dc:description/>
  <cp:lastModifiedBy>喻文 楊</cp:lastModifiedBy>
  <cp:revision>53</cp:revision>
  <dcterms:created xsi:type="dcterms:W3CDTF">2025-05-26T14:40:00Z</dcterms:created>
  <dcterms:modified xsi:type="dcterms:W3CDTF">2026-05-19T06:09:00Z</dcterms:modified>
</cp:coreProperties>
</file>