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E5AA3" w14:textId="24A0A016" w:rsidR="007B338D" w:rsidRPr="0044799D" w:rsidRDefault="007B338D" w:rsidP="007B338D">
      <w:pPr>
        <w:spacing w:afterLines="50" w:after="180"/>
        <w:ind w:left="278"/>
        <w:jc w:val="center"/>
        <w:rPr>
          <w:rFonts w:ascii="Times New Roman" w:eastAsia="標楷體" w:hAnsi="Times New Roman" w:cs="Times New Roman"/>
          <w:color w:val="000000"/>
          <w:sz w:val="28"/>
          <w:szCs w:val="24"/>
        </w:rPr>
      </w:pPr>
      <w:r w:rsidRPr="0044799D">
        <w:rPr>
          <w:rFonts w:ascii="Times New Roman" w:eastAsia="標楷體" w:hAnsi="Times New Roman" w:cs="Times New Roman"/>
          <w:color w:val="000000"/>
          <w:sz w:val="28"/>
          <w:szCs w:val="24"/>
        </w:rPr>
        <w:t>11</w:t>
      </w:r>
      <w:r w:rsidR="008139CA">
        <w:rPr>
          <w:rFonts w:ascii="Times New Roman" w:eastAsia="標楷體" w:hAnsi="Times New Roman" w:cs="Times New Roman" w:hint="eastAsia"/>
          <w:color w:val="000000"/>
          <w:sz w:val="28"/>
          <w:szCs w:val="24"/>
        </w:rPr>
        <w:t>4</w:t>
      </w:r>
      <w:r w:rsidRPr="0044799D">
        <w:rPr>
          <w:rFonts w:ascii="Times New Roman" w:eastAsia="標楷體" w:hAnsi="Times New Roman" w:cs="Times New Roman"/>
          <w:color w:val="000000"/>
          <w:sz w:val="28"/>
          <w:szCs w:val="24"/>
        </w:rPr>
        <w:t>學年度</w:t>
      </w:r>
      <w:r w:rsidRPr="0044799D">
        <w:rPr>
          <w:rFonts w:ascii="Times New Roman" w:eastAsia="標楷體" w:hAnsi="Times New Roman" w:cs="Times New Roman"/>
          <w:color w:val="000000"/>
          <w:sz w:val="28"/>
          <w:szCs w:val="24"/>
        </w:rPr>
        <w:t>___</w:t>
      </w:r>
      <w:r w:rsidR="00DE2FB2">
        <w:rPr>
          <w:rFonts w:ascii="Times New Roman" w:eastAsia="標楷體" w:hAnsi="Times New Roman" w:cs="Times New Roman" w:hint="eastAsia"/>
          <w:color w:val="000000"/>
          <w:sz w:val="28"/>
          <w:szCs w:val="24"/>
        </w:rPr>
        <w:t>七</w:t>
      </w:r>
      <w:r w:rsidRPr="0044799D">
        <w:rPr>
          <w:rFonts w:ascii="Times New Roman" w:eastAsia="標楷體" w:hAnsi="Times New Roman" w:cs="Times New Roman"/>
          <w:color w:val="000000"/>
          <w:sz w:val="28"/>
          <w:szCs w:val="24"/>
        </w:rPr>
        <w:t>___</w:t>
      </w:r>
      <w:r w:rsidRPr="0044799D">
        <w:rPr>
          <w:rFonts w:ascii="Times New Roman" w:eastAsia="標楷體" w:hAnsi="Times New Roman" w:cs="Times New Roman"/>
          <w:color w:val="000000"/>
          <w:sz w:val="28"/>
          <w:szCs w:val="24"/>
        </w:rPr>
        <w:t>年級</w:t>
      </w:r>
      <w:r w:rsidRPr="0044799D">
        <w:rPr>
          <w:rFonts w:ascii="Times New Roman" w:eastAsia="標楷體" w:hAnsi="Times New Roman" w:cs="Times New Roman"/>
          <w:color w:val="000000"/>
          <w:sz w:val="28"/>
          <w:szCs w:val="24"/>
        </w:rPr>
        <w:t>___</w:t>
      </w:r>
      <w:r w:rsidR="00DE2FB2">
        <w:rPr>
          <w:rFonts w:ascii="Times New Roman" w:eastAsia="標楷體" w:hAnsi="Times New Roman" w:cs="Times New Roman" w:hint="eastAsia"/>
          <w:color w:val="000000"/>
          <w:sz w:val="28"/>
          <w:szCs w:val="24"/>
        </w:rPr>
        <w:t>視覺藝術</w:t>
      </w:r>
      <w:r w:rsidRPr="0044799D">
        <w:rPr>
          <w:rFonts w:ascii="Times New Roman" w:eastAsia="標楷體" w:hAnsi="Times New Roman" w:cs="Times New Roman"/>
          <w:color w:val="000000"/>
          <w:sz w:val="28"/>
          <w:szCs w:val="24"/>
        </w:rPr>
        <w:t>___</w:t>
      </w:r>
      <w:r w:rsidRPr="0044799D">
        <w:rPr>
          <w:rFonts w:ascii="Times New Roman" w:eastAsia="標楷體" w:hAnsi="Times New Roman" w:cs="Times New Roman"/>
          <w:color w:val="000000"/>
          <w:sz w:val="28"/>
          <w:szCs w:val="24"/>
        </w:rPr>
        <w:t>領域</w:t>
      </w:r>
      <w:r w:rsidRPr="0044799D">
        <w:rPr>
          <w:rFonts w:ascii="Times New Roman" w:eastAsia="標楷體" w:hAnsi="Times New Roman" w:cs="Times New Roman"/>
          <w:color w:val="000000"/>
          <w:sz w:val="28"/>
          <w:szCs w:val="24"/>
        </w:rPr>
        <w:t>/</w:t>
      </w:r>
      <w:r w:rsidRPr="0044799D">
        <w:rPr>
          <w:rFonts w:ascii="Times New Roman" w:eastAsia="標楷體" w:hAnsi="Times New Roman" w:cs="Times New Roman"/>
          <w:color w:val="000000"/>
          <w:sz w:val="28"/>
          <w:szCs w:val="24"/>
        </w:rPr>
        <w:t>科目教學計畫表</w:t>
      </w:r>
    </w:p>
    <w:p w14:paraId="03635F5C" w14:textId="164DF629" w:rsidR="00010C8B" w:rsidRDefault="00010C8B"/>
    <w:tbl>
      <w:tblPr>
        <w:tblW w:w="15878"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18"/>
        <w:gridCol w:w="1845"/>
        <w:gridCol w:w="3118"/>
        <w:gridCol w:w="2552"/>
        <w:gridCol w:w="2693"/>
        <w:gridCol w:w="1559"/>
        <w:gridCol w:w="1276"/>
        <w:gridCol w:w="1417"/>
      </w:tblGrid>
      <w:tr w:rsidR="00010C8B" w:rsidRPr="00D14A1E" w14:paraId="694A92C8" w14:textId="77777777" w:rsidTr="00402F4C">
        <w:trPr>
          <w:trHeight w:val="593"/>
          <w:tblHeader/>
        </w:trPr>
        <w:tc>
          <w:tcPr>
            <w:tcW w:w="15878" w:type="dxa"/>
            <w:gridSpan w:val="8"/>
            <w:shd w:val="clear" w:color="auto" w:fill="CCFF99"/>
            <w:vAlign w:val="center"/>
          </w:tcPr>
          <w:p w14:paraId="7FAEA05A" w14:textId="08078F5C" w:rsidR="00010C8B" w:rsidRPr="00D14A1E" w:rsidRDefault="00010C8B" w:rsidP="00AF5600">
            <w:pPr>
              <w:jc w:val="center"/>
              <w:rPr>
                <w:rFonts w:ascii="Times New Roman" w:eastAsia="標楷體" w:hAnsi="Times New Roman" w:cs="Times New Roman"/>
                <w:szCs w:val="24"/>
              </w:rPr>
            </w:pPr>
            <w:r w:rsidRPr="00D14A1E">
              <w:rPr>
                <w:rFonts w:ascii="Times New Roman" w:eastAsia="標楷體" w:hAnsi="Times New Roman" w:cs="Times New Roman"/>
                <w:szCs w:val="24"/>
              </w:rPr>
              <w:t>第一學期</w:t>
            </w:r>
          </w:p>
        </w:tc>
      </w:tr>
      <w:tr w:rsidR="00010C8B" w:rsidRPr="00D14A1E" w14:paraId="56DC2158" w14:textId="77777777" w:rsidTr="00402F4C">
        <w:trPr>
          <w:trHeight w:val="593"/>
          <w:tblHeader/>
        </w:trPr>
        <w:tc>
          <w:tcPr>
            <w:tcW w:w="1418" w:type="dxa"/>
            <w:vMerge w:val="restart"/>
            <w:shd w:val="clear" w:color="auto" w:fill="FFF2CC" w:themeFill="accent4" w:themeFillTint="33"/>
            <w:vAlign w:val="center"/>
          </w:tcPr>
          <w:p w14:paraId="6CEDE6AF" w14:textId="77777777" w:rsidR="00010C8B" w:rsidRPr="00D14A1E" w:rsidRDefault="00010C8B" w:rsidP="00AF5600">
            <w:pPr>
              <w:snapToGrid w:val="0"/>
              <w:jc w:val="center"/>
              <w:rPr>
                <w:rFonts w:ascii="Times New Roman" w:eastAsia="標楷體" w:hAnsi="Times New Roman" w:cs="Times New Roman"/>
                <w:szCs w:val="24"/>
              </w:rPr>
            </w:pPr>
            <w:r w:rsidRPr="00D14A1E">
              <w:rPr>
                <w:rFonts w:ascii="Times New Roman" w:eastAsia="標楷體" w:hAnsi="Times New Roman" w:cs="Times New Roman"/>
                <w:szCs w:val="24"/>
              </w:rPr>
              <w:t>教學進度</w:t>
            </w:r>
          </w:p>
        </w:tc>
        <w:tc>
          <w:tcPr>
            <w:tcW w:w="1845" w:type="dxa"/>
            <w:vMerge w:val="restart"/>
            <w:shd w:val="clear" w:color="auto" w:fill="FFF2CC" w:themeFill="accent4" w:themeFillTint="33"/>
            <w:vAlign w:val="center"/>
          </w:tcPr>
          <w:p w14:paraId="7DB7B438" w14:textId="77777777" w:rsidR="00010C8B" w:rsidRPr="00D14A1E" w:rsidRDefault="00010C8B" w:rsidP="00AF5600">
            <w:pPr>
              <w:jc w:val="center"/>
              <w:rPr>
                <w:rFonts w:ascii="Times New Roman" w:eastAsia="標楷體" w:hAnsi="Times New Roman" w:cs="Times New Roman"/>
                <w:szCs w:val="24"/>
              </w:rPr>
            </w:pPr>
            <w:r w:rsidRPr="00D14A1E">
              <w:rPr>
                <w:rFonts w:ascii="Times New Roman" w:eastAsia="標楷體" w:hAnsi="Times New Roman" w:cs="Times New Roman"/>
                <w:szCs w:val="24"/>
              </w:rPr>
              <w:t>單元</w:t>
            </w:r>
            <w:r w:rsidRPr="00D14A1E">
              <w:rPr>
                <w:rFonts w:ascii="Times New Roman" w:eastAsia="標楷體" w:hAnsi="Times New Roman" w:cs="Times New Roman"/>
                <w:szCs w:val="24"/>
              </w:rPr>
              <w:t>/</w:t>
            </w:r>
            <w:r w:rsidRPr="00D14A1E">
              <w:rPr>
                <w:rFonts w:ascii="Times New Roman" w:eastAsia="標楷體" w:hAnsi="Times New Roman" w:cs="Times New Roman"/>
                <w:szCs w:val="24"/>
              </w:rPr>
              <w:t>主題名稱</w:t>
            </w:r>
          </w:p>
        </w:tc>
        <w:tc>
          <w:tcPr>
            <w:tcW w:w="5670" w:type="dxa"/>
            <w:gridSpan w:val="2"/>
            <w:shd w:val="clear" w:color="auto" w:fill="FFF2CC" w:themeFill="accent4" w:themeFillTint="33"/>
            <w:vAlign w:val="center"/>
          </w:tcPr>
          <w:p w14:paraId="0B89B0DF" w14:textId="77777777" w:rsidR="00010C8B" w:rsidRPr="00D14A1E" w:rsidRDefault="00010C8B" w:rsidP="00AF5600">
            <w:pPr>
              <w:jc w:val="center"/>
              <w:rPr>
                <w:rFonts w:ascii="Times New Roman" w:eastAsia="標楷體" w:hAnsi="Times New Roman" w:cs="Times New Roman"/>
                <w:szCs w:val="24"/>
              </w:rPr>
            </w:pPr>
            <w:r w:rsidRPr="00D14A1E">
              <w:rPr>
                <w:rFonts w:ascii="Times New Roman" w:eastAsia="標楷體" w:hAnsi="Times New Roman" w:cs="Times New Roman"/>
                <w:szCs w:val="24"/>
              </w:rPr>
              <w:t>學習重點</w:t>
            </w:r>
          </w:p>
        </w:tc>
        <w:tc>
          <w:tcPr>
            <w:tcW w:w="2693" w:type="dxa"/>
            <w:vMerge w:val="restart"/>
            <w:shd w:val="clear" w:color="auto" w:fill="FFF2CC" w:themeFill="accent4" w:themeFillTint="33"/>
            <w:vAlign w:val="center"/>
          </w:tcPr>
          <w:p w14:paraId="3C531D79" w14:textId="77777777" w:rsidR="00010C8B" w:rsidRPr="00D14A1E" w:rsidRDefault="00010C8B" w:rsidP="00AF5600">
            <w:pPr>
              <w:jc w:val="center"/>
              <w:rPr>
                <w:rFonts w:ascii="Times New Roman" w:eastAsia="標楷體" w:hAnsi="Times New Roman" w:cs="Times New Roman"/>
                <w:szCs w:val="24"/>
              </w:rPr>
            </w:pPr>
            <w:r w:rsidRPr="00D14A1E">
              <w:rPr>
                <w:rFonts w:ascii="Times New Roman" w:eastAsia="標楷體" w:hAnsi="Times New Roman" w:cs="Times New Roman"/>
                <w:szCs w:val="24"/>
              </w:rPr>
              <w:t>學習目標</w:t>
            </w:r>
          </w:p>
        </w:tc>
        <w:tc>
          <w:tcPr>
            <w:tcW w:w="1559" w:type="dxa"/>
            <w:vMerge w:val="restart"/>
            <w:shd w:val="clear" w:color="auto" w:fill="FFF2CC" w:themeFill="accent4" w:themeFillTint="33"/>
            <w:vAlign w:val="center"/>
          </w:tcPr>
          <w:p w14:paraId="5B9E8937" w14:textId="77777777" w:rsidR="00010C8B" w:rsidRPr="00D14A1E" w:rsidRDefault="00010C8B" w:rsidP="00AF5600">
            <w:pPr>
              <w:jc w:val="center"/>
              <w:rPr>
                <w:rFonts w:ascii="Times New Roman" w:eastAsia="標楷體" w:hAnsi="Times New Roman" w:cs="Times New Roman"/>
                <w:szCs w:val="24"/>
              </w:rPr>
            </w:pPr>
            <w:r w:rsidRPr="00D14A1E">
              <w:rPr>
                <w:rFonts w:ascii="Times New Roman" w:eastAsia="標楷體" w:hAnsi="Times New Roman" w:cs="Times New Roman"/>
                <w:szCs w:val="24"/>
              </w:rPr>
              <w:t>評量方式</w:t>
            </w:r>
          </w:p>
        </w:tc>
        <w:tc>
          <w:tcPr>
            <w:tcW w:w="1276" w:type="dxa"/>
            <w:vMerge w:val="restart"/>
            <w:shd w:val="clear" w:color="auto" w:fill="FFF2CC" w:themeFill="accent4" w:themeFillTint="33"/>
            <w:vAlign w:val="center"/>
          </w:tcPr>
          <w:p w14:paraId="6C02F026" w14:textId="77777777" w:rsidR="00010C8B" w:rsidRPr="00D14A1E" w:rsidRDefault="00010C8B" w:rsidP="00AF5600">
            <w:pPr>
              <w:jc w:val="center"/>
              <w:rPr>
                <w:rFonts w:ascii="Times New Roman" w:eastAsia="標楷體" w:hAnsi="Times New Roman" w:cs="Times New Roman"/>
                <w:szCs w:val="24"/>
              </w:rPr>
            </w:pPr>
            <w:r w:rsidRPr="00D14A1E">
              <w:rPr>
                <w:rFonts w:ascii="Times New Roman" w:eastAsia="標楷體" w:hAnsi="Times New Roman" w:cs="Times New Roman"/>
                <w:szCs w:val="24"/>
              </w:rPr>
              <w:t>議題融入</w:t>
            </w:r>
          </w:p>
        </w:tc>
        <w:tc>
          <w:tcPr>
            <w:tcW w:w="1417" w:type="dxa"/>
            <w:vMerge w:val="restart"/>
            <w:shd w:val="clear" w:color="auto" w:fill="FFF2CC" w:themeFill="accent4" w:themeFillTint="33"/>
            <w:vAlign w:val="center"/>
          </w:tcPr>
          <w:p w14:paraId="47C3D498" w14:textId="77777777" w:rsidR="00010C8B" w:rsidRPr="00D14A1E" w:rsidRDefault="00010C8B" w:rsidP="00AF5600">
            <w:pPr>
              <w:jc w:val="center"/>
              <w:rPr>
                <w:rFonts w:ascii="Times New Roman" w:eastAsia="標楷體" w:hAnsi="Times New Roman" w:cs="Times New Roman"/>
                <w:szCs w:val="24"/>
              </w:rPr>
            </w:pPr>
            <w:proofErr w:type="gramStart"/>
            <w:r w:rsidRPr="00D14A1E">
              <w:rPr>
                <w:rFonts w:ascii="Times New Roman" w:eastAsia="標楷體" w:hAnsi="Times New Roman" w:cs="Times New Roman"/>
                <w:szCs w:val="24"/>
              </w:rPr>
              <w:t>混齡模式</w:t>
            </w:r>
            <w:proofErr w:type="gramEnd"/>
          </w:p>
          <w:p w14:paraId="3EBFAF8C" w14:textId="77777777" w:rsidR="00010C8B" w:rsidRPr="00D14A1E" w:rsidRDefault="00010C8B" w:rsidP="00AF5600">
            <w:pPr>
              <w:jc w:val="center"/>
              <w:rPr>
                <w:rFonts w:ascii="Times New Roman" w:eastAsia="標楷體" w:hAnsi="Times New Roman" w:cs="Times New Roman"/>
                <w:szCs w:val="24"/>
              </w:rPr>
            </w:pPr>
            <w:r w:rsidRPr="00D14A1E">
              <w:rPr>
                <w:rFonts w:ascii="Times New Roman" w:eastAsia="標楷體" w:hAnsi="Times New Roman" w:cs="Times New Roman"/>
                <w:szCs w:val="24"/>
              </w:rPr>
              <w:t>或備註</w:t>
            </w:r>
          </w:p>
          <w:p w14:paraId="5ABE7004" w14:textId="77777777" w:rsidR="00010C8B" w:rsidRPr="00D14A1E" w:rsidRDefault="00010C8B" w:rsidP="00AF5600">
            <w:pPr>
              <w:jc w:val="center"/>
              <w:rPr>
                <w:rFonts w:ascii="Times New Roman" w:eastAsia="標楷體" w:hAnsi="Times New Roman" w:cs="Times New Roman"/>
                <w:szCs w:val="24"/>
              </w:rPr>
            </w:pPr>
            <w:r w:rsidRPr="00D14A1E">
              <w:rPr>
                <w:rFonts w:ascii="Times New Roman" w:eastAsia="標楷體" w:hAnsi="Times New Roman" w:cs="Times New Roman"/>
                <w:szCs w:val="24"/>
              </w:rPr>
              <w:t>(</w:t>
            </w:r>
            <w:r w:rsidRPr="00D14A1E">
              <w:rPr>
                <w:rFonts w:ascii="Times New Roman" w:eastAsia="標楷體" w:hAnsi="Times New Roman" w:cs="Times New Roman"/>
                <w:szCs w:val="24"/>
              </w:rPr>
              <w:t>無</w:t>
            </w:r>
            <w:proofErr w:type="gramStart"/>
            <w:r w:rsidRPr="00D14A1E">
              <w:rPr>
                <w:rFonts w:ascii="Times New Roman" w:eastAsia="標楷體" w:hAnsi="Times New Roman" w:cs="Times New Roman"/>
                <w:szCs w:val="24"/>
              </w:rPr>
              <w:t>則免填</w:t>
            </w:r>
            <w:proofErr w:type="gramEnd"/>
            <w:r w:rsidRPr="00D14A1E">
              <w:rPr>
                <w:rFonts w:ascii="Times New Roman" w:eastAsia="標楷體" w:hAnsi="Times New Roman" w:cs="Times New Roman"/>
                <w:szCs w:val="24"/>
              </w:rPr>
              <w:t>)</w:t>
            </w:r>
          </w:p>
        </w:tc>
      </w:tr>
      <w:tr w:rsidR="00010C8B" w:rsidRPr="00D14A1E" w14:paraId="57B65403" w14:textId="77777777" w:rsidTr="00402F4C">
        <w:trPr>
          <w:trHeight w:val="593"/>
          <w:tblHeader/>
        </w:trPr>
        <w:tc>
          <w:tcPr>
            <w:tcW w:w="1418" w:type="dxa"/>
            <w:vMerge/>
            <w:shd w:val="clear" w:color="auto" w:fill="FFF2CC" w:themeFill="accent4" w:themeFillTint="33"/>
            <w:vAlign w:val="center"/>
          </w:tcPr>
          <w:p w14:paraId="55F80948" w14:textId="77777777" w:rsidR="00010C8B" w:rsidRPr="00D14A1E" w:rsidRDefault="00010C8B" w:rsidP="00AF5600">
            <w:pPr>
              <w:snapToGrid w:val="0"/>
              <w:jc w:val="center"/>
              <w:rPr>
                <w:rFonts w:ascii="Times New Roman" w:eastAsia="標楷體" w:hAnsi="Times New Roman" w:cs="Times New Roman"/>
                <w:szCs w:val="24"/>
              </w:rPr>
            </w:pPr>
          </w:p>
        </w:tc>
        <w:tc>
          <w:tcPr>
            <w:tcW w:w="1845" w:type="dxa"/>
            <w:vMerge/>
            <w:shd w:val="clear" w:color="auto" w:fill="FFF2CC" w:themeFill="accent4" w:themeFillTint="33"/>
            <w:vAlign w:val="center"/>
          </w:tcPr>
          <w:p w14:paraId="2788E09B" w14:textId="77777777" w:rsidR="00010C8B" w:rsidRPr="00D14A1E" w:rsidRDefault="00010C8B" w:rsidP="00AF5600">
            <w:pPr>
              <w:jc w:val="center"/>
              <w:rPr>
                <w:rFonts w:ascii="Times New Roman" w:eastAsia="標楷體" w:hAnsi="Times New Roman" w:cs="Times New Roman"/>
                <w:szCs w:val="24"/>
              </w:rPr>
            </w:pPr>
          </w:p>
        </w:tc>
        <w:tc>
          <w:tcPr>
            <w:tcW w:w="3118" w:type="dxa"/>
            <w:shd w:val="clear" w:color="auto" w:fill="FFF2CC" w:themeFill="accent4" w:themeFillTint="33"/>
            <w:vAlign w:val="center"/>
          </w:tcPr>
          <w:p w14:paraId="491D5ECB" w14:textId="77777777" w:rsidR="00010C8B" w:rsidRPr="00D14A1E" w:rsidRDefault="00010C8B" w:rsidP="00AF5600">
            <w:pPr>
              <w:jc w:val="center"/>
              <w:rPr>
                <w:rFonts w:ascii="Times New Roman" w:eastAsia="標楷體" w:hAnsi="Times New Roman" w:cs="Times New Roman"/>
                <w:szCs w:val="24"/>
              </w:rPr>
            </w:pPr>
            <w:r w:rsidRPr="00D14A1E">
              <w:rPr>
                <w:rFonts w:ascii="Times New Roman" w:eastAsia="標楷體" w:hAnsi="Times New Roman" w:cs="Times New Roman"/>
                <w:szCs w:val="24"/>
              </w:rPr>
              <w:t>學習表現</w:t>
            </w:r>
          </w:p>
        </w:tc>
        <w:tc>
          <w:tcPr>
            <w:tcW w:w="2552" w:type="dxa"/>
            <w:shd w:val="clear" w:color="auto" w:fill="FFF2CC" w:themeFill="accent4" w:themeFillTint="33"/>
            <w:vAlign w:val="center"/>
          </w:tcPr>
          <w:p w14:paraId="06CA6C57" w14:textId="77777777" w:rsidR="00010C8B" w:rsidRPr="00D14A1E" w:rsidRDefault="00010C8B" w:rsidP="00AF5600">
            <w:pPr>
              <w:jc w:val="center"/>
              <w:rPr>
                <w:rFonts w:ascii="Times New Roman" w:eastAsia="標楷體" w:hAnsi="Times New Roman" w:cs="Times New Roman"/>
                <w:szCs w:val="24"/>
              </w:rPr>
            </w:pPr>
            <w:r w:rsidRPr="00D14A1E">
              <w:rPr>
                <w:rFonts w:ascii="Times New Roman" w:eastAsia="標楷體" w:hAnsi="Times New Roman" w:cs="Times New Roman"/>
                <w:szCs w:val="24"/>
              </w:rPr>
              <w:t>學習內容</w:t>
            </w:r>
          </w:p>
        </w:tc>
        <w:tc>
          <w:tcPr>
            <w:tcW w:w="2693" w:type="dxa"/>
            <w:vMerge/>
            <w:shd w:val="clear" w:color="auto" w:fill="FFF2CC" w:themeFill="accent4" w:themeFillTint="33"/>
            <w:vAlign w:val="center"/>
          </w:tcPr>
          <w:p w14:paraId="1EAAE9E0" w14:textId="77777777" w:rsidR="00010C8B" w:rsidRPr="00D14A1E" w:rsidRDefault="00010C8B" w:rsidP="00AF5600">
            <w:pPr>
              <w:jc w:val="center"/>
              <w:rPr>
                <w:rFonts w:ascii="Times New Roman" w:eastAsia="標楷體" w:hAnsi="Times New Roman" w:cs="Times New Roman"/>
                <w:szCs w:val="24"/>
              </w:rPr>
            </w:pPr>
          </w:p>
        </w:tc>
        <w:tc>
          <w:tcPr>
            <w:tcW w:w="1559" w:type="dxa"/>
            <w:vMerge/>
            <w:shd w:val="clear" w:color="auto" w:fill="FFF2CC" w:themeFill="accent4" w:themeFillTint="33"/>
            <w:vAlign w:val="center"/>
          </w:tcPr>
          <w:p w14:paraId="1DDAE68E" w14:textId="77777777" w:rsidR="00010C8B" w:rsidRPr="00D14A1E" w:rsidRDefault="00010C8B" w:rsidP="00AF5600">
            <w:pPr>
              <w:jc w:val="center"/>
              <w:rPr>
                <w:rFonts w:ascii="Times New Roman" w:eastAsia="標楷體" w:hAnsi="Times New Roman" w:cs="Times New Roman"/>
                <w:szCs w:val="24"/>
              </w:rPr>
            </w:pPr>
          </w:p>
        </w:tc>
        <w:tc>
          <w:tcPr>
            <w:tcW w:w="1276" w:type="dxa"/>
            <w:vMerge/>
            <w:shd w:val="clear" w:color="auto" w:fill="FFF2CC" w:themeFill="accent4" w:themeFillTint="33"/>
            <w:vAlign w:val="center"/>
          </w:tcPr>
          <w:p w14:paraId="71CBA78E" w14:textId="77777777" w:rsidR="00010C8B" w:rsidRPr="00D14A1E" w:rsidRDefault="00010C8B" w:rsidP="00AF5600">
            <w:pPr>
              <w:jc w:val="center"/>
              <w:rPr>
                <w:rFonts w:ascii="Times New Roman" w:eastAsia="標楷體" w:hAnsi="Times New Roman" w:cs="Times New Roman"/>
                <w:szCs w:val="24"/>
              </w:rPr>
            </w:pPr>
          </w:p>
        </w:tc>
        <w:tc>
          <w:tcPr>
            <w:tcW w:w="1417" w:type="dxa"/>
            <w:vMerge/>
            <w:shd w:val="clear" w:color="auto" w:fill="FFF2CC" w:themeFill="accent4" w:themeFillTint="33"/>
            <w:vAlign w:val="center"/>
          </w:tcPr>
          <w:p w14:paraId="2CE7E7DA" w14:textId="77777777" w:rsidR="00010C8B" w:rsidRPr="00D14A1E" w:rsidRDefault="00010C8B" w:rsidP="00AF5600">
            <w:pPr>
              <w:jc w:val="center"/>
              <w:rPr>
                <w:rFonts w:ascii="Times New Roman" w:eastAsia="標楷體" w:hAnsi="Times New Roman" w:cs="Times New Roman"/>
                <w:szCs w:val="24"/>
              </w:rPr>
            </w:pPr>
          </w:p>
        </w:tc>
      </w:tr>
      <w:tr w:rsidR="007B338D" w:rsidRPr="00D14A1E" w14:paraId="0C50398B" w14:textId="77777777" w:rsidTr="008139CA">
        <w:trPr>
          <w:trHeight w:val="218"/>
        </w:trPr>
        <w:tc>
          <w:tcPr>
            <w:tcW w:w="1418" w:type="dxa"/>
            <w:shd w:val="clear" w:color="auto" w:fill="FFFFFF"/>
            <w:vAlign w:val="center"/>
          </w:tcPr>
          <w:p w14:paraId="7D38851B" w14:textId="77777777" w:rsidR="007B338D" w:rsidRPr="00D14A1E" w:rsidRDefault="007B338D" w:rsidP="00D37188">
            <w:pPr>
              <w:snapToGrid w:val="0"/>
              <w:jc w:val="center"/>
              <w:rPr>
                <w:rFonts w:ascii="Times New Roman" w:eastAsia="標楷體" w:hAnsi="Times New Roman" w:cs="Times New Roman"/>
                <w:strike/>
                <w:szCs w:val="24"/>
              </w:rPr>
            </w:pPr>
            <w:r w:rsidRPr="00D14A1E">
              <w:rPr>
                <w:rFonts w:ascii="Times New Roman" w:eastAsia="標楷體" w:hAnsi="Times New Roman" w:cs="Times New Roman"/>
                <w:szCs w:val="24"/>
              </w:rPr>
              <w:t>第一</w:t>
            </w:r>
            <w:proofErr w:type="gramStart"/>
            <w:r w:rsidRPr="00D14A1E">
              <w:rPr>
                <w:rFonts w:ascii="Times New Roman" w:eastAsia="標楷體" w:hAnsi="Times New Roman" w:cs="Times New Roman"/>
                <w:szCs w:val="24"/>
              </w:rPr>
              <w:t>週</w:t>
            </w:r>
            <w:proofErr w:type="gramEnd"/>
          </w:p>
        </w:tc>
        <w:tc>
          <w:tcPr>
            <w:tcW w:w="1845" w:type="dxa"/>
          </w:tcPr>
          <w:p w14:paraId="5984523C" w14:textId="77777777" w:rsidR="007A5413" w:rsidRPr="00D14A1E" w:rsidRDefault="007A5413"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第一課：與自然的對話：美的原理原則</w:t>
            </w:r>
          </w:p>
          <w:p w14:paraId="7C574674" w14:textId="77777777" w:rsidR="007B338D" w:rsidRPr="00D14A1E" w:rsidRDefault="007B338D" w:rsidP="00D14A1E">
            <w:pPr>
              <w:snapToGrid w:val="0"/>
              <w:jc w:val="both"/>
              <w:rPr>
                <w:rFonts w:ascii="Times New Roman" w:eastAsia="標楷體" w:hAnsi="Times New Roman" w:cs="Times New Roman"/>
                <w:szCs w:val="24"/>
              </w:rPr>
            </w:pPr>
          </w:p>
        </w:tc>
        <w:tc>
          <w:tcPr>
            <w:tcW w:w="3118" w:type="dxa"/>
            <w:shd w:val="clear" w:color="auto" w:fill="auto"/>
          </w:tcPr>
          <w:p w14:paraId="4AEFEF57" w14:textId="77777777" w:rsidR="007A5413" w:rsidRPr="00D14A1E" w:rsidRDefault="007A5413"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2-IV-1</w:t>
            </w:r>
            <w:r w:rsidRPr="00D14A1E">
              <w:rPr>
                <w:rFonts w:ascii="Times New Roman" w:eastAsia="標楷體" w:hAnsi="Times New Roman" w:cs="Times New Roman"/>
                <w:color w:val="000000"/>
              </w:rPr>
              <w:t>能體驗藝術作品，並接受多元的觀點。</w:t>
            </w:r>
          </w:p>
          <w:p w14:paraId="71BDB89D" w14:textId="77777777" w:rsidR="007A5413" w:rsidRPr="00D14A1E" w:rsidRDefault="007A5413"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2-IV-2</w:t>
            </w:r>
            <w:r w:rsidRPr="00D14A1E">
              <w:rPr>
                <w:rFonts w:ascii="Times New Roman" w:eastAsia="標楷體" w:hAnsi="Times New Roman" w:cs="Times New Roman"/>
                <w:color w:val="000000"/>
              </w:rPr>
              <w:t>能理解視覺符號的意義，並表達多元的觀點。</w:t>
            </w:r>
          </w:p>
          <w:p w14:paraId="16606157" w14:textId="77777777" w:rsidR="007A5413" w:rsidRPr="00D14A1E" w:rsidRDefault="007A5413"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2-IV-3</w:t>
            </w:r>
            <w:r w:rsidRPr="00D14A1E">
              <w:rPr>
                <w:rFonts w:ascii="Times New Roman" w:eastAsia="標楷體" w:hAnsi="Times New Roman" w:cs="Times New Roman"/>
                <w:color w:val="000000"/>
              </w:rPr>
              <w:t>理解藝術產物的功能與價值，以拓展多元視野。</w:t>
            </w:r>
          </w:p>
          <w:p w14:paraId="4DDACB47" w14:textId="5D08D193" w:rsidR="007B338D" w:rsidRPr="00D14A1E" w:rsidRDefault="007A5413"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3-IV-3</w:t>
            </w:r>
            <w:r w:rsidRPr="00D14A1E">
              <w:rPr>
                <w:rFonts w:ascii="Times New Roman" w:eastAsia="標楷體" w:hAnsi="Times New Roman" w:cs="Times New Roman"/>
                <w:color w:val="000000"/>
                <w:szCs w:val="24"/>
              </w:rPr>
              <w:t>能應用設計式思考及藝術知能，因應生活情境尋求解決方案。</w:t>
            </w:r>
          </w:p>
        </w:tc>
        <w:tc>
          <w:tcPr>
            <w:tcW w:w="2552" w:type="dxa"/>
            <w:shd w:val="clear" w:color="auto" w:fill="auto"/>
          </w:tcPr>
          <w:p w14:paraId="023C3312" w14:textId="77777777" w:rsidR="007A5413" w:rsidRPr="00D14A1E" w:rsidRDefault="007A5413"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A-IV-1</w:t>
            </w:r>
            <w:r w:rsidRPr="00D14A1E">
              <w:rPr>
                <w:rFonts w:ascii="Times New Roman" w:eastAsia="標楷體" w:hAnsi="Times New Roman" w:cs="Times New Roman"/>
                <w:color w:val="000000"/>
              </w:rPr>
              <w:t>藝術常識、藝術鑑賞方法。</w:t>
            </w:r>
          </w:p>
          <w:p w14:paraId="5A7FE0A6" w14:textId="77777777" w:rsidR="007A5413" w:rsidRPr="00D14A1E" w:rsidRDefault="007A5413"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A-IV-2</w:t>
            </w:r>
            <w:r w:rsidRPr="00D14A1E">
              <w:rPr>
                <w:rFonts w:ascii="Times New Roman" w:eastAsia="標楷體" w:hAnsi="Times New Roman" w:cs="Times New Roman"/>
                <w:color w:val="000000"/>
              </w:rPr>
              <w:t>傳統藝術、當代藝術、視覺文化。</w:t>
            </w:r>
          </w:p>
          <w:p w14:paraId="6283FC3A" w14:textId="2CDB700F" w:rsidR="007B338D" w:rsidRPr="00D14A1E" w:rsidRDefault="007A5413"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A-IV-3</w:t>
            </w:r>
            <w:r w:rsidRPr="00D14A1E">
              <w:rPr>
                <w:rFonts w:ascii="Times New Roman" w:eastAsia="標楷體" w:hAnsi="Times New Roman" w:cs="Times New Roman"/>
                <w:color w:val="000000"/>
                <w:szCs w:val="24"/>
              </w:rPr>
              <w:t>在地以各族群藝術、全球藝術。</w:t>
            </w:r>
          </w:p>
        </w:tc>
        <w:tc>
          <w:tcPr>
            <w:tcW w:w="2693" w:type="dxa"/>
            <w:shd w:val="clear" w:color="auto" w:fill="auto"/>
          </w:tcPr>
          <w:p w14:paraId="17E85A77" w14:textId="77777777" w:rsidR="007A5413" w:rsidRPr="00D14A1E" w:rsidRDefault="007A5413"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1.</w:t>
            </w:r>
            <w:r w:rsidRPr="00D14A1E">
              <w:rPr>
                <w:rFonts w:ascii="Times New Roman" w:eastAsia="標楷體" w:hAnsi="Times New Roman" w:cs="Times New Roman"/>
                <w:color w:val="000000"/>
              </w:rPr>
              <w:t>能理解美的定義及分類。</w:t>
            </w:r>
          </w:p>
          <w:p w14:paraId="7C702D03" w14:textId="75C5871A" w:rsidR="007B338D" w:rsidRPr="00D14A1E" w:rsidRDefault="007A5413"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2.</w:t>
            </w:r>
            <w:r w:rsidRPr="00D14A1E">
              <w:rPr>
                <w:rFonts w:ascii="Times New Roman" w:eastAsia="標楷體" w:hAnsi="Times New Roman" w:cs="Times New Roman"/>
                <w:color w:val="000000"/>
                <w:szCs w:val="24"/>
              </w:rPr>
              <w:t>能體會個人及大眾美感的差異。</w:t>
            </w:r>
          </w:p>
        </w:tc>
        <w:tc>
          <w:tcPr>
            <w:tcW w:w="1559" w:type="dxa"/>
          </w:tcPr>
          <w:p w14:paraId="27CACA9C" w14:textId="77777777" w:rsidR="007A5413" w:rsidRPr="00D14A1E" w:rsidRDefault="007A5413"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1.</w:t>
            </w:r>
            <w:r w:rsidRPr="00D14A1E">
              <w:rPr>
                <w:rFonts w:ascii="Times New Roman" w:eastAsia="標楷體" w:hAnsi="Times New Roman" w:cs="Times New Roman"/>
                <w:color w:val="000000"/>
              </w:rPr>
              <w:t>歷程性評量：學生在課堂發表與討論的參與程度與學習態度。</w:t>
            </w:r>
          </w:p>
          <w:p w14:paraId="767BB42A" w14:textId="00ADDCE2" w:rsidR="007B338D" w:rsidRPr="00D14A1E" w:rsidRDefault="007A5413"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2.</w:t>
            </w:r>
            <w:r w:rsidRPr="00D14A1E">
              <w:rPr>
                <w:rFonts w:ascii="Times New Roman" w:eastAsia="標楷體" w:hAnsi="Times New Roman" w:cs="Times New Roman"/>
                <w:color w:val="000000"/>
                <w:szCs w:val="24"/>
              </w:rPr>
              <w:t>總結性評量：能知道美的定義及分類。</w:t>
            </w:r>
          </w:p>
        </w:tc>
        <w:tc>
          <w:tcPr>
            <w:tcW w:w="1276" w:type="dxa"/>
            <w:shd w:val="clear" w:color="auto" w:fill="auto"/>
          </w:tcPr>
          <w:p w14:paraId="0687FED6" w14:textId="647DBC3A" w:rsidR="007A5413" w:rsidRPr="00D14A1E" w:rsidRDefault="007A5413" w:rsidP="00D14A1E">
            <w:pPr>
              <w:pStyle w:val="Web"/>
              <w:spacing w:before="0" w:beforeAutospacing="0" w:after="0" w:afterAutospacing="0"/>
              <w:jc w:val="both"/>
              <w:rPr>
                <w:rFonts w:ascii="Times New Roman" w:eastAsia="標楷體" w:hAnsi="Times New Roman" w:cs="Times New Roman"/>
              </w:rPr>
            </w:pPr>
          </w:p>
          <w:p w14:paraId="2A480EE4" w14:textId="016D4A75" w:rsidR="007A5413" w:rsidRPr="00D14A1E" w:rsidRDefault="007A5413"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人</w:t>
            </w:r>
            <w:r w:rsidRPr="00D14A1E">
              <w:rPr>
                <w:rFonts w:ascii="Times New Roman" w:eastAsia="標楷體" w:hAnsi="Times New Roman" w:cs="Times New Roman"/>
                <w:color w:val="000000"/>
              </w:rPr>
              <w:t xml:space="preserve">J5 </w:t>
            </w:r>
          </w:p>
          <w:p w14:paraId="29700EAE" w14:textId="569E9ED8" w:rsidR="007A5413" w:rsidRPr="00D14A1E" w:rsidRDefault="007A5413" w:rsidP="00D14A1E">
            <w:pPr>
              <w:pStyle w:val="Web"/>
              <w:spacing w:before="0" w:beforeAutospacing="0" w:after="0" w:afterAutospacing="0"/>
              <w:jc w:val="both"/>
              <w:rPr>
                <w:rFonts w:ascii="Times New Roman" w:eastAsia="標楷體" w:hAnsi="Times New Roman" w:cs="Times New Roman"/>
              </w:rPr>
            </w:pPr>
          </w:p>
          <w:p w14:paraId="02BB94A4" w14:textId="348D8BD4" w:rsidR="0016715E" w:rsidRPr="00D14A1E" w:rsidRDefault="007A5413" w:rsidP="00D14A1E">
            <w:pPr>
              <w:widowControl/>
              <w:adjustRightInd w:val="0"/>
              <w:spacing w:line="240" w:lineRule="exact"/>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環</w:t>
            </w:r>
            <w:r w:rsidRPr="00D14A1E">
              <w:rPr>
                <w:rFonts w:ascii="Times New Roman" w:eastAsia="標楷體" w:hAnsi="Times New Roman" w:cs="Times New Roman"/>
                <w:color w:val="000000"/>
                <w:szCs w:val="24"/>
              </w:rPr>
              <w:t>J3</w:t>
            </w:r>
          </w:p>
        </w:tc>
        <w:tc>
          <w:tcPr>
            <w:tcW w:w="1417" w:type="dxa"/>
            <w:shd w:val="clear" w:color="auto" w:fill="auto"/>
          </w:tcPr>
          <w:p w14:paraId="714201E9" w14:textId="77777777" w:rsidR="007B338D" w:rsidRPr="00D14A1E" w:rsidRDefault="007B338D" w:rsidP="00D37188">
            <w:pPr>
              <w:snapToGrid w:val="0"/>
              <w:rPr>
                <w:rFonts w:ascii="Times New Roman" w:eastAsia="標楷體" w:hAnsi="Times New Roman" w:cs="Times New Roman"/>
                <w:szCs w:val="24"/>
              </w:rPr>
            </w:pPr>
          </w:p>
        </w:tc>
      </w:tr>
      <w:tr w:rsidR="007B338D" w:rsidRPr="00D14A1E" w14:paraId="2AFDAD05" w14:textId="77777777" w:rsidTr="008139CA">
        <w:trPr>
          <w:trHeight w:val="50"/>
        </w:trPr>
        <w:tc>
          <w:tcPr>
            <w:tcW w:w="1418" w:type="dxa"/>
            <w:shd w:val="clear" w:color="auto" w:fill="FFFFFF"/>
            <w:vAlign w:val="center"/>
          </w:tcPr>
          <w:p w14:paraId="7CBC3148" w14:textId="77777777" w:rsidR="007B338D" w:rsidRPr="00D14A1E" w:rsidRDefault="007B338D" w:rsidP="00D37188">
            <w:pPr>
              <w:snapToGrid w:val="0"/>
              <w:jc w:val="center"/>
              <w:rPr>
                <w:rFonts w:ascii="Times New Roman" w:eastAsia="標楷體" w:hAnsi="Times New Roman" w:cs="Times New Roman"/>
                <w:strike/>
                <w:szCs w:val="24"/>
              </w:rPr>
            </w:pPr>
            <w:r w:rsidRPr="00D14A1E">
              <w:rPr>
                <w:rFonts w:ascii="Times New Roman" w:eastAsia="標楷體" w:hAnsi="Times New Roman" w:cs="Times New Roman"/>
                <w:szCs w:val="24"/>
              </w:rPr>
              <w:t>第二</w:t>
            </w:r>
            <w:proofErr w:type="gramStart"/>
            <w:r w:rsidRPr="00D14A1E">
              <w:rPr>
                <w:rFonts w:ascii="Times New Roman" w:eastAsia="標楷體" w:hAnsi="Times New Roman" w:cs="Times New Roman"/>
                <w:szCs w:val="24"/>
              </w:rPr>
              <w:t>週</w:t>
            </w:r>
            <w:proofErr w:type="gramEnd"/>
          </w:p>
        </w:tc>
        <w:tc>
          <w:tcPr>
            <w:tcW w:w="1845" w:type="dxa"/>
          </w:tcPr>
          <w:p w14:paraId="10336C6B" w14:textId="77777777" w:rsidR="007A5413" w:rsidRPr="00D14A1E" w:rsidRDefault="007A5413"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第一課：與自然的對話：美的原理原則</w:t>
            </w:r>
          </w:p>
          <w:p w14:paraId="5ABB824D" w14:textId="77777777" w:rsidR="007B338D" w:rsidRPr="00D14A1E" w:rsidRDefault="007B338D" w:rsidP="00D14A1E">
            <w:pPr>
              <w:snapToGrid w:val="0"/>
              <w:jc w:val="both"/>
              <w:rPr>
                <w:rFonts w:ascii="Times New Roman" w:eastAsia="標楷體" w:hAnsi="Times New Roman" w:cs="Times New Roman"/>
                <w:szCs w:val="24"/>
              </w:rPr>
            </w:pPr>
          </w:p>
        </w:tc>
        <w:tc>
          <w:tcPr>
            <w:tcW w:w="3118" w:type="dxa"/>
            <w:shd w:val="clear" w:color="auto" w:fill="auto"/>
          </w:tcPr>
          <w:p w14:paraId="219F13E1" w14:textId="77777777" w:rsidR="007A5413" w:rsidRPr="00D14A1E" w:rsidRDefault="007A5413"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2-IV-1</w:t>
            </w:r>
            <w:r w:rsidRPr="00D14A1E">
              <w:rPr>
                <w:rFonts w:ascii="Times New Roman" w:eastAsia="標楷體" w:hAnsi="Times New Roman" w:cs="Times New Roman"/>
                <w:color w:val="000000"/>
              </w:rPr>
              <w:t>能體驗藝術作品，並接受多元的觀點。</w:t>
            </w:r>
          </w:p>
          <w:p w14:paraId="6ECA622C" w14:textId="77777777" w:rsidR="007A5413" w:rsidRPr="00D14A1E" w:rsidRDefault="007A5413"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2-IV-2</w:t>
            </w:r>
            <w:r w:rsidRPr="00D14A1E">
              <w:rPr>
                <w:rFonts w:ascii="Times New Roman" w:eastAsia="標楷體" w:hAnsi="Times New Roman" w:cs="Times New Roman"/>
                <w:color w:val="000000"/>
              </w:rPr>
              <w:t>能理解視覺符號的意義，並表達多元的觀點。</w:t>
            </w:r>
          </w:p>
          <w:p w14:paraId="65251E1B" w14:textId="77777777" w:rsidR="007A5413" w:rsidRPr="00D14A1E" w:rsidRDefault="007A5413"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2-IV-3</w:t>
            </w:r>
            <w:r w:rsidRPr="00D14A1E">
              <w:rPr>
                <w:rFonts w:ascii="Times New Roman" w:eastAsia="標楷體" w:hAnsi="Times New Roman" w:cs="Times New Roman"/>
                <w:color w:val="000000"/>
              </w:rPr>
              <w:t>理解藝術產物的功能與價值，以拓展多元視野。</w:t>
            </w:r>
          </w:p>
          <w:p w14:paraId="6682BA95" w14:textId="263269BC" w:rsidR="007B338D" w:rsidRPr="00D14A1E" w:rsidRDefault="007A5413"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3-IV-3</w:t>
            </w:r>
            <w:r w:rsidRPr="00D14A1E">
              <w:rPr>
                <w:rFonts w:ascii="Times New Roman" w:eastAsia="標楷體" w:hAnsi="Times New Roman" w:cs="Times New Roman"/>
                <w:color w:val="000000"/>
                <w:szCs w:val="24"/>
              </w:rPr>
              <w:t>能應用設計式思考及藝術知能，因應生活情境尋求解決方案。</w:t>
            </w:r>
          </w:p>
        </w:tc>
        <w:tc>
          <w:tcPr>
            <w:tcW w:w="2552" w:type="dxa"/>
            <w:shd w:val="clear" w:color="auto" w:fill="auto"/>
          </w:tcPr>
          <w:p w14:paraId="7B55DA3D" w14:textId="77777777" w:rsidR="007A5413" w:rsidRPr="00D14A1E" w:rsidRDefault="007A5413"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A-IV-1</w:t>
            </w:r>
            <w:r w:rsidRPr="00D14A1E">
              <w:rPr>
                <w:rFonts w:ascii="Times New Roman" w:eastAsia="標楷體" w:hAnsi="Times New Roman" w:cs="Times New Roman"/>
                <w:color w:val="000000"/>
              </w:rPr>
              <w:t>藝術常識、藝術鑑賞方法。</w:t>
            </w:r>
          </w:p>
          <w:p w14:paraId="27A245A8" w14:textId="77777777" w:rsidR="007A5413" w:rsidRPr="00D14A1E" w:rsidRDefault="007A5413"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A-IV-2</w:t>
            </w:r>
            <w:r w:rsidRPr="00D14A1E">
              <w:rPr>
                <w:rFonts w:ascii="Times New Roman" w:eastAsia="標楷體" w:hAnsi="Times New Roman" w:cs="Times New Roman"/>
                <w:color w:val="000000"/>
              </w:rPr>
              <w:t>傳統藝術、當代藝術、視覺文化。</w:t>
            </w:r>
          </w:p>
          <w:p w14:paraId="403CD493" w14:textId="7F19C746" w:rsidR="007B338D" w:rsidRPr="00D14A1E" w:rsidRDefault="007A5413"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A-IV-3</w:t>
            </w:r>
            <w:r w:rsidRPr="00D14A1E">
              <w:rPr>
                <w:rFonts w:ascii="Times New Roman" w:eastAsia="標楷體" w:hAnsi="Times New Roman" w:cs="Times New Roman"/>
                <w:color w:val="000000"/>
                <w:szCs w:val="24"/>
              </w:rPr>
              <w:t>在地以各族群藝術、全球藝術。</w:t>
            </w:r>
          </w:p>
        </w:tc>
        <w:tc>
          <w:tcPr>
            <w:tcW w:w="2693" w:type="dxa"/>
            <w:shd w:val="clear" w:color="auto" w:fill="auto"/>
          </w:tcPr>
          <w:p w14:paraId="78B3DB33" w14:textId="428B26DF" w:rsidR="007B338D" w:rsidRPr="00D14A1E" w:rsidRDefault="007A5413"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能夠分辨並判斷各種美感原則的形式及差異。</w:t>
            </w:r>
          </w:p>
        </w:tc>
        <w:tc>
          <w:tcPr>
            <w:tcW w:w="1559" w:type="dxa"/>
            <w:shd w:val="clear" w:color="auto" w:fill="auto"/>
          </w:tcPr>
          <w:p w14:paraId="232F3172" w14:textId="77777777" w:rsidR="007A5413" w:rsidRPr="00D14A1E" w:rsidRDefault="007A5413"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1.</w:t>
            </w:r>
            <w:r w:rsidRPr="00D14A1E">
              <w:rPr>
                <w:rFonts w:ascii="Times New Roman" w:eastAsia="標楷體" w:hAnsi="Times New Roman" w:cs="Times New Roman"/>
                <w:color w:val="000000"/>
              </w:rPr>
              <w:t>歷程性評量：學生在課堂發表與討論的參與程度與學習態度。</w:t>
            </w:r>
          </w:p>
          <w:p w14:paraId="26ED1E87" w14:textId="67B73451" w:rsidR="007B338D" w:rsidRPr="00D14A1E" w:rsidRDefault="007A5413"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2.</w:t>
            </w:r>
            <w:r w:rsidRPr="00D14A1E">
              <w:rPr>
                <w:rFonts w:ascii="Times New Roman" w:eastAsia="標楷體" w:hAnsi="Times New Roman" w:cs="Times New Roman"/>
                <w:color w:val="000000"/>
                <w:szCs w:val="24"/>
              </w:rPr>
              <w:t>總結性評量：能夠知道反覆與漸層的差異，並能運用於創作</w:t>
            </w:r>
            <w:r w:rsidRPr="00D14A1E">
              <w:rPr>
                <w:rFonts w:ascii="Times New Roman" w:eastAsia="標楷體" w:hAnsi="Times New Roman" w:cs="Times New Roman"/>
                <w:color w:val="000000"/>
                <w:szCs w:val="24"/>
              </w:rPr>
              <w:lastRenderedPageBreak/>
              <w:t>上。</w:t>
            </w:r>
          </w:p>
        </w:tc>
        <w:tc>
          <w:tcPr>
            <w:tcW w:w="1276" w:type="dxa"/>
            <w:shd w:val="clear" w:color="auto" w:fill="auto"/>
          </w:tcPr>
          <w:p w14:paraId="2DDDBDAE" w14:textId="46AAE2D3" w:rsidR="007A5413" w:rsidRPr="00D14A1E" w:rsidRDefault="007A5413" w:rsidP="00D14A1E">
            <w:pPr>
              <w:snapToGrid w:val="0"/>
              <w:jc w:val="both"/>
              <w:rPr>
                <w:rFonts w:ascii="Times New Roman" w:eastAsia="標楷體" w:hAnsi="Times New Roman" w:cs="Times New Roman"/>
                <w:szCs w:val="24"/>
              </w:rPr>
            </w:pPr>
          </w:p>
          <w:p w14:paraId="2EC27921" w14:textId="55307501" w:rsidR="007A5413" w:rsidRPr="00D14A1E" w:rsidRDefault="007A5413"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人</w:t>
            </w:r>
            <w:r w:rsidRPr="00D14A1E">
              <w:rPr>
                <w:rFonts w:ascii="Times New Roman" w:eastAsia="標楷體" w:hAnsi="Times New Roman" w:cs="Times New Roman"/>
                <w:szCs w:val="24"/>
              </w:rPr>
              <w:t>J5</w:t>
            </w:r>
          </w:p>
          <w:p w14:paraId="75ADB450" w14:textId="1E40ADBF" w:rsidR="007A5413" w:rsidRPr="00D14A1E" w:rsidRDefault="007A5413" w:rsidP="00D14A1E">
            <w:pPr>
              <w:snapToGrid w:val="0"/>
              <w:jc w:val="both"/>
              <w:rPr>
                <w:rFonts w:ascii="Times New Roman" w:eastAsia="標楷體" w:hAnsi="Times New Roman" w:cs="Times New Roman"/>
                <w:szCs w:val="24"/>
              </w:rPr>
            </w:pPr>
          </w:p>
          <w:p w14:paraId="23EB4C49" w14:textId="425B3CC0" w:rsidR="007A5413" w:rsidRPr="00D14A1E" w:rsidRDefault="007A5413"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環</w:t>
            </w:r>
            <w:r w:rsidRPr="00D14A1E">
              <w:rPr>
                <w:rFonts w:ascii="Times New Roman" w:eastAsia="標楷體" w:hAnsi="Times New Roman" w:cs="Times New Roman"/>
                <w:szCs w:val="24"/>
              </w:rPr>
              <w:t xml:space="preserve">J3 </w:t>
            </w:r>
          </w:p>
          <w:p w14:paraId="71B8E334" w14:textId="77777777" w:rsidR="007B338D" w:rsidRPr="00D14A1E" w:rsidRDefault="007B338D" w:rsidP="00D14A1E">
            <w:pPr>
              <w:snapToGrid w:val="0"/>
              <w:jc w:val="both"/>
              <w:rPr>
                <w:rFonts w:ascii="Times New Roman" w:eastAsia="標楷體" w:hAnsi="Times New Roman" w:cs="Times New Roman"/>
                <w:szCs w:val="24"/>
              </w:rPr>
            </w:pPr>
          </w:p>
        </w:tc>
        <w:tc>
          <w:tcPr>
            <w:tcW w:w="1417" w:type="dxa"/>
            <w:shd w:val="clear" w:color="auto" w:fill="auto"/>
          </w:tcPr>
          <w:p w14:paraId="5CF12AA4" w14:textId="77777777" w:rsidR="007B338D" w:rsidRPr="00D14A1E" w:rsidRDefault="007B338D" w:rsidP="00D37188">
            <w:pPr>
              <w:snapToGrid w:val="0"/>
              <w:rPr>
                <w:rFonts w:ascii="Times New Roman" w:eastAsia="標楷體" w:hAnsi="Times New Roman" w:cs="Times New Roman"/>
                <w:szCs w:val="24"/>
              </w:rPr>
            </w:pPr>
          </w:p>
        </w:tc>
      </w:tr>
      <w:tr w:rsidR="007B338D" w:rsidRPr="00D14A1E" w14:paraId="3D840036" w14:textId="77777777" w:rsidTr="008139CA">
        <w:trPr>
          <w:trHeight w:val="206"/>
        </w:trPr>
        <w:tc>
          <w:tcPr>
            <w:tcW w:w="1418" w:type="dxa"/>
            <w:shd w:val="clear" w:color="auto" w:fill="FFFFFF"/>
            <w:vAlign w:val="center"/>
          </w:tcPr>
          <w:p w14:paraId="60E371AE" w14:textId="77777777" w:rsidR="007B338D" w:rsidRPr="00D14A1E" w:rsidRDefault="007B338D" w:rsidP="00D37188">
            <w:pPr>
              <w:snapToGrid w:val="0"/>
              <w:jc w:val="center"/>
              <w:rPr>
                <w:rFonts w:ascii="Times New Roman" w:eastAsia="標楷體" w:hAnsi="Times New Roman" w:cs="Times New Roman"/>
                <w:strike/>
                <w:szCs w:val="24"/>
              </w:rPr>
            </w:pPr>
            <w:r w:rsidRPr="00D14A1E">
              <w:rPr>
                <w:rFonts w:ascii="Times New Roman" w:eastAsia="標楷體" w:hAnsi="Times New Roman" w:cs="Times New Roman"/>
                <w:szCs w:val="24"/>
              </w:rPr>
              <w:t>第三</w:t>
            </w:r>
            <w:proofErr w:type="gramStart"/>
            <w:r w:rsidRPr="00D14A1E">
              <w:rPr>
                <w:rFonts w:ascii="Times New Roman" w:eastAsia="標楷體" w:hAnsi="Times New Roman" w:cs="Times New Roman"/>
                <w:szCs w:val="24"/>
              </w:rPr>
              <w:t>週</w:t>
            </w:r>
            <w:proofErr w:type="gramEnd"/>
          </w:p>
        </w:tc>
        <w:tc>
          <w:tcPr>
            <w:tcW w:w="1845" w:type="dxa"/>
          </w:tcPr>
          <w:p w14:paraId="30931519" w14:textId="77777777" w:rsidR="00A6405A" w:rsidRPr="00D14A1E" w:rsidRDefault="00A6405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第一課：與自然的對話：美的原理原則</w:t>
            </w:r>
          </w:p>
          <w:p w14:paraId="108D0A63" w14:textId="77777777" w:rsidR="007B338D" w:rsidRPr="00D14A1E" w:rsidRDefault="007B338D" w:rsidP="00D14A1E">
            <w:pPr>
              <w:snapToGrid w:val="0"/>
              <w:jc w:val="both"/>
              <w:rPr>
                <w:rFonts w:ascii="Times New Roman" w:eastAsia="標楷體" w:hAnsi="Times New Roman" w:cs="Times New Roman"/>
                <w:szCs w:val="24"/>
              </w:rPr>
            </w:pPr>
          </w:p>
        </w:tc>
        <w:tc>
          <w:tcPr>
            <w:tcW w:w="3118" w:type="dxa"/>
            <w:shd w:val="clear" w:color="auto" w:fill="auto"/>
          </w:tcPr>
          <w:p w14:paraId="3E15AFC5" w14:textId="77777777" w:rsidR="00A6405A" w:rsidRPr="00D14A1E" w:rsidRDefault="00A6405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2-IV-1</w:t>
            </w:r>
            <w:r w:rsidRPr="00D14A1E">
              <w:rPr>
                <w:rFonts w:ascii="Times New Roman" w:eastAsia="標楷體" w:hAnsi="Times New Roman" w:cs="Times New Roman"/>
                <w:color w:val="000000"/>
              </w:rPr>
              <w:t>能體驗藝術作品，並接受多元的觀點。</w:t>
            </w:r>
          </w:p>
          <w:p w14:paraId="6104EA3D" w14:textId="77777777" w:rsidR="00A6405A" w:rsidRPr="00D14A1E" w:rsidRDefault="00A6405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2-IV-2</w:t>
            </w:r>
            <w:r w:rsidRPr="00D14A1E">
              <w:rPr>
                <w:rFonts w:ascii="Times New Roman" w:eastAsia="標楷體" w:hAnsi="Times New Roman" w:cs="Times New Roman"/>
                <w:color w:val="000000"/>
              </w:rPr>
              <w:t>能理解視覺符號的意義，並表達多元的觀點。</w:t>
            </w:r>
          </w:p>
          <w:p w14:paraId="149AFF8D" w14:textId="77777777" w:rsidR="00A6405A" w:rsidRPr="00D14A1E" w:rsidRDefault="00A6405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2-IV-3</w:t>
            </w:r>
            <w:r w:rsidRPr="00D14A1E">
              <w:rPr>
                <w:rFonts w:ascii="Times New Roman" w:eastAsia="標楷體" w:hAnsi="Times New Roman" w:cs="Times New Roman"/>
                <w:color w:val="000000"/>
              </w:rPr>
              <w:t>理解藝術產物的功能與價值，以拓展多元視野。</w:t>
            </w:r>
          </w:p>
          <w:p w14:paraId="0DD43A34" w14:textId="5CE11187" w:rsidR="007B338D" w:rsidRPr="00D14A1E" w:rsidRDefault="00A6405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3-IV-3</w:t>
            </w:r>
            <w:r w:rsidRPr="00D14A1E">
              <w:rPr>
                <w:rFonts w:ascii="Times New Roman" w:eastAsia="標楷體" w:hAnsi="Times New Roman" w:cs="Times New Roman"/>
                <w:color w:val="000000"/>
                <w:szCs w:val="24"/>
              </w:rPr>
              <w:t>能應用設計式思考及藝術知能，因應生活情境尋求解決方案。</w:t>
            </w:r>
          </w:p>
        </w:tc>
        <w:tc>
          <w:tcPr>
            <w:tcW w:w="2552" w:type="dxa"/>
            <w:shd w:val="clear" w:color="auto" w:fill="auto"/>
          </w:tcPr>
          <w:p w14:paraId="7F452CA3" w14:textId="77777777" w:rsidR="00A6405A" w:rsidRPr="00D14A1E" w:rsidRDefault="00A6405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A-IV-1</w:t>
            </w:r>
            <w:r w:rsidRPr="00D14A1E">
              <w:rPr>
                <w:rFonts w:ascii="Times New Roman" w:eastAsia="標楷體" w:hAnsi="Times New Roman" w:cs="Times New Roman"/>
                <w:color w:val="000000"/>
              </w:rPr>
              <w:t>藝術常識、藝術鑑賞方法。</w:t>
            </w:r>
          </w:p>
          <w:p w14:paraId="1BCE5411" w14:textId="77777777" w:rsidR="00A6405A" w:rsidRPr="00D14A1E" w:rsidRDefault="00A6405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A-IV-2</w:t>
            </w:r>
            <w:r w:rsidRPr="00D14A1E">
              <w:rPr>
                <w:rFonts w:ascii="Times New Roman" w:eastAsia="標楷體" w:hAnsi="Times New Roman" w:cs="Times New Roman"/>
                <w:color w:val="000000"/>
              </w:rPr>
              <w:t>傳統藝術、當代藝術、視覺文化。</w:t>
            </w:r>
          </w:p>
          <w:p w14:paraId="21C9A63F" w14:textId="08302DCB" w:rsidR="007B338D" w:rsidRPr="00D14A1E" w:rsidRDefault="00A6405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A-IV-3</w:t>
            </w:r>
            <w:r w:rsidRPr="00D14A1E">
              <w:rPr>
                <w:rFonts w:ascii="Times New Roman" w:eastAsia="標楷體" w:hAnsi="Times New Roman" w:cs="Times New Roman"/>
                <w:color w:val="000000"/>
                <w:szCs w:val="24"/>
              </w:rPr>
              <w:t>在地以各族群藝術、全球藝術。</w:t>
            </w:r>
          </w:p>
        </w:tc>
        <w:tc>
          <w:tcPr>
            <w:tcW w:w="2693" w:type="dxa"/>
            <w:shd w:val="clear" w:color="auto" w:fill="auto"/>
          </w:tcPr>
          <w:p w14:paraId="45CD922D" w14:textId="77777777" w:rsidR="00A6405A" w:rsidRPr="00D14A1E" w:rsidRDefault="00A6405A" w:rsidP="00D14A1E">
            <w:pPr>
              <w:pStyle w:val="Web"/>
              <w:jc w:val="both"/>
              <w:rPr>
                <w:rFonts w:ascii="Times New Roman" w:eastAsia="標楷體" w:hAnsi="Times New Roman" w:cs="Times New Roman"/>
              </w:rPr>
            </w:pPr>
            <w:r w:rsidRPr="00D14A1E">
              <w:rPr>
                <w:rFonts w:ascii="Times New Roman" w:eastAsia="標楷體" w:hAnsi="Times New Roman" w:cs="Times New Roman"/>
                <w:color w:val="000000"/>
              </w:rPr>
              <w:t>能夠分辨並判斷各種美感原則的形式及差異。</w:t>
            </w:r>
          </w:p>
          <w:p w14:paraId="4FFB920E" w14:textId="77777777" w:rsidR="007B338D" w:rsidRPr="00D14A1E" w:rsidRDefault="007B338D" w:rsidP="00D14A1E">
            <w:pPr>
              <w:snapToGrid w:val="0"/>
              <w:jc w:val="both"/>
              <w:rPr>
                <w:rFonts w:ascii="Times New Roman" w:eastAsia="標楷體" w:hAnsi="Times New Roman" w:cs="Times New Roman"/>
                <w:szCs w:val="24"/>
              </w:rPr>
            </w:pPr>
          </w:p>
        </w:tc>
        <w:tc>
          <w:tcPr>
            <w:tcW w:w="1559" w:type="dxa"/>
            <w:shd w:val="clear" w:color="auto" w:fill="auto"/>
          </w:tcPr>
          <w:p w14:paraId="6D747C8B" w14:textId="77777777" w:rsidR="00A6405A" w:rsidRPr="00D14A1E" w:rsidRDefault="00A6405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1.</w:t>
            </w:r>
            <w:r w:rsidRPr="00D14A1E">
              <w:rPr>
                <w:rFonts w:ascii="Times New Roman" w:eastAsia="標楷體" w:hAnsi="Times New Roman" w:cs="Times New Roman"/>
                <w:color w:val="000000"/>
              </w:rPr>
              <w:t>歷程性評量：學生在課堂的學習態度。</w:t>
            </w:r>
          </w:p>
          <w:p w14:paraId="011F14C2" w14:textId="6C1F707C" w:rsidR="007B338D" w:rsidRPr="00D14A1E" w:rsidRDefault="00A6405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2.</w:t>
            </w:r>
            <w:r w:rsidRPr="00D14A1E">
              <w:rPr>
                <w:rFonts w:ascii="Times New Roman" w:eastAsia="標楷體" w:hAnsi="Times New Roman" w:cs="Times New Roman"/>
                <w:color w:val="000000"/>
                <w:szCs w:val="24"/>
              </w:rPr>
              <w:t>總結性評量：能夠知道對稱與均衡的差異，並能運用於創作上。</w:t>
            </w:r>
          </w:p>
        </w:tc>
        <w:tc>
          <w:tcPr>
            <w:tcW w:w="1276" w:type="dxa"/>
            <w:shd w:val="clear" w:color="auto" w:fill="auto"/>
          </w:tcPr>
          <w:p w14:paraId="0048A992" w14:textId="24CC85C1" w:rsidR="00A6405A" w:rsidRPr="00D14A1E" w:rsidRDefault="00A6405A" w:rsidP="00D14A1E">
            <w:pPr>
              <w:pStyle w:val="Web"/>
              <w:spacing w:before="0" w:beforeAutospacing="0" w:after="0" w:afterAutospacing="0"/>
              <w:jc w:val="both"/>
              <w:rPr>
                <w:rFonts w:ascii="Times New Roman" w:eastAsia="標楷體" w:hAnsi="Times New Roman" w:cs="Times New Roman"/>
              </w:rPr>
            </w:pPr>
          </w:p>
          <w:p w14:paraId="7E9E0533" w14:textId="3F058ADE" w:rsidR="00A6405A" w:rsidRPr="00D14A1E" w:rsidRDefault="00A6405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人</w:t>
            </w:r>
            <w:r w:rsidRPr="00D14A1E">
              <w:rPr>
                <w:rFonts w:ascii="Times New Roman" w:eastAsia="標楷體" w:hAnsi="Times New Roman" w:cs="Times New Roman"/>
                <w:color w:val="000000"/>
              </w:rPr>
              <w:t>J5</w:t>
            </w:r>
          </w:p>
          <w:p w14:paraId="0F3A7A74" w14:textId="325633BB" w:rsidR="00A6405A" w:rsidRPr="00D14A1E" w:rsidRDefault="00A6405A" w:rsidP="00D14A1E">
            <w:pPr>
              <w:pStyle w:val="Web"/>
              <w:spacing w:before="0" w:beforeAutospacing="0" w:after="0" w:afterAutospacing="0"/>
              <w:jc w:val="both"/>
              <w:rPr>
                <w:rFonts w:ascii="Times New Roman" w:eastAsia="標楷體" w:hAnsi="Times New Roman" w:cs="Times New Roman"/>
              </w:rPr>
            </w:pPr>
          </w:p>
          <w:p w14:paraId="206BF8A5" w14:textId="41367914" w:rsidR="007B338D" w:rsidRPr="00D14A1E" w:rsidRDefault="00A6405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環</w:t>
            </w:r>
            <w:r w:rsidRPr="00D14A1E">
              <w:rPr>
                <w:rFonts w:ascii="Times New Roman" w:eastAsia="標楷體" w:hAnsi="Times New Roman" w:cs="Times New Roman"/>
                <w:color w:val="000000"/>
                <w:szCs w:val="24"/>
              </w:rPr>
              <w:t xml:space="preserve">J3 </w:t>
            </w:r>
          </w:p>
        </w:tc>
        <w:tc>
          <w:tcPr>
            <w:tcW w:w="1417" w:type="dxa"/>
            <w:shd w:val="clear" w:color="auto" w:fill="auto"/>
          </w:tcPr>
          <w:p w14:paraId="692EA530" w14:textId="77777777" w:rsidR="007B338D" w:rsidRPr="00D14A1E" w:rsidRDefault="007B338D" w:rsidP="00D37188">
            <w:pPr>
              <w:snapToGrid w:val="0"/>
              <w:rPr>
                <w:rFonts w:ascii="Times New Roman" w:eastAsia="標楷體" w:hAnsi="Times New Roman" w:cs="Times New Roman"/>
                <w:szCs w:val="24"/>
              </w:rPr>
            </w:pPr>
          </w:p>
        </w:tc>
      </w:tr>
      <w:tr w:rsidR="007B338D" w:rsidRPr="00D14A1E" w14:paraId="7F0CA766" w14:textId="77777777" w:rsidTr="008139CA">
        <w:trPr>
          <w:trHeight w:val="218"/>
        </w:trPr>
        <w:tc>
          <w:tcPr>
            <w:tcW w:w="1418" w:type="dxa"/>
            <w:shd w:val="clear" w:color="auto" w:fill="FFFFFF"/>
            <w:vAlign w:val="center"/>
          </w:tcPr>
          <w:p w14:paraId="0C08EAA4" w14:textId="77777777" w:rsidR="007B338D" w:rsidRPr="00D14A1E" w:rsidRDefault="007B338D" w:rsidP="00D37188">
            <w:pPr>
              <w:snapToGrid w:val="0"/>
              <w:jc w:val="center"/>
              <w:rPr>
                <w:rFonts w:ascii="Times New Roman" w:eastAsia="標楷體" w:hAnsi="Times New Roman" w:cs="Times New Roman"/>
                <w:strike/>
                <w:szCs w:val="24"/>
              </w:rPr>
            </w:pPr>
            <w:r w:rsidRPr="00D14A1E">
              <w:rPr>
                <w:rFonts w:ascii="Times New Roman" w:eastAsia="標楷體" w:hAnsi="Times New Roman" w:cs="Times New Roman"/>
                <w:szCs w:val="24"/>
              </w:rPr>
              <w:t>第四</w:t>
            </w:r>
            <w:proofErr w:type="gramStart"/>
            <w:r w:rsidRPr="00D14A1E">
              <w:rPr>
                <w:rFonts w:ascii="Times New Roman" w:eastAsia="標楷體" w:hAnsi="Times New Roman" w:cs="Times New Roman"/>
                <w:szCs w:val="24"/>
              </w:rPr>
              <w:t>週</w:t>
            </w:r>
            <w:proofErr w:type="gramEnd"/>
          </w:p>
        </w:tc>
        <w:tc>
          <w:tcPr>
            <w:tcW w:w="1845" w:type="dxa"/>
          </w:tcPr>
          <w:p w14:paraId="647C293B" w14:textId="77777777" w:rsidR="00A6405A" w:rsidRPr="00D14A1E" w:rsidRDefault="00A6405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第一課：與自然的對話：美的原理原則</w:t>
            </w:r>
          </w:p>
          <w:p w14:paraId="4D1E52F2" w14:textId="77777777" w:rsidR="007B338D" w:rsidRPr="00D14A1E" w:rsidRDefault="007B338D" w:rsidP="00D14A1E">
            <w:pPr>
              <w:snapToGrid w:val="0"/>
              <w:jc w:val="both"/>
              <w:rPr>
                <w:rFonts w:ascii="Times New Roman" w:eastAsia="標楷體" w:hAnsi="Times New Roman" w:cs="Times New Roman"/>
                <w:szCs w:val="24"/>
              </w:rPr>
            </w:pPr>
          </w:p>
        </w:tc>
        <w:tc>
          <w:tcPr>
            <w:tcW w:w="3118" w:type="dxa"/>
            <w:shd w:val="clear" w:color="auto" w:fill="auto"/>
          </w:tcPr>
          <w:p w14:paraId="550AE0FB" w14:textId="77777777" w:rsidR="00A6405A" w:rsidRPr="00D14A1E" w:rsidRDefault="00A6405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2-IV-1</w:t>
            </w:r>
            <w:r w:rsidRPr="00D14A1E">
              <w:rPr>
                <w:rFonts w:ascii="Times New Roman" w:eastAsia="標楷體" w:hAnsi="Times New Roman" w:cs="Times New Roman"/>
                <w:color w:val="000000"/>
              </w:rPr>
              <w:t>能體驗藝術作品，並接受多元的觀點。</w:t>
            </w:r>
          </w:p>
          <w:p w14:paraId="1D65D620" w14:textId="77777777" w:rsidR="00A6405A" w:rsidRPr="00D14A1E" w:rsidRDefault="00A6405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2-IV-2</w:t>
            </w:r>
            <w:r w:rsidRPr="00D14A1E">
              <w:rPr>
                <w:rFonts w:ascii="Times New Roman" w:eastAsia="標楷體" w:hAnsi="Times New Roman" w:cs="Times New Roman"/>
                <w:color w:val="000000"/>
              </w:rPr>
              <w:t>能理解視覺符號的意義，並表達多元的觀點。</w:t>
            </w:r>
          </w:p>
          <w:p w14:paraId="66D45467" w14:textId="77777777" w:rsidR="00A6405A" w:rsidRPr="00D14A1E" w:rsidRDefault="00A6405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2-IV-3</w:t>
            </w:r>
            <w:r w:rsidRPr="00D14A1E">
              <w:rPr>
                <w:rFonts w:ascii="Times New Roman" w:eastAsia="標楷體" w:hAnsi="Times New Roman" w:cs="Times New Roman"/>
                <w:color w:val="000000"/>
              </w:rPr>
              <w:t>理解藝術產物的功能與價值，以拓展多元視野。</w:t>
            </w:r>
          </w:p>
          <w:p w14:paraId="1F60DEB0" w14:textId="53855C49" w:rsidR="007B338D" w:rsidRPr="00D14A1E" w:rsidRDefault="00A6405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3-IV-3</w:t>
            </w:r>
            <w:r w:rsidRPr="00D14A1E">
              <w:rPr>
                <w:rFonts w:ascii="Times New Roman" w:eastAsia="標楷體" w:hAnsi="Times New Roman" w:cs="Times New Roman"/>
                <w:color w:val="000000"/>
                <w:szCs w:val="24"/>
              </w:rPr>
              <w:t>能應用設計式思考及藝術知能，因應生活情境尋求解決方案。</w:t>
            </w:r>
          </w:p>
        </w:tc>
        <w:tc>
          <w:tcPr>
            <w:tcW w:w="2552" w:type="dxa"/>
            <w:shd w:val="clear" w:color="auto" w:fill="auto"/>
          </w:tcPr>
          <w:p w14:paraId="2AC92B8B" w14:textId="77777777" w:rsidR="00A6405A" w:rsidRPr="00D14A1E" w:rsidRDefault="00A6405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A-IV-1</w:t>
            </w:r>
            <w:r w:rsidRPr="00D14A1E">
              <w:rPr>
                <w:rFonts w:ascii="Times New Roman" w:eastAsia="標楷體" w:hAnsi="Times New Roman" w:cs="Times New Roman"/>
                <w:color w:val="000000"/>
              </w:rPr>
              <w:t>藝術常識、藝術鑑賞方法。</w:t>
            </w:r>
          </w:p>
          <w:p w14:paraId="02983477" w14:textId="77777777" w:rsidR="00A6405A" w:rsidRPr="00D14A1E" w:rsidRDefault="00A6405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A-IV-2</w:t>
            </w:r>
            <w:r w:rsidRPr="00D14A1E">
              <w:rPr>
                <w:rFonts w:ascii="Times New Roman" w:eastAsia="標楷體" w:hAnsi="Times New Roman" w:cs="Times New Roman"/>
                <w:color w:val="000000"/>
              </w:rPr>
              <w:t>傳統藝術、當代藝術、視覺文化。</w:t>
            </w:r>
          </w:p>
          <w:p w14:paraId="624BD86F" w14:textId="2E5A6FB3" w:rsidR="007B338D" w:rsidRPr="00D14A1E" w:rsidRDefault="00A6405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A-IV-3</w:t>
            </w:r>
            <w:r w:rsidRPr="00D14A1E">
              <w:rPr>
                <w:rFonts w:ascii="Times New Roman" w:eastAsia="標楷體" w:hAnsi="Times New Roman" w:cs="Times New Roman"/>
                <w:color w:val="000000"/>
                <w:szCs w:val="24"/>
              </w:rPr>
              <w:t>在地以各族群藝術、全球藝術。</w:t>
            </w:r>
          </w:p>
        </w:tc>
        <w:tc>
          <w:tcPr>
            <w:tcW w:w="2693" w:type="dxa"/>
            <w:shd w:val="clear" w:color="auto" w:fill="auto"/>
          </w:tcPr>
          <w:p w14:paraId="5A3DA758" w14:textId="77777777" w:rsidR="00A6405A" w:rsidRPr="00D14A1E" w:rsidRDefault="00A6405A" w:rsidP="00D14A1E">
            <w:pPr>
              <w:pStyle w:val="Web"/>
              <w:jc w:val="both"/>
              <w:rPr>
                <w:rFonts w:ascii="Times New Roman" w:eastAsia="標楷體" w:hAnsi="Times New Roman" w:cs="Times New Roman"/>
              </w:rPr>
            </w:pPr>
            <w:r w:rsidRPr="00D14A1E">
              <w:rPr>
                <w:rFonts w:ascii="Times New Roman" w:eastAsia="標楷體" w:hAnsi="Times New Roman" w:cs="Times New Roman"/>
                <w:color w:val="000000"/>
              </w:rPr>
              <w:t>能夠分辨並判斷各種美感原則的形式及差異。</w:t>
            </w:r>
          </w:p>
          <w:p w14:paraId="12BAF3A4" w14:textId="77777777" w:rsidR="007B338D" w:rsidRPr="00D14A1E" w:rsidRDefault="007B338D" w:rsidP="00D14A1E">
            <w:pPr>
              <w:snapToGrid w:val="0"/>
              <w:jc w:val="both"/>
              <w:rPr>
                <w:rFonts w:ascii="Times New Roman" w:eastAsia="標楷體" w:hAnsi="Times New Roman" w:cs="Times New Roman"/>
                <w:szCs w:val="24"/>
              </w:rPr>
            </w:pPr>
          </w:p>
        </w:tc>
        <w:tc>
          <w:tcPr>
            <w:tcW w:w="1559" w:type="dxa"/>
            <w:shd w:val="clear" w:color="auto" w:fill="auto"/>
          </w:tcPr>
          <w:p w14:paraId="3834AD6F" w14:textId="77777777" w:rsidR="00A6405A" w:rsidRPr="00D14A1E" w:rsidRDefault="00A6405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1.</w:t>
            </w:r>
            <w:r w:rsidRPr="00D14A1E">
              <w:rPr>
                <w:rFonts w:ascii="Times New Roman" w:eastAsia="標楷體" w:hAnsi="Times New Roman" w:cs="Times New Roman"/>
                <w:color w:val="000000"/>
              </w:rPr>
              <w:t>歷程性評量：學生在課堂的討論態度。</w:t>
            </w:r>
          </w:p>
          <w:p w14:paraId="57EE5589" w14:textId="77777777" w:rsidR="00A6405A" w:rsidRPr="00D14A1E" w:rsidRDefault="00A6405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2.</w:t>
            </w:r>
            <w:r w:rsidRPr="00D14A1E">
              <w:rPr>
                <w:rFonts w:ascii="Times New Roman" w:eastAsia="標楷體" w:hAnsi="Times New Roman" w:cs="Times New Roman"/>
                <w:color w:val="000000"/>
              </w:rPr>
              <w:t>總結性評量：能夠知道對比與調和的差異及瞭解比例的概念。</w:t>
            </w:r>
          </w:p>
          <w:p w14:paraId="2921A1D6" w14:textId="588B7E4D" w:rsidR="007B338D" w:rsidRPr="00D14A1E" w:rsidRDefault="00A6405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3.</w:t>
            </w:r>
            <w:r w:rsidRPr="00D14A1E">
              <w:rPr>
                <w:rFonts w:ascii="Times New Roman" w:eastAsia="標楷體" w:hAnsi="Times New Roman" w:cs="Times New Roman"/>
                <w:color w:val="000000"/>
                <w:szCs w:val="24"/>
              </w:rPr>
              <w:t>紙筆測驗：測試對比例的認知程度。</w:t>
            </w:r>
          </w:p>
        </w:tc>
        <w:tc>
          <w:tcPr>
            <w:tcW w:w="1276" w:type="dxa"/>
            <w:shd w:val="clear" w:color="auto" w:fill="auto"/>
          </w:tcPr>
          <w:p w14:paraId="08392795" w14:textId="5534136E" w:rsidR="00A6405A" w:rsidRPr="00D14A1E" w:rsidRDefault="00A6405A" w:rsidP="00D14A1E">
            <w:pPr>
              <w:pStyle w:val="Web"/>
              <w:spacing w:before="0" w:beforeAutospacing="0" w:after="0" w:afterAutospacing="0"/>
              <w:jc w:val="both"/>
              <w:rPr>
                <w:rFonts w:ascii="Times New Roman" w:eastAsia="標楷體" w:hAnsi="Times New Roman" w:cs="Times New Roman"/>
              </w:rPr>
            </w:pPr>
          </w:p>
          <w:p w14:paraId="13B043D7" w14:textId="52AD48E1" w:rsidR="00A6405A" w:rsidRPr="00D14A1E" w:rsidRDefault="00A6405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人</w:t>
            </w:r>
            <w:r w:rsidRPr="00D14A1E">
              <w:rPr>
                <w:rFonts w:ascii="Times New Roman" w:eastAsia="標楷體" w:hAnsi="Times New Roman" w:cs="Times New Roman"/>
                <w:color w:val="000000"/>
              </w:rPr>
              <w:t>J5</w:t>
            </w:r>
          </w:p>
          <w:p w14:paraId="6C27583C" w14:textId="300B6161" w:rsidR="00A6405A" w:rsidRPr="00D14A1E" w:rsidRDefault="00A6405A" w:rsidP="00D14A1E">
            <w:pPr>
              <w:pStyle w:val="Web"/>
              <w:spacing w:before="0" w:beforeAutospacing="0" w:after="0" w:afterAutospacing="0"/>
              <w:jc w:val="both"/>
              <w:rPr>
                <w:rFonts w:ascii="Times New Roman" w:eastAsia="標楷體" w:hAnsi="Times New Roman" w:cs="Times New Roman"/>
              </w:rPr>
            </w:pPr>
          </w:p>
          <w:p w14:paraId="0A4A5E9F" w14:textId="61CFBA3F" w:rsidR="007B338D" w:rsidRPr="00D14A1E" w:rsidRDefault="00A6405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環</w:t>
            </w:r>
            <w:r w:rsidRPr="00D14A1E">
              <w:rPr>
                <w:rFonts w:ascii="Times New Roman" w:eastAsia="標楷體" w:hAnsi="Times New Roman" w:cs="Times New Roman"/>
                <w:color w:val="000000"/>
                <w:szCs w:val="24"/>
              </w:rPr>
              <w:t xml:space="preserve">J3 </w:t>
            </w:r>
          </w:p>
        </w:tc>
        <w:tc>
          <w:tcPr>
            <w:tcW w:w="1417" w:type="dxa"/>
            <w:shd w:val="clear" w:color="auto" w:fill="auto"/>
          </w:tcPr>
          <w:p w14:paraId="621C9F00" w14:textId="77777777" w:rsidR="007B338D" w:rsidRPr="00D14A1E" w:rsidRDefault="007B338D" w:rsidP="00D37188">
            <w:pPr>
              <w:snapToGrid w:val="0"/>
              <w:rPr>
                <w:rFonts w:ascii="Times New Roman" w:eastAsia="標楷體" w:hAnsi="Times New Roman" w:cs="Times New Roman"/>
                <w:szCs w:val="24"/>
              </w:rPr>
            </w:pPr>
          </w:p>
        </w:tc>
      </w:tr>
      <w:tr w:rsidR="007B338D" w:rsidRPr="00D14A1E" w14:paraId="7D089D5A" w14:textId="77777777" w:rsidTr="008139CA">
        <w:trPr>
          <w:trHeight w:val="206"/>
        </w:trPr>
        <w:tc>
          <w:tcPr>
            <w:tcW w:w="1418" w:type="dxa"/>
            <w:shd w:val="clear" w:color="auto" w:fill="FFFFFF"/>
            <w:vAlign w:val="center"/>
          </w:tcPr>
          <w:p w14:paraId="237F038B" w14:textId="77777777" w:rsidR="007B338D" w:rsidRPr="00D14A1E" w:rsidRDefault="007B338D" w:rsidP="00D37188">
            <w:pPr>
              <w:snapToGrid w:val="0"/>
              <w:jc w:val="center"/>
              <w:rPr>
                <w:rFonts w:ascii="Times New Roman" w:eastAsia="標楷體" w:hAnsi="Times New Roman" w:cs="Times New Roman"/>
                <w:strike/>
                <w:szCs w:val="24"/>
              </w:rPr>
            </w:pPr>
            <w:r w:rsidRPr="00D14A1E">
              <w:rPr>
                <w:rFonts w:ascii="Times New Roman" w:eastAsia="標楷體" w:hAnsi="Times New Roman" w:cs="Times New Roman"/>
                <w:szCs w:val="24"/>
              </w:rPr>
              <w:lastRenderedPageBreak/>
              <w:t>第五</w:t>
            </w:r>
            <w:proofErr w:type="gramStart"/>
            <w:r w:rsidRPr="00D14A1E">
              <w:rPr>
                <w:rFonts w:ascii="Times New Roman" w:eastAsia="標楷體" w:hAnsi="Times New Roman" w:cs="Times New Roman"/>
                <w:szCs w:val="24"/>
              </w:rPr>
              <w:t>週</w:t>
            </w:r>
            <w:proofErr w:type="gramEnd"/>
          </w:p>
        </w:tc>
        <w:tc>
          <w:tcPr>
            <w:tcW w:w="1845" w:type="dxa"/>
          </w:tcPr>
          <w:p w14:paraId="2CA0F168" w14:textId="77777777" w:rsidR="00985745" w:rsidRPr="00D14A1E" w:rsidRDefault="0098574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第一課：與自然的對話：美的原理原則</w:t>
            </w:r>
          </w:p>
          <w:p w14:paraId="5AB7BF57" w14:textId="77777777" w:rsidR="007B338D" w:rsidRPr="00D14A1E" w:rsidRDefault="007B338D" w:rsidP="00D14A1E">
            <w:pPr>
              <w:snapToGrid w:val="0"/>
              <w:jc w:val="both"/>
              <w:rPr>
                <w:rFonts w:ascii="Times New Roman" w:eastAsia="標楷體" w:hAnsi="Times New Roman" w:cs="Times New Roman"/>
                <w:szCs w:val="24"/>
              </w:rPr>
            </w:pPr>
          </w:p>
        </w:tc>
        <w:tc>
          <w:tcPr>
            <w:tcW w:w="3118" w:type="dxa"/>
            <w:shd w:val="clear" w:color="auto" w:fill="auto"/>
          </w:tcPr>
          <w:p w14:paraId="105BEBE7" w14:textId="77777777" w:rsidR="00985745" w:rsidRPr="00D14A1E" w:rsidRDefault="0098574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2-IV-1</w:t>
            </w:r>
            <w:r w:rsidRPr="00D14A1E">
              <w:rPr>
                <w:rFonts w:ascii="Times New Roman" w:eastAsia="標楷體" w:hAnsi="Times New Roman" w:cs="Times New Roman"/>
                <w:color w:val="000000"/>
              </w:rPr>
              <w:t>能體驗藝術作品，並接受多元的觀點。</w:t>
            </w:r>
          </w:p>
          <w:p w14:paraId="3175B7AA" w14:textId="77777777" w:rsidR="00985745" w:rsidRPr="00D14A1E" w:rsidRDefault="0098574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2-IV-2</w:t>
            </w:r>
            <w:r w:rsidRPr="00D14A1E">
              <w:rPr>
                <w:rFonts w:ascii="Times New Roman" w:eastAsia="標楷體" w:hAnsi="Times New Roman" w:cs="Times New Roman"/>
                <w:color w:val="000000"/>
              </w:rPr>
              <w:t>能理解視覺符號的意義，並表達多元的觀點。</w:t>
            </w:r>
          </w:p>
          <w:p w14:paraId="0C13B7D2" w14:textId="77777777" w:rsidR="00985745" w:rsidRPr="00D14A1E" w:rsidRDefault="0098574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2-IV-3</w:t>
            </w:r>
            <w:r w:rsidRPr="00D14A1E">
              <w:rPr>
                <w:rFonts w:ascii="Times New Roman" w:eastAsia="標楷體" w:hAnsi="Times New Roman" w:cs="Times New Roman"/>
                <w:color w:val="000000"/>
              </w:rPr>
              <w:t>理解藝術產物的功能與價值，以拓展多元視野。</w:t>
            </w:r>
          </w:p>
          <w:p w14:paraId="56345042" w14:textId="1E71F93E" w:rsidR="007B338D" w:rsidRPr="00D14A1E" w:rsidRDefault="0098574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3-IV-3</w:t>
            </w:r>
            <w:r w:rsidRPr="00D14A1E">
              <w:rPr>
                <w:rFonts w:ascii="Times New Roman" w:eastAsia="標楷體" w:hAnsi="Times New Roman" w:cs="Times New Roman"/>
                <w:color w:val="000000"/>
                <w:szCs w:val="24"/>
              </w:rPr>
              <w:t>能應用設計式思考及藝術知能，因應生活情境尋求解決方案。</w:t>
            </w:r>
          </w:p>
        </w:tc>
        <w:tc>
          <w:tcPr>
            <w:tcW w:w="2552" w:type="dxa"/>
            <w:shd w:val="clear" w:color="auto" w:fill="auto"/>
          </w:tcPr>
          <w:p w14:paraId="051A16CD" w14:textId="77777777" w:rsidR="00985745" w:rsidRPr="00D14A1E" w:rsidRDefault="0098574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A-IV-1</w:t>
            </w:r>
            <w:r w:rsidRPr="00D14A1E">
              <w:rPr>
                <w:rFonts w:ascii="Times New Roman" w:eastAsia="標楷體" w:hAnsi="Times New Roman" w:cs="Times New Roman"/>
                <w:color w:val="000000"/>
              </w:rPr>
              <w:t>藝術常識、藝術鑑賞方法。</w:t>
            </w:r>
          </w:p>
          <w:p w14:paraId="54E96A66" w14:textId="77777777" w:rsidR="00985745" w:rsidRPr="00D14A1E" w:rsidRDefault="0098574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A-IV-2</w:t>
            </w:r>
            <w:r w:rsidRPr="00D14A1E">
              <w:rPr>
                <w:rFonts w:ascii="Times New Roman" w:eastAsia="標楷體" w:hAnsi="Times New Roman" w:cs="Times New Roman"/>
                <w:color w:val="000000"/>
              </w:rPr>
              <w:t>傳統藝術、當代藝術、視覺文化。</w:t>
            </w:r>
          </w:p>
          <w:p w14:paraId="2FF7E425" w14:textId="35449F03" w:rsidR="007B338D" w:rsidRPr="00D14A1E" w:rsidRDefault="0098574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A-IV-3</w:t>
            </w:r>
            <w:r w:rsidRPr="00D14A1E">
              <w:rPr>
                <w:rFonts w:ascii="Times New Roman" w:eastAsia="標楷體" w:hAnsi="Times New Roman" w:cs="Times New Roman"/>
                <w:color w:val="000000"/>
                <w:szCs w:val="24"/>
              </w:rPr>
              <w:t>在地以各族群藝術、全球藝術。</w:t>
            </w:r>
          </w:p>
        </w:tc>
        <w:tc>
          <w:tcPr>
            <w:tcW w:w="2693" w:type="dxa"/>
            <w:shd w:val="clear" w:color="auto" w:fill="auto"/>
          </w:tcPr>
          <w:p w14:paraId="663DEB2F" w14:textId="77777777" w:rsidR="00985745" w:rsidRPr="00D14A1E" w:rsidRDefault="0098574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1.</w:t>
            </w:r>
            <w:r w:rsidRPr="00D14A1E">
              <w:rPr>
                <w:rFonts w:ascii="Times New Roman" w:eastAsia="標楷體" w:hAnsi="Times New Roman" w:cs="Times New Roman"/>
                <w:szCs w:val="24"/>
              </w:rPr>
              <w:t>能夠分辨並判斷各種美感原則的形式及差異。</w:t>
            </w:r>
          </w:p>
          <w:p w14:paraId="707446FC" w14:textId="77777777" w:rsidR="00985745" w:rsidRPr="00D14A1E" w:rsidRDefault="0098574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2.</w:t>
            </w:r>
            <w:r w:rsidRPr="00D14A1E">
              <w:rPr>
                <w:rFonts w:ascii="Times New Roman" w:eastAsia="標楷體" w:hAnsi="Times New Roman" w:cs="Times New Roman"/>
                <w:szCs w:val="24"/>
              </w:rPr>
              <w:t>能夠說出不同畫面的美感因素。</w:t>
            </w:r>
          </w:p>
          <w:p w14:paraId="53F8360F" w14:textId="77777777" w:rsidR="007B338D" w:rsidRPr="00D14A1E" w:rsidRDefault="007B338D" w:rsidP="00D14A1E">
            <w:pPr>
              <w:snapToGrid w:val="0"/>
              <w:jc w:val="both"/>
              <w:rPr>
                <w:rFonts w:ascii="Times New Roman" w:eastAsia="標楷體" w:hAnsi="Times New Roman" w:cs="Times New Roman"/>
                <w:szCs w:val="24"/>
              </w:rPr>
            </w:pPr>
          </w:p>
        </w:tc>
        <w:tc>
          <w:tcPr>
            <w:tcW w:w="1559" w:type="dxa"/>
            <w:shd w:val="clear" w:color="auto" w:fill="auto"/>
          </w:tcPr>
          <w:p w14:paraId="6EE3CBD5" w14:textId="77777777" w:rsidR="00985745" w:rsidRPr="00D14A1E" w:rsidRDefault="0098574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1.</w:t>
            </w:r>
            <w:r w:rsidRPr="00D14A1E">
              <w:rPr>
                <w:rFonts w:ascii="Times New Roman" w:eastAsia="標楷體" w:hAnsi="Times New Roman" w:cs="Times New Roman"/>
                <w:szCs w:val="24"/>
              </w:rPr>
              <w:t>總結性評量：能夠知道韻律的概念與創作原理。</w:t>
            </w:r>
          </w:p>
          <w:p w14:paraId="340FA2CA" w14:textId="77777777" w:rsidR="00985745" w:rsidRPr="00D14A1E" w:rsidRDefault="0098574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2.</w:t>
            </w:r>
            <w:r w:rsidRPr="00D14A1E">
              <w:rPr>
                <w:rFonts w:ascii="Times New Roman" w:eastAsia="標楷體" w:hAnsi="Times New Roman" w:cs="Times New Roman"/>
                <w:szCs w:val="24"/>
              </w:rPr>
              <w:t>紙筆測驗：測試對美的原理原則的認知程度。</w:t>
            </w:r>
          </w:p>
          <w:p w14:paraId="56E4F553" w14:textId="77777777" w:rsidR="00985745" w:rsidRPr="00D14A1E" w:rsidRDefault="0098574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3.</w:t>
            </w:r>
            <w:r w:rsidRPr="00D14A1E">
              <w:rPr>
                <w:rFonts w:ascii="Times New Roman" w:eastAsia="標楷體" w:hAnsi="Times New Roman" w:cs="Times New Roman"/>
                <w:szCs w:val="24"/>
              </w:rPr>
              <w:t>學生自我檢核。</w:t>
            </w:r>
          </w:p>
          <w:p w14:paraId="743EB663" w14:textId="77777777" w:rsidR="007B338D" w:rsidRPr="00D14A1E" w:rsidRDefault="007B338D" w:rsidP="00D14A1E">
            <w:pPr>
              <w:snapToGrid w:val="0"/>
              <w:jc w:val="both"/>
              <w:rPr>
                <w:rFonts w:ascii="Times New Roman" w:eastAsia="標楷體" w:hAnsi="Times New Roman" w:cs="Times New Roman"/>
                <w:szCs w:val="24"/>
              </w:rPr>
            </w:pPr>
          </w:p>
        </w:tc>
        <w:tc>
          <w:tcPr>
            <w:tcW w:w="1276" w:type="dxa"/>
            <w:shd w:val="clear" w:color="auto" w:fill="auto"/>
          </w:tcPr>
          <w:p w14:paraId="4BBDA3D6" w14:textId="49DA4664" w:rsidR="00985745" w:rsidRPr="00D14A1E" w:rsidRDefault="00985745" w:rsidP="00D14A1E">
            <w:pPr>
              <w:snapToGrid w:val="0"/>
              <w:jc w:val="both"/>
              <w:rPr>
                <w:rFonts w:ascii="Times New Roman" w:eastAsia="標楷體" w:hAnsi="Times New Roman" w:cs="Times New Roman"/>
                <w:szCs w:val="24"/>
              </w:rPr>
            </w:pPr>
          </w:p>
          <w:p w14:paraId="45433011" w14:textId="5CD1BE99" w:rsidR="00985745" w:rsidRPr="00D14A1E" w:rsidRDefault="0098574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人</w:t>
            </w:r>
            <w:r w:rsidRPr="00D14A1E">
              <w:rPr>
                <w:rFonts w:ascii="Times New Roman" w:eastAsia="標楷體" w:hAnsi="Times New Roman" w:cs="Times New Roman"/>
                <w:szCs w:val="24"/>
              </w:rPr>
              <w:t>J5</w:t>
            </w:r>
          </w:p>
          <w:p w14:paraId="3D97E886" w14:textId="3FA394EA" w:rsidR="00985745" w:rsidRPr="00D14A1E" w:rsidRDefault="00985745" w:rsidP="00D14A1E">
            <w:pPr>
              <w:snapToGrid w:val="0"/>
              <w:jc w:val="both"/>
              <w:rPr>
                <w:rFonts w:ascii="Times New Roman" w:eastAsia="標楷體" w:hAnsi="Times New Roman" w:cs="Times New Roman"/>
                <w:szCs w:val="24"/>
              </w:rPr>
            </w:pPr>
          </w:p>
          <w:p w14:paraId="07C0292F" w14:textId="7928F5C0" w:rsidR="00985745" w:rsidRPr="00D14A1E" w:rsidRDefault="0098574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環</w:t>
            </w:r>
            <w:r w:rsidRPr="00D14A1E">
              <w:rPr>
                <w:rFonts w:ascii="Times New Roman" w:eastAsia="標楷體" w:hAnsi="Times New Roman" w:cs="Times New Roman"/>
                <w:szCs w:val="24"/>
              </w:rPr>
              <w:t xml:space="preserve">J3 </w:t>
            </w:r>
          </w:p>
          <w:p w14:paraId="24E7E51C" w14:textId="77777777" w:rsidR="007B338D" w:rsidRPr="00D14A1E" w:rsidRDefault="007B338D" w:rsidP="00D14A1E">
            <w:pPr>
              <w:snapToGrid w:val="0"/>
              <w:jc w:val="both"/>
              <w:rPr>
                <w:rFonts w:ascii="Times New Roman" w:eastAsia="標楷體" w:hAnsi="Times New Roman" w:cs="Times New Roman"/>
                <w:szCs w:val="24"/>
              </w:rPr>
            </w:pPr>
          </w:p>
        </w:tc>
        <w:tc>
          <w:tcPr>
            <w:tcW w:w="1417" w:type="dxa"/>
            <w:shd w:val="clear" w:color="auto" w:fill="auto"/>
          </w:tcPr>
          <w:p w14:paraId="6F4D216F" w14:textId="77777777" w:rsidR="007B338D" w:rsidRPr="00D14A1E" w:rsidRDefault="007B338D" w:rsidP="00D37188">
            <w:pPr>
              <w:snapToGrid w:val="0"/>
              <w:rPr>
                <w:rFonts w:ascii="Times New Roman" w:eastAsia="標楷體" w:hAnsi="Times New Roman" w:cs="Times New Roman"/>
                <w:szCs w:val="24"/>
              </w:rPr>
            </w:pPr>
          </w:p>
        </w:tc>
      </w:tr>
      <w:tr w:rsidR="007B338D" w:rsidRPr="00D14A1E" w14:paraId="55027011" w14:textId="77777777" w:rsidTr="008139CA">
        <w:trPr>
          <w:trHeight w:val="218"/>
        </w:trPr>
        <w:tc>
          <w:tcPr>
            <w:tcW w:w="1418" w:type="dxa"/>
            <w:shd w:val="clear" w:color="auto" w:fill="FFFFFF"/>
            <w:vAlign w:val="center"/>
          </w:tcPr>
          <w:p w14:paraId="4E89739D" w14:textId="77777777" w:rsidR="007B338D" w:rsidRPr="00D14A1E" w:rsidRDefault="007B338D" w:rsidP="00D37188">
            <w:pPr>
              <w:snapToGrid w:val="0"/>
              <w:jc w:val="center"/>
              <w:rPr>
                <w:rFonts w:ascii="Times New Roman" w:eastAsia="標楷體" w:hAnsi="Times New Roman" w:cs="Times New Roman"/>
                <w:strike/>
                <w:szCs w:val="24"/>
              </w:rPr>
            </w:pPr>
            <w:r w:rsidRPr="00D14A1E">
              <w:rPr>
                <w:rFonts w:ascii="Times New Roman" w:eastAsia="標楷體" w:hAnsi="Times New Roman" w:cs="Times New Roman"/>
                <w:szCs w:val="24"/>
              </w:rPr>
              <w:t>第六</w:t>
            </w:r>
            <w:proofErr w:type="gramStart"/>
            <w:r w:rsidRPr="00D14A1E">
              <w:rPr>
                <w:rFonts w:ascii="Times New Roman" w:eastAsia="標楷體" w:hAnsi="Times New Roman" w:cs="Times New Roman"/>
                <w:szCs w:val="24"/>
              </w:rPr>
              <w:t>週</w:t>
            </w:r>
            <w:proofErr w:type="gramEnd"/>
          </w:p>
        </w:tc>
        <w:tc>
          <w:tcPr>
            <w:tcW w:w="1845" w:type="dxa"/>
          </w:tcPr>
          <w:p w14:paraId="5A0AFBC4" w14:textId="77777777" w:rsidR="00985745" w:rsidRPr="00D14A1E" w:rsidRDefault="0098574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第二課：開啟繪畫的源頭：素描基礎</w:t>
            </w:r>
          </w:p>
          <w:p w14:paraId="0A2539DC" w14:textId="77777777" w:rsidR="007B338D" w:rsidRPr="00D14A1E" w:rsidRDefault="007B338D" w:rsidP="00D14A1E">
            <w:pPr>
              <w:snapToGrid w:val="0"/>
              <w:jc w:val="both"/>
              <w:rPr>
                <w:rFonts w:ascii="Times New Roman" w:eastAsia="標楷體" w:hAnsi="Times New Roman" w:cs="Times New Roman"/>
                <w:szCs w:val="24"/>
              </w:rPr>
            </w:pPr>
          </w:p>
        </w:tc>
        <w:tc>
          <w:tcPr>
            <w:tcW w:w="3118" w:type="dxa"/>
            <w:shd w:val="clear" w:color="auto" w:fill="auto"/>
          </w:tcPr>
          <w:p w14:paraId="76682DCE" w14:textId="77777777" w:rsidR="00985745" w:rsidRPr="00D14A1E" w:rsidRDefault="0098574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1-IV-1</w:t>
            </w:r>
            <w:r w:rsidRPr="00D14A1E">
              <w:rPr>
                <w:rFonts w:ascii="Times New Roman" w:eastAsia="標楷體" w:hAnsi="Times New Roman" w:cs="Times New Roman"/>
                <w:color w:val="000000"/>
              </w:rPr>
              <w:t>能使用構成要素和形式原理，表達情感與想法。</w:t>
            </w:r>
          </w:p>
          <w:p w14:paraId="15B235F1" w14:textId="77777777" w:rsidR="00985745" w:rsidRPr="00D14A1E" w:rsidRDefault="0098574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1-IV-2</w:t>
            </w:r>
            <w:r w:rsidRPr="00D14A1E">
              <w:rPr>
                <w:rFonts w:ascii="Times New Roman" w:eastAsia="標楷體" w:hAnsi="Times New Roman" w:cs="Times New Roman"/>
                <w:color w:val="000000"/>
              </w:rPr>
              <w:t>能使用多元媒材與技法，表現個人或社群的觀點。</w:t>
            </w:r>
          </w:p>
          <w:p w14:paraId="70CC2D00" w14:textId="77777777" w:rsidR="00985745" w:rsidRPr="00D14A1E" w:rsidRDefault="0098574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2-IV-1</w:t>
            </w:r>
            <w:r w:rsidRPr="00D14A1E">
              <w:rPr>
                <w:rFonts w:ascii="Times New Roman" w:eastAsia="標楷體" w:hAnsi="Times New Roman" w:cs="Times New Roman"/>
                <w:color w:val="000000"/>
              </w:rPr>
              <w:t>能體驗藝術作品，並接受多元的觀點。</w:t>
            </w:r>
          </w:p>
          <w:p w14:paraId="51296F02" w14:textId="389BC829" w:rsidR="007B338D" w:rsidRPr="00D14A1E" w:rsidRDefault="0098574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2-IV-2</w:t>
            </w:r>
            <w:r w:rsidRPr="00D14A1E">
              <w:rPr>
                <w:rFonts w:ascii="Times New Roman" w:eastAsia="標楷體" w:hAnsi="Times New Roman" w:cs="Times New Roman"/>
                <w:color w:val="000000"/>
                <w:szCs w:val="24"/>
              </w:rPr>
              <w:t>能理解視覺符號的意義，並表達多元的觀點。</w:t>
            </w:r>
          </w:p>
        </w:tc>
        <w:tc>
          <w:tcPr>
            <w:tcW w:w="2552" w:type="dxa"/>
            <w:shd w:val="clear" w:color="auto" w:fill="auto"/>
          </w:tcPr>
          <w:p w14:paraId="0FF1282D" w14:textId="77777777" w:rsidR="00985745" w:rsidRPr="00D14A1E" w:rsidRDefault="0098574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E-IV-1</w:t>
            </w:r>
            <w:r w:rsidRPr="00D14A1E">
              <w:rPr>
                <w:rFonts w:ascii="Times New Roman" w:eastAsia="標楷體" w:hAnsi="Times New Roman" w:cs="Times New Roman"/>
                <w:color w:val="000000"/>
              </w:rPr>
              <w:t>色彩理論、造形表現、符號意涵。</w:t>
            </w:r>
          </w:p>
          <w:p w14:paraId="319EFD7F" w14:textId="77777777" w:rsidR="00985745" w:rsidRPr="00D14A1E" w:rsidRDefault="0098574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E-IV-2</w:t>
            </w:r>
            <w:r w:rsidRPr="00D14A1E">
              <w:rPr>
                <w:rFonts w:ascii="Times New Roman" w:eastAsia="標楷體" w:hAnsi="Times New Roman" w:cs="Times New Roman"/>
                <w:color w:val="000000"/>
              </w:rPr>
              <w:t>平面、立體及複合媒材的表現技法。</w:t>
            </w:r>
          </w:p>
          <w:p w14:paraId="3B6FBEFD" w14:textId="77777777" w:rsidR="00985745" w:rsidRPr="00D14A1E" w:rsidRDefault="0098574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A-IV-1</w:t>
            </w:r>
            <w:r w:rsidRPr="00D14A1E">
              <w:rPr>
                <w:rFonts w:ascii="Times New Roman" w:eastAsia="標楷體" w:hAnsi="Times New Roman" w:cs="Times New Roman"/>
                <w:color w:val="000000"/>
              </w:rPr>
              <w:t>藝術常識、藝術鑑賞方法。</w:t>
            </w:r>
          </w:p>
          <w:p w14:paraId="48FEBF2F" w14:textId="77777777" w:rsidR="00985745" w:rsidRPr="00D14A1E" w:rsidRDefault="0098574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A-IV-2</w:t>
            </w:r>
            <w:r w:rsidRPr="00D14A1E">
              <w:rPr>
                <w:rFonts w:ascii="Times New Roman" w:eastAsia="標楷體" w:hAnsi="Times New Roman" w:cs="Times New Roman"/>
                <w:color w:val="000000"/>
              </w:rPr>
              <w:t>傳統藝術、當代藝術、視覺文化。</w:t>
            </w:r>
          </w:p>
          <w:p w14:paraId="6FF94EA7" w14:textId="77777777" w:rsidR="00985745" w:rsidRPr="00D14A1E" w:rsidRDefault="0098574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A-IV-3</w:t>
            </w:r>
            <w:r w:rsidRPr="00D14A1E">
              <w:rPr>
                <w:rFonts w:ascii="Times New Roman" w:eastAsia="標楷體" w:hAnsi="Times New Roman" w:cs="Times New Roman"/>
                <w:color w:val="000000"/>
              </w:rPr>
              <w:t>在地及各族群藝術、全球藝術。</w:t>
            </w:r>
          </w:p>
          <w:p w14:paraId="3D948182" w14:textId="48FCFFC3" w:rsidR="007B338D" w:rsidRPr="00D14A1E" w:rsidRDefault="0098574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P-IV-3</w:t>
            </w:r>
            <w:r w:rsidRPr="00D14A1E">
              <w:rPr>
                <w:rFonts w:ascii="Times New Roman" w:eastAsia="標楷體" w:hAnsi="Times New Roman" w:cs="Times New Roman"/>
                <w:color w:val="000000"/>
                <w:szCs w:val="24"/>
              </w:rPr>
              <w:t>設計思考、生活美感。</w:t>
            </w:r>
          </w:p>
        </w:tc>
        <w:tc>
          <w:tcPr>
            <w:tcW w:w="2693" w:type="dxa"/>
            <w:shd w:val="clear" w:color="auto" w:fill="auto"/>
          </w:tcPr>
          <w:p w14:paraId="65236A79" w14:textId="77777777" w:rsidR="00985745" w:rsidRPr="00D14A1E" w:rsidRDefault="0098574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1.</w:t>
            </w:r>
            <w:r w:rsidRPr="00D14A1E">
              <w:rPr>
                <w:rFonts w:ascii="Times New Roman" w:eastAsia="標楷體" w:hAnsi="Times New Roman" w:cs="Times New Roman"/>
                <w:color w:val="000000"/>
              </w:rPr>
              <w:t>認識及欣賞各式素描繪畫表現的特色。</w:t>
            </w:r>
          </w:p>
          <w:p w14:paraId="053933A5" w14:textId="3470D941" w:rsidR="007B338D" w:rsidRPr="00D14A1E" w:rsidRDefault="0098574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2.</w:t>
            </w:r>
            <w:r w:rsidRPr="00D14A1E">
              <w:rPr>
                <w:rFonts w:ascii="Times New Roman" w:eastAsia="標楷體" w:hAnsi="Times New Roman" w:cs="Times New Roman"/>
                <w:color w:val="000000"/>
                <w:szCs w:val="24"/>
              </w:rPr>
              <w:t>認識素描的基礎工具。</w:t>
            </w:r>
          </w:p>
        </w:tc>
        <w:tc>
          <w:tcPr>
            <w:tcW w:w="1559" w:type="dxa"/>
            <w:shd w:val="clear" w:color="auto" w:fill="auto"/>
          </w:tcPr>
          <w:p w14:paraId="2B065A22" w14:textId="77777777" w:rsidR="00985745" w:rsidRPr="00D14A1E" w:rsidRDefault="0098574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1.</w:t>
            </w:r>
            <w:r w:rsidRPr="00D14A1E">
              <w:rPr>
                <w:rFonts w:ascii="Times New Roman" w:eastAsia="標楷體" w:hAnsi="Times New Roman" w:cs="Times New Roman"/>
                <w:color w:val="000000"/>
              </w:rPr>
              <w:t>歷程性評量：</w:t>
            </w:r>
          </w:p>
          <w:p w14:paraId="2DBC9236" w14:textId="77777777" w:rsidR="00985745" w:rsidRPr="00D14A1E" w:rsidRDefault="0098574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(1)</w:t>
            </w:r>
            <w:r w:rsidRPr="00D14A1E">
              <w:rPr>
                <w:rFonts w:ascii="Times New Roman" w:eastAsia="標楷體" w:hAnsi="Times New Roman" w:cs="Times New Roman"/>
                <w:color w:val="000000"/>
              </w:rPr>
              <w:t>學生課堂的參與度。</w:t>
            </w:r>
          </w:p>
          <w:p w14:paraId="3641DC83" w14:textId="77777777" w:rsidR="00985745" w:rsidRPr="00D14A1E" w:rsidRDefault="0098574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(2)</w:t>
            </w:r>
            <w:r w:rsidRPr="00D14A1E">
              <w:rPr>
                <w:rFonts w:ascii="Times New Roman" w:eastAsia="標楷體" w:hAnsi="Times New Roman" w:cs="Times New Roman"/>
                <w:color w:val="000000"/>
              </w:rPr>
              <w:t>學習態度的積極性。</w:t>
            </w:r>
          </w:p>
          <w:p w14:paraId="17B55E97" w14:textId="77777777" w:rsidR="00985745" w:rsidRPr="00D14A1E" w:rsidRDefault="0098574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2.</w:t>
            </w:r>
            <w:r w:rsidRPr="00D14A1E">
              <w:rPr>
                <w:rFonts w:ascii="Times New Roman" w:eastAsia="標楷體" w:hAnsi="Times New Roman" w:cs="Times New Roman"/>
                <w:color w:val="000000"/>
              </w:rPr>
              <w:t>總結性評量：</w:t>
            </w:r>
          </w:p>
          <w:p w14:paraId="23FA87E5" w14:textId="77777777" w:rsidR="00985745" w:rsidRPr="00D14A1E" w:rsidRDefault="0098574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(1)</w:t>
            </w:r>
            <w:r w:rsidRPr="00D14A1E">
              <w:rPr>
                <w:rFonts w:ascii="Times New Roman" w:eastAsia="標楷體" w:hAnsi="Times New Roman" w:cs="Times New Roman"/>
                <w:color w:val="000000"/>
              </w:rPr>
              <w:t>能夠說出素描繪畫的表現特色。</w:t>
            </w:r>
          </w:p>
          <w:p w14:paraId="7E7EE521" w14:textId="680338D2" w:rsidR="007B338D" w:rsidRPr="00D14A1E" w:rsidRDefault="0098574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(2)</w:t>
            </w:r>
            <w:r w:rsidRPr="00D14A1E">
              <w:rPr>
                <w:rFonts w:ascii="Times New Roman" w:eastAsia="標楷體" w:hAnsi="Times New Roman" w:cs="Times New Roman"/>
                <w:color w:val="000000"/>
                <w:szCs w:val="24"/>
              </w:rPr>
              <w:t>認識素描工具的種類及特性。</w:t>
            </w:r>
          </w:p>
        </w:tc>
        <w:tc>
          <w:tcPr>
            <w:tcW w:w="1276" w:type="dxa"/>
            <w:shd w:val="clear" w:color="auto" w:fill="auto"/>
          </w:tcPr>
          <w:p w14:paraId="78277FE0" w14:textId="7BDB4AFA" w:rsidR="00985745" w:rsidRPr="00D14A1E" w:rsidRDefault="00985745" w:rsidP="00D14A1E">
            <w:pPr>
              <w:pStyle w:val="Web"/>
              <w:spacing w:before="0" w:beforeAutospacing="0" w:after="0" w:afterAutospacing="0"/>
              <w:jc w:val="both"/>
              <w:rPr>
                <w:rFonts w:ascii="Times New Roman" w:eastAsia="標楷體" w:hAnsi="Times New Roman" w:cs="Times New Roman"/>
              </w:rPr>
            </w:pPr>
          </w:p>
          <w:p w14:paraId="1E61AAEA" w14:textId="62F4B05C" w:rsidR="00985745" w:rsidRPr="00D14A1E" w:rsidRDefault="00985745" w:rsidP="00D14A1E">
            <w:pPr>
              <w:pStyle w:val="Web"/>
              <w:spacing w:before="0" w:beforeAutospacing="0" w:after="0" w:afterAutospacing="0"/>
              <w:jc w:val="both"/>
              <w:rPr>
                <w:rFonts w:ascii="Times New Roman" w:eastAsia="標楷體" w:hAnsi="Times New Roman" w:cs="Times New Roman"/>
              </w:rPr>
            </w:pPr>
            <w:proofErr w:type="gramStart"/>
            <w:r w:rsidRPr="00D14A1E">
              <w:rPr>
                <w:rFonts w:ascii="Times New Roman" w:eastAsia="標楷體" w:hAnsi="Times New Roman" w:cs="Times New Roman"/>
                <w:color w:val="000000"/>
              </w:rPr>
              <w:t>涯</w:t>
            </w:r>
            <w:proofErr w:type="gramEnd"/>
            <w:r w:rsidRPr="00D14A1E">
              <w:rPr>
                <w:rFonts w:ascii="Times New Roman" w:eastAsia="標楷體" w:hAnsi="Times New Roman" w:cs="Times New Roman"/>
                <w:color w:val="000000"/>
              </w:rPr>
              <w:t>J3</w:t>
            </w:r>
          </w:p>
          <w:p w14:paraId="23E69446" w14:textId="247110ED" w:rsidR="00985745" w:rsidRPr="00D14A1E" w:rsidRDefault="00985745" w:rsidP="00D14A1E">
            <w:pPr>
              <w:pStyle w:val="Web"/>
              <w:spacing w:before="0" w:beforeAutospacing="0" w:after="0" w:afterAutospacing="0"/>
              <w:jc w:val="both"/>
              <w:rPr>
                <w:rFonts w:ascii="Times New Roman" w:eastAsia="標楷體" w:hAnsi="Times New Roman" w:cs="Times New Roman"/>
              </w:rPr>
            </w:pPr>
          </w:p>
          <w:p w14:paraId="652918EC" w14:textId="3FF94F8F" w:rsidR="007B338D" w:rsidRPr="00D14A1E" w:rsidRDefault="0098574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國</w:t>
            </w:r>
            <w:r w:rsidRPr="00D14A1E">
              <w:rPr>
                <w:rFonts w:ascii="Times New Roman" w:eastAsia="標楷體" w:hAnsi="Times New Roman" w:cs="Times New Roman"/>
                <w:color w:val="000000"/>
                <w:szCs w:val="24"/>
              </w:rPr>
              <w:t>J5</w:t>
            </w:r>
          </w:p>
        </w:tc>
        <w:tc>
          <w:tcPr>
            <w:tcW w:w="1417" w:type="dxa"/>
            <w:shd w:val="clear" w:color="auto" w:fill="auto"/>
          </w:tcPr>
          <w:p w14:paraId="74AE1256" w14:textId="77777777" w:rsidR="007B338D" w:rsidRPr="00D14A1E" w:rsidRDefault="007B338D" w:rsidP="00D37188">
            <w:pPr>
              <w:snapToGrid w:val="0"/>
              <w:rPr>
                <w:rFonts w:ascii="Times New Roman" w:eastAsia="標楷體" w:hAnsi="Times New Roman" w:cs="Times New Roman"/>
                <w:szCs w:val="24"/>
              </w:rPr>
            </w:pPr>
          </w:p>
        </w:tc>
      </w:tr>
      <w:tr w:rsidR="007B338D" w:rsidRPr="00D14A1E" w14:paraId="64763593" w14:textId="77777777" w:rsidTr="008139CA">
        <w:trPr>
          <w:trHeight w:val="206"/>
        </w:trPr>
        <w:tc>
          <w:tcPr>
            <w:tcW w:w="1418" w:type="dxa"/>
            <w:shd w:val="clear" w:color="auto" w:fill="FFFFFF"/>
            <w:vAlign w:val="center"/>
          </w:tcPr>
          <w:p w14:paraId="6A216F07" w14:textId="77777777" w:rsidR="007B338D" w:rsidRPr="00D14A1E" w:rsidRDefault="007B338D" w:rsidP="00D37188">
            <w:pPr>
              <w:snapToGrid w:val="0"/>
              <w:jc w:val="center"/>
              <w:rPr>
                <w:rFonts w:ascii="Times New Roman" w:eastAsia="標楷體" w:hAnsi="Times New Roman" w:cs="Times New Roman"/>
                <w:szCs w:val="24"/>
              </w:rPr>
            </w:pPr>
            <w:r w:rsidRPr="00D14A1E">
              <w:rPr>
                <w:rFonts w:ascii="Times New Roman" w:eastAsia="標楷體" w:hAnsi="Times New Roman" w:cs="Times New Roman"/>
                <w:szCs w:val="24"/>
              </w:rPr>
              <w:lastRenderedPageBreak/>
              <w:t>第七</w:t>
            </w:r>
            <w:proofErr w:type="gramStart"/>
            <w:r w:rsidRPr="00D14A1E">
              <w:rPr>
                <w:rFonts w:ascii="Times New Roman" w:eastAsia="標楷體" w:hAnsi="Times New Roman" w:cs="Times New Roman"/>
                <w:szCs w:val="24"/>
              </w:rPr>
              <w:t>週</w:t>
            </w:r>
            <w:proofErr w:type="gramEnd"/>
          </w:p>
          <w:p w14:paraId="59921BB5" w14:textId="35D8A983" w:rsidR="00B62D8E" w:rsidRPr="00D14A1E" w:rsidRDefault="00B62D8E" w:rsidP="00D37188">
            <w:pPr>
              <w:snapToGrid w:val="0"/>
              <w:jc w:val="center"/>
              <w:rPr>
                <w:rFonts w:ascii="Times New Roman" w:eastAsia="標楷體" w:hAnsi="Times New Roman" w:cs="Times New Roman"/>
                <w:strike/>
                <w:szCs w:val="24"/>
              </w:rPr>
            </w:pPr>
            <w:r w:rsidRPr="00D14A1E">
              <w:rPr>
                <w:rFonts w:ascii="Times New Roman" w:eastAsia="標楷體" w:hAnsi="Times New Roman" w:cs="Times New Roman"/>
                <w:color w:val="FF0000"/>
                <w:szCs w:val="24"/>
              </w:rPr>
              <w:t>(</w:t>
            </w:r>
            <w:r w:rsidRPr="00D14A1E">
              <w:rPr>
                <w:rFonts w:ascii="Times New Roman" w:eastAsia="標楷體" w:hAnsi="Times New Roman" w:cs="Times New Roman"/>
                <w:color w:val="FF0000"/>
                <w:szCs w:val="24"/>
              </w:rPr>
              <w:t>段考</w:t>
            </w:r>
            <w:proofErr w:type="gramStart"/>
            <w:r w:rsidRPr="00D14A1E">
              <w:rPr>
                <w:rFonts w:ascii="Times New Roman" w:eastAsia="標楷體" w:hAnsi="Times New Roman" w:cs="Times New Roman"/>
                <w:color w:val="FF0000"/>
                <w:szCs w:val="24"/>
              </w:rPr>
              <w:t>週</w:t>
            </w:r>
            <w:proofErr w:type="gramEnd"/>
            <w:r w:rsidRPr="00D14A1E">
              <w:rPr>
                <w:rFonts w:ascii="Times New Roman" w:eastAsia="標楷體" w:hAnsi="Times New Roman" w:cs="Times New Roman"/>
                <w:color w:val="FF0000"/>
                <w:szCs w:val="24"/>
              </w:rPr>
              <w:t>)</w:t>
            </w:r>
          </w:p>
        </w:tc>
        <w:tc>
          <w:tcPr>
            <w:tcW w:w="1845" w:type="dxa"/>
          </w:tcPr>
          <w:p w14:paraId="41891057" w14:textId="77777777" w:rsidR="00985745" w:rsidRPr="00D14A1E" w:rsidRDefault="0098574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第二課：開啟繪畫的源頭：素描基礎</w:t>
            </w:r>
          </w:p>
          <w:p w14:paraId="553DDF4C" w14:textId="77777777" w:rsidR="007B338D" w:rsidRPr="00D14A1E" w:rsidRDefault="007B338D" w:rsidP="00D14A1E">
            <w:pPr>
              <w:snapToGrid w:val="0"/>
              <w:jc w:val="both"/>
              <w:rPr>
                <w:rFonts w:ascii="Times New Roman" w:eastAsia="標楷體" w:hAnsi="Times New Roman" w:cs="Times New Roman"/>
                <w:szCs w:val="24"/>
              </w:rPr>
            </w:pPr>
          </w:p>
        </w:tc>
        <w:tc>
          <w:tcPr>
            <w:tcW w:w="3118" w:type="dxa"/>
            <w:shd w:val="clear" w:color="auto" w:fill="auto"/>
          </w:tcPr>
          <w:p w14:paraId="5E890942"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1-IV-1</w:t>
            </w:r>
            <w:r w:rsidRPr="00D14A1E">
              <w:rPr>
                <w:rFonts w:ascii="Times New Roman" w:eastAsia="標楷體" w:hAnsi="Times New Roman" w:cs="Times New Roman"/>
                <w:color w:val="000000"/>
              </w:rPr>
              <w:t>能使用構成要素和形式原理，表達情感與想法。</w:t>
            </w:r>
          </w:p>
          <w:p w14:paraId="4A3502AA"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1-IV-2</w:t>
            </w:r>
            <w:r w:rsidRPr="00D14A1E">
              <w:rPr>
                <w:rFonts w:ascii="Times New Roman" w:eastAsia="標楷體" w:hAnsi="Times New Roman" w:cs="Times New Roman"/>
                <w:color w:val="000000"/>
              </w:rPr>
              <w:t>能使用多元媒材與技法，表現個人或社群的觀點。</w:t>
            </w:r>
          </w:p>
          <w:p w14:paraId="6EB41DDB"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2-IV-1</w:t>
            </w:r>
            <w:r w:rsidRPr="00D14A1E">
              <w:rPr>
                <w:rFonts w:ascii="Times New Roman" w:eastAsia="標楷體" w:hAnsi="Times New Roman" w:cs="Times New Roman"/>
                <w:color w:val="000000"/>
              </w:rPr>
              <w:t>能體驗藝術作品，並接受多元的觀點。</w:t>
            </w:r>
          </w:p>
          <w:p w14:paraId="41AC39B4" w14:textId="4B13F15A" w:rsidR="007B338D"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2-IV-2</w:t>
            </w:r>
            <w:r w:rsidRPr="00D14A1E">
              <w:rPr>
                <w:rFonts w:ascii="Times New Roman" w:eastAsia="標楷體" w:hAnsi="Times New Roman" w:cs="Times New Roman"/>
                <w:color w:val="000000"/>
                <w:szCs w:val="24"/>
              </w:rPr>
              <w:t>能理解視覺符號的意義，並表達多元的觀點。</w:t>
            </w:r>
          </w:p>
        </w:tc>
        <w:tc>
          <w:tcPr>
            <w:tcW w:w="2552" w:type="dxa"/>
            <w:shd w:val="clear" w:color="auto" w:fill="auto"/>
          </w:tcPr>
          <w:p w14:paraId="5C788B25"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視</w:t>
            </w:r>
            <w:r w:rsidRPr="00D14A1E">
              <w:rPr>
                <w:rFonts w:ascii="Times New Roman" w:eastAsia="標楷體" w:hAnsi="Times New Roman" w:cs="Times New Roman"/>
                <w:szCs w:val="24"/>
              </w:rPr>
              <w:t>E-IV-1</w:t>
            </w:r>
            <w:r w:rsidRPr="00D14A1E">
              <w:rPr>
                <w:rFonts w:ascii="Times New Roman" w:eastAsia="標楷體" w:hAnsi="Times New Roman" w:cs="Times New Roman"/>
                <w:szCs w:val="24"/>
              </w:rPr>
              <w:t>色彩理論、造形表現、符號意涵。</w:t>
            </w:r>
          </w:p>
          <w:p w14:paraId="177F03E7"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視</w:t>
            </w:r>
            <w:r w:rsidRPr="00D14A1E">
              <w:rPr>
                <w:rFonts w:ascii="Times New Roman" w:eastAsia="標楷體" w:hAnsi="Times New Roman" w:cs="Times New Roman"/>
                <w:szCs w:val="24"/>
              </w:rPr>
              <w:t>E-IV-2</w:t>
            </w:r>
            <w:r w:rsidRPr="00D14A1E">
              <w:rPr>
                <w:rFonts w:ascii="Times New Roman" w:eastAsia="標楷體" w:hAnsi="Times New Roman" w:cs="Times New Roman"/>
                <w:szCs w:val="24"/>
              </w:rPr>
              <w:t>平面、立體及複合媒材的表現技法。</w:t>
            </w:r>
          </w:p>
          <w:p w14:paraId="7EC57940"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視</w:t>
            </w:r>
            <w:r w:rsidRPr="00D14A1E">
              <w:rPr>
                <w:rFonts w:ascii="Times New Roman" w:eastAsia="標楷體" w:hAnsi="Times New Roman" w:cs="Times New Roman"/>
                <w:szCs w:val="24"/>
              </w:rPr>
              <w:t>A-IV-1</w:t>
            </w:r>
            <w:r w:rsidRPr="00D14A1E">
              <w:rPr>
                <w:rFonts w:ascii="Times New Roman" w:eastAsia="標楷體" w:hAnsi="Times New Roman" w:cs="Times New Roman"/>
                <w:szCs w:val="24"/>
              </w:rPr>
              <w:t>藝術常識、藝術鑑賞方法。</w:t>
            </w:r>
          </w:p>
          <w:p w14:paraId="78C97F43"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視</w:t>
            </w:r>
            <w:r w:rsidRPr="00D14A1E">
              <w:rPr>
                <w:rFonts w:ascii="Times New Roman" w:eastAsia="標楷體" w:hAnsi="Times New Roman" w:cs="Times New Roman"/>
                <w:szCs w:val="24"/>
              </w:rPr>
              <w:t>A-IV-2</w:t>
            </w:r>
            <w:r w:rsidRPr="00D14A1E">
              <w:rPr>
                <w:rFonts w:ascii="Times New Roman" w:eastAsia="標楷體" w:hAnsi="Times New Roman" w:cs="Times New Roman"/>
                <w:szCs w:val="24"/>
              </w:rPr>
              <w:t>傳統藝術、當代藝術、視覺文化。</w:t>
            </w:r>
          </w:p>
          <w:p w14:paraId="652426A6"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視</w:t>
            </w:r>
            <w:r w:rsidRPr="00D14A1E">
              <w:rPr>
                <w:rFonts w:ascii="Times New Roman" w:eastAsia="標楷體" w:hAnsi="Times New Roman" w:cs="Times New Roman"/>
                <w:szCs w:val="24"/>
              </w:rPr>
              <w:t>A-IV-3</w:t>
            </w:r>
            <w:r w:rsidRPr="00D14A1E">
              <w:rPr>
                <w:rFonts w:ascii="Times New Roman" w:eastAsia="標楷體" w:hAnsi="Times New Roman" w:cs="Times New Roman"/>
                <w:szCs w:val="24"/>
              </w:rPr>
              <w:t>在地及各族群藝術、全球藝術。</w:t>
            </w:r>
          </w:p>
          <w:p w14:paraId="36EB8B24"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視</w:t>
            </w:r>
            <w:r w:rsidRPr="00D14A1E">
              <w:rPr>
                <w:rFonts w:ascii="Times New Roman" w:eastAsia="標楷體" w:hAnsi="Times New Roman" w:cs="Times New Roman"/>
                <w:szCs w:val="24"/>
              </w:rPr>
              <w:t>P-IV-3</w:t>
            </w:r>
            <w:r w:rsidRPr="00D14A1E">
              <w:rPr>
                <w:rFonts w:ascii="Times New Roman" w:eastAsia="標楷體" w:hAnsi="Times New Roman" w:cs="Times New Roman"/>
                <w:szCs w:val="24"/>
              </w:rPr>
              <w:t>設計思考、生活美感。</w:t>
            </w:r>
          </w:p>
          <w:p w14:paraId="072E9918" w14:textId="77777777" w:rsidR="007B338D" w:rsidRPr="00D14A1E" w:rsidRDefault="007B338D" w:rsidP="00D14A1E">
            <w:pPr>
              <w:snapToGrid w:val="0"/>
              <w:jc w:val="both"/>
              <w:rPr>
                <w:rFonts w:ascii="Times New Roman" w:eastAsia="標楷體" w:hAnsi="Times New Roman" w:cs="Times New Roman"/>
                <w:szCs w:val="24"/>
              </w:rPr>
            </w:pPr>
          </w:p>
        </w:tc>
        <w:tc>
          <w:tcPr>
            <w:tcW w:w="2693" w:type="dxa"/>
            <w:shd w:val="clear" w:color="auto" w:fill="auto"/>
          </w:tcPr>
          <w:p w14:paraId="7F4026CE"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1.</w:t>
            </w:r>
            <w:r w:rsidRPr="00D14A1E">
              <w:rPr>
                <w:rFonts w:ascii="Times New Roman" w:eastAsia="標楷體" w:hAnsi="Times New Roman" w:cs="Times New Roman"/>
                <w:color w:val="000000"/>
              </w:rPr>
              <w:t>認識素描構成要素線條與筆觸。</w:t>
            </w:r>
          </w:p>
          <w:p w14:paraId="21B3D402" w14:textId="1A2B73B9" w:rsidR="007B338D"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2.</w:t>
            </w:r>
            <w:r w:rsidRPr="00D14A1E">
              <w:rPr>
                <w:rFonts w:ascii="Times New Roman" w:eastAsia="標楷體" w:hAnsi="Times New Roman" w:cs="Times New Roman"/>
                <w:color w:val="000000"/>
                <w:szCs w:val="24"/>
              </w:rPr>
              <w:t>引導、學習並嘗試練習各式素描基礎。</w:t>
            </w:r>
          </w:p>
        </w:tc>
        <w:tc>
          <w:tcPr>
            <w:tcW w:w="1559" w:type="dxa"/>
            <w:shd w:val="clear" w:color="auto" w:fill="auto"/>
          </w:tcPr>
          <w:p w14:paraId="422C706A"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1.</w:t>
            </w:r>
            <w:r w:rsidRPr="00D14A1E">
              <w:rPr>
                <w:rFonts w:ascii="Times New Roman" w:eastAsia="標楷體" w:hAnsi="Times New Roman" w:cs="Times New Roman"/>
                <w:color w:val="000000"/>
              </w:rPr>
              <w:t>歷程性評量：</w:t>
            </w:r>
          </w:p>
          <w:p w14:paraId="3DE15BA3"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(1)</w:t>
            </w:r>
            <w:r w:rsidRPr="00D14A1E">
              <w:rPr>
                <w:rFonts w:ascii="Times New Roman" w:eastAsia="標楷體" w:hAnsi="Times New Roman" w:cs="Times New Roman"/>
                <w:color w:val="000000"/>
              </w:rPr>
              <w:t>學生上課的參與度。</w:t>
            </w:r>
          </w:p>
          <w:p w14:paraId="098560D9"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(2)</w:t>
            </w:r>
            <w:r w:rsidRPr="00D14A1E">
              <w:rPr>
                <w:rFonts w:ascii="Times New Roman" w:eastAsia="標楷體" w:hAnsi="Times New Roman" w:cs="Times New Roman"/>
                <w:color w:val="000000"/>
              </w:rPr>
              <w:t>分組活動的學習態度。</w:t>
            </w:r>
          </w:p>
          <w:p w14:paraId="5CE11622"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2.</w:t>
            </w:r>
            <w:r w:rsidRPr="00D14A1E">
              <w:rPr>
                <w:rFonts w:ascii="Times New Roman" w:eastAsia="標楷體" w:hAnsi="Times New Roman" w:cs="Times New Roman"/>
                <w:color w:val="000000"/>
              </w:rPr>
              <w:t>總結性評量：</w:t>
            </w:r>
          </w:p>
          <w:p w14:paraId="421B041F"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(1)</w:t>
            </w:r>
            <w:r w:rsidRPr="00D14A1E">
              <w:rPr>
                <w:rFonts w:ascii="Times New Roman" w:eastAsia="標楷體" w:hAnsi="Times New Roman" w:cs="Times New Roman"/>
                <w:color w:val="000000"/>
              </w:rPr>
              <w:t>能夠觀察線條的應用手法。</w:t>
            </w:r>
          </w:p>
          <w:p w14:paraId="0AD9239A" w14:textId="5F085743" w:rsidR="007B338D"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(2)</w:t>
            </w:r>
            <w:r w:rsidRPr="00D14A1E">
              <w:rPr>
                <w:rFonts w:ascii="Times New Roman" w:eastAsia="標楷體" w:hAnsi="Times New Roman" w:cs="Times New Roman"/>
                <w:color w:val="000000"/>
                <w:szCs w:val="24"/>
              </w:rPr>
              <w:t>能夠利用線條創造各種質感。</w:t>
            </w:r>
          </w:p>
        </w:tc>
        <w:tc>
          <w:tcPr>
            <w:tcW w:w="1276" w:type="dxa"/>
            <w:shd w:val="clear" w:color="auto" w:fill="auto"/>
          </w:tcPr>
          <w:p w14:paraId="093A36C1" w14:textId="26D855E1" w:rsidR="00FA78DA" w:rsidRPr="00D14A1E" w:rsidRDefault="00FA78DA" w:rsidP="00D14A1E">
            <w:pPr>
              <w:snapToGrid w:val="0"/>
              <w:jc w:val="both"/>
              <w:rPr>
                <w:rFonts w:ascii="Times New Roman" w:eastAsia="標楷體" w:hAnsi="Times New Roman" w:cs="Times New Roman"/>
                <w:szCs w:val="24"/>
              </w:rPr>
            </w:pPr>
          </w:p>
          <w:p w14:paraId="1953302E" w14:textId="601E9266" w:rsidR="00FA78DA" w:rsidRPr="00D14A1E" w:rsidRDefault="00FA78DA" w:rsidP="00D14A1E">
            <w:pPr>
              <w:snapToGrid w:val="0"/>
              <w:jc w:val="both"/>
              <w:rPr>
                <w:rFonts w:ascii="Times New Roman" w:eastAsia="標楷體" w:hAnsi="Times New Roman" w:cs="Times New Roman"/>
                <w:szCs w:val="24"/>
              </w:rPr>
            </w:pPr>
            <w:proofErr w:type="gramStart"/>
            <w:r w:rsidRPr="00D14A1E">
              <w:rPr>
                <w:rFonts w:ascii="Times New Roman" w:eastAsia="標楷體" w:hAnsi="Times New Roman" w:cs="Times New Roman"/>
                <w:szCs w:val="24"/>
              </w:rPr>
              <w:t>涯</w:t>
            </w:r>
            <w:proofErr w:type="gramEnd"/>
            <w:r w:rsidRPr="00D14A1E">
              <w:rPr>
                <w:rFonts w:ascii="Times New Roman" w:eastAsia="標楷體" w:hAnsi="Times New Roman" w:cs="Times New Roman"/>
                <w:szCs w:val="24"/>
              </w:rPr>
              <w:t>J3</w:t>
            </w:r>
          </w:p>
          <w:p w14:paraId="276C12AE" w14:textId="20A32210" w:rsidR="00FA78DA" w:rsidRPr="00D14A1E" w:rsidRDefault="00FA78DA" w:rsidP="00D14A1E">
            <w:pPr>
              <w:snapToGrid w:val="0"/>
              <w:jc w:val="both"/>
              <w:rPr>
                <w:rFonts w:ascii="Times New Roman" w:eastAsia="標楷體" w:hAnsi="Times New Roman" w:cs="Times New Roman"/>
                <w:szCs w:val="24"/>
              </w:rPr>
            </w:pPr>
          </w:p>
          <w:p w14:paraId="78155900" w14:textId="5A6DFC23"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國</w:t>
            </w:r>
            <w:r w:rsidRPr="00D14A1E">
              <w:rPr>
                <w:rFonts w:ascii="Times New Roman" w:eastAsia="標楷體" w:hAnsi="Times New Roman" w:cs="Times New Roman"/>
                <w:szCs w:val="24"/>
              </w:rPr>
              <w:t>J5</w:t>
            </w:r>
          </w:p>
          <w:p w14:paraId="47377A60" w14:textId="77777777" w:rsidR="007B338D" w:rsidRPr="00D14A1E" w:rsidRDefault="007B338D" w:rsidP="00D14A1E">
            <w:pPr>
              <w:snapToGrid w:val="0"/>
              <w:jc w:val="both"/>
              <w:rPr>
                <w:rFonts w:ascii="Times New Roman" w:eastAsia="標楷體" w:hAnsi="Times New Roman" w:cs="Times New Roman"/>
                <w:szCs w:val="24"/>
              </w:rPr>
            </w:pPr>
          </w:p>
        </w:tc>
        <w:tc>
          <w:tcPr>
            <w:tcW w:w="1417" w:type="dxa"/>
            <w:shd w:val="clear" w:color="auto" w:fill="auto"/>
          </w:tcPr>
          <w:p w14:paraId="365E8DE4" w14:textId="77777777" w:rsidR="007B338D" w:rsidRPr="00D14A1E" w:rsidRDefault="007B338D" w:rsidP="00D37188">
            <w:pPr>
              <w:snapToGrid w:val="0"/>
              <w:rPr>
                <w:rFonts w:ascii="Times New Roman" w:eastAsia="標楷體" w:hAnsi="Times New Roman" w:cs="Times New Roman"/>
                <w:szCs w:val="24"/>
              </w:rPr>
            </w:pPr>
          </w:p>
        </w:tc>
      </w:tr>
      <w:tr w:rsidR="007B338D" w:rsidRPr="00D14A1E" w14:paraId="3E389FFF" w14:textId="77777777" w:rsidTr="008139CA">
        <w:trPr>
          <w:trHeight w:val="218"/>
        </w:trPr>
        <w:tc>
          <w:tcPr>
            <w:tcW w:w="1418" w:type="dxa"/>
            <w:shd w:val="clear" w:color="auto" w:fill="FFFFFF"/>
            <w:vAlign w:val="center"/>
          </w:tcPr>
          <w:p w14:paraId="25F228C3" w14:textId="77777777" w:rsidR="007B338D" w:rsidRPr="00D14A1E" w:rsidRDefault="007B338D" w:rsidP="00D37188">
            <w:pPr>
              <w:snapToGrid w:val="0"/>
              <w:jc w:val="center"/>
              <w:rPr>
                <w:rFonts w:ascii="Times New Roman" w:eastAsia="標楷體" w:hAnsi="Times New Roman" w:cs="Times New Roman"/>
                <w:strike/>
                <w:szCs w:val="24"/>
              </w:rPr>
            </w:pPr>
            <w:r w:rsidRPr="00D14A1E">
              <w:rPr>
                <w:rFonts w:ascii="Times New Roman" w:eastAsia="標楷體" w:hAnsi="Times New Roman" w:cs="Times New Roman"/>
                <w:szCs w:val="24"/>
              </w:rPr>
              <w:t>第八</w:t>
            </w:r>
            <w:proofErr w:type="gramStart"/>
            <w:r w:rsidRPr="00D14A1E">
              <w:rPr>
                <w:rFonts w:ascii="Times New Roman" w:eastAsia="標楷體" w:hAnsi="Times New Roman" w:cs="Times New Roman"/>
                <w:szCs w:val="24"/>
              </w:rPr>
              <w:t>週</w:t>
            </w:r>
            <w:proofErr w:type="gramEnd"/>
          </w:p>
        </w:tc>
        <w:tc>
          <w:tcPr>
            <w:tcW w:w="1845" w:type="dxa"/>
          </w:tcPr>
          <w:p w14:paraId="75C9C4A7"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第二課：開啟繪畫的源頭：素描基礎</w:t>
            </w:r>
          </w:p>
          <w:p w14:paraId="56128AF1" w14:textId="77777777" w:rsidR="007B338D" w:rsidRPr="00D14A1E" w:rsidRDefault="007B338D" w:rsidP="00D14A1E">
            <w:pPr>
              <w:snapToGrid w:val="0"/>
              <w:jc w:val="both"/>
              <w:rPr>
                <w:rFonts w:ascii="Times New Roman" w:eastAsia="標楷體" w:hAnsi="Times New Roman" w:cs="Times New Roman"/>
                <w:szCs w:val="24"/>
              </w:rPr>
            </w:pPr>
          </w:p>
        </w:tc>
        <w:tc>
          <w:tcPr>
            <w:tcW w:w="3118" w:type="dxa"/>
            <w:shd w:val="clear" w:color="auto" w:fill="auto"/>
          </w:tcPr>
          <w:p w14:paraId="5DBBBEA2"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1-IV-1</w:t>
            </w:r>
            <w:r w:rsidRPr="00D14A1E">
              <w:rPr>
                <w:rFonts w:ascii="Times New Roman" w:eastAsia="標楷體" w:hAnsi="Times New Roman" w:cs="Times New Roman"/>
                <w:color w:val="000000"/>
              </w:rPr>
              <w:t>能使用構成要素和形式原理，表達情感與想法。</w:t>
            </w:r>
          </w:p>
          <w:p w14:paraId="068D3049"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1-IV-2</w:t>
            </w:r>
            <w:r w:rsidRPr="00D14A1E">
              <w:rPr>
                <w:rFonts w:ascii="Times New Roman" w:eastAsia="標楷體" w:hAnsi="Times New Roman" w:cs="Times New Roman"/>
                <w:color w:val="000000"/>
              </w:rPr>
              <w:t>能使用多元媒材與技法，表現個人或社群的觀點。</w:t>
            </w:r>
          </w:p>
          <w:p w14:paraId="7182156B"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2-IV-1</w:t>
            </w:r>
            <w:r w:rsidRPr="00D14A1E">
              <w:rPr>
                <w:rFonts w:ascii="Times New Roman" w:eastAsia="標楷體" w:hAnsi="Times New Roman" w:cs="Times New Roman"/>
                <w:color w:val="000000"/>
              </w:rPr>
              <w:t>能體驗藝術作品，並接受多元的觀點。</w:t>
            </w:r>
          </w:p>
          <w:p w14:paraId="2069320B" w14:textId="13345F17" w:rsidR="007B338D"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2-IV-2</w:t>
            </w:r>
            <w:r w:rsidRPr="00D14A1E">
              <w:rPr>
                <w:rFonts w:ascii="Times New Roman" w:eastAsia="標楷體" w:hAnsi="Times New Roman" w:cs="Times New Roman"/>
                <w:color w:val="000000"/>
                <w:szCs w:val="24"/>
              </w:rPr>
              <w:t>能理解視覺符號的意義，並表達多元的觀點。</w:t>
            </w:r>
          </w:p>
        </w:tc>
        <w:tc>
          <w:tcPr>
            <w:tcW w:w="2552" w:type="dxa"/>
            <w:shd w:val="clear" w:color="auto" w:fill="auto"/>
          </w:tcPr>
          <w:p w14:paraId="235E317F"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E-IV-1</w:t>
            </w:r>
            <w:r w:rsidRPr="00D14A1E">
              <w:rPr>
                <w:rFonts w:ascii="Times New Roman" w:eastAsia="標楷體" w:hAnsi="Times New Roman" w:cs="Times New Roman"/>
                <w:color w:val="000000"/>
              </w:rPr>
              <w:t>色彩理論、造形表現、符號意涵。</w:t>
            </w:r>
          </w:p>
          <w:p w14:paraId="6F9D998B"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E-IV-2</w:t>
            </w:r>
            <w:r w:rsidRPr="00D14A1E">
              <w:rPr>
                <w:rFonts w:ascii="Times New Roman" w:eastAsia="標楷體" w:hAnsi="Times New Roman" w:cs="Times New Roman"/>
                <w:color w:val="000000"/>
              </w:rPr>
              <w:t>平面、立體及複合媒材的表現技法。</w:t>
            </w:r>
          </w:p>
          <w:p w14:paraId="0C18637C"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A-IV-1</w:t>
            </w:r>
            <w:r w:rsidRPr="00D14A1E">
              <w:rPr>
                <w:rFonts w:ascii="Times New Roman" w:eastAsia="標楷體" w:hAnsi="Times New Roman" w:cs="Times New Roman"/>
                <w:color w:val="000000"/>
              </w:rPr>
              <w:t>藝術常識、藝術鑑賞方法。</w:t>
            </w:r>
          </w:p>
          <w:p w14:paraId="1EAD3470"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A-IV-2</w:t>
            </w:r>
            <w:r w:rsidRPr="00D14A1E">
              <w:rPr>
                <w:rFonts w:ascii="Times New Roman" w:eastAsia="標楷體" w:hAnsi="Times New Roman" w:cs="Times New Roman"/>
                <w:color w:val="000000"/>
              </w:rPr>
              <w:t>傳統藝術、當代藝術、視覺文化。</w:t>
            </w:r>
          </w:p>
          <w:p w14:paraId="75C15C7D"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lastRenderedPageBreak/>
              <w:t>視</w:t>
            </w:r>
            <w:r w:rsidRPr="00D14A1E">
              <w:rPr>
                <w:rFonts w:ascii="Times New Roman" w:eastAsia="標楷體" w:hAnsi="Times New Roman" w:cs="Times New Roman"/>
                <w:color w:val="000000"/>
              </w:rPr>
              <w:t>A-IV-3</w:t>
            </w:r>
            <w:r w:rsidRPr="00D14A1E">
              <w:rPr>
                <w:rFonts w:ascii="Times New Roman" w:eastAsia="標楷體" w:hAnsi="Times New Roman" w:cs="Times New Roman"/>
                <w:color w:val="000000"/>
              </w:rPr>
              <w:t>在地及各族群藝術、全球藝術。</w:t>
            </w:r>
          </w:p>
          <w:p w14:paraId="7EB19873" w14:textId="0483CB49" w:rsidR="007B338D"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P-IV-3</w:t>
            </w:r>
            <w:r w:rsidRPr="00D14A1E">
              <w:rPr>
                <w:rFonts w:ascii="Times New Roman" w:eastAsia="標楷體" w:hAnsi="Times New Roman" w:cs="Times New Roman"/>
                <w:color w:val="000000"/>
                <w:szCs w:val="24"/>
              </w:rPr>
              <w:t>設計思考、生活美感。</w:t>
            </w:r>
          </w:p>
        </w:tc>
        <w:tc>
          <w:tcPr>
            <w:tcW w:w="2693" w:type="dxa"/>
            <w:shd w:val="clear" w:color="auto" w:fill="auto"/>
          </w:tcPr>
          <w:p w14:paraId="41712DFC"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lastRenderedPageBreak/>
              <w:t>1.</w:t>
            </w:r>
            <w:r w:rsidRPr="00D14A1E">
              <w:rPr>
                <w:rFonts w:ascii="Times New Roman" w:eastAsia="標楷體" w:hAnsi="Times New Roman" w:cs="Times New Roman"/>
                <w:color w:val="000000"/>
              </w:rPr>
              <w:t>知道形體、明暗光影對於素描呈現出立體感的重要性。</w:t>
            </w:r>
          </w:p>
          <w:p w14:paraId="7E32666A" w14:textId="009D5FC4" w:rsidR="007B338D"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2.</w:t>
            </w:r>
            <w:r w:rsidRPr="00D14A1E">
              <w:rPr>
                <w:rFonts w:ascii="Times New Roman" w:eastAsia="標楷體" w:hAnsi="Times New Roman" w:cs="Times New Roman"/>
                <w:color w:val="000000"/>
                <w:szCs w:val="24"/>
              </w:rPr>
              <w:t>引導、學習並嘗試練習各式素描基礎。</w:t>
            </w:r>
          </w:p>
        </w:tc>
        <w:tc>
          <w:tcPr>
            <w:tcW w:w="1559" w:type="dxa"/>
            <w:shd w:val="clear" w:color="auto" w:fill="auto"/>
          </w:tcPr>
          <w:p w14:paraId="73B4FA31"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1.</w:t>
            </w:r>
            <w:r w:rsidRPr="00D14A1E">
              <w:rPr>
                <w:rFonts w:ascii="Times New Roman" w:eastAsia="標楷體" w:hAnsi="Times New Roman" w:cs="Times New Roman"/>
                <w:color w:val="000000"/>
              </w:rPr>
              <w:t>歷程性評量：</w:t>
            </w:r>
          </w:p>
          <w:p w14:paraId="00EF0D4F"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(1)</w:t>
            </w:r>
            <w:r w:rsidRPr="00D14A1E">
              <w:rPr>
                <w:rFonts w:ascii="Times New Roman" w:eastAsia="標楷體" w:hAnsi="Times New Roman" w:cs="Times New Roman"/>
                <w:color w:val="000000"/>
              </w:rPr>
              <w:t>學生上課的參與度。</w:t>
            </w:r>
          </w:p>
          <w:p w14:paraId="6DDE4B91"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(2)</w:t>
            </w:r>
            <w:r w:rsidRPr="00D14A1E">
              <w:rPr>
                <w:rFonts w:ascii="Times New Roman" w:eastAsia="標楷體" w:hAnsi="Times New Roman" w:cs="Times New Roman"/>
                <w:color w:val="000000"/>
              </w:rPr>
              <w:t>分組的合作態度。</w:t>
            </w:r>
          </w:p>
          <w:p w14:paraId="0405D88A"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2.</w:t>
            </w:r>
            <w:r w:rsidRPr="00D14A1E">
              <w:rPr>
                <w:rFonts w:ascii="Times New Roman" w:eastAsia="標楷體" w:hAnsi="Times New Roman" w:cs="Times New Roman"/>
                <w:color w:val="000000"/>
              </w:rPr>
              <w:t>總結性評量：</w:t>
            </w:r>
          </w:p>
          <w:p w14:paraId="6F50E37F"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lastRenderedPageBreak/>
              <w:t>(1)</w:t>
            </w:r>
            <w:r w:rsidRPr="00D14A1E">
              <w:rPr>
                <w:rFonts w:ascii="Times New Roman" w:eastAsia="標楷體" w:hAnsi="Times New Roman" w:cs="Times New Roman"/>
                <w:color w:val="000000"/>
              </w:rPr>
              <w:t>能夠觀察到視角的差異點，選擇最適合主題的視角來創作。</w:t>
            </w:r>
          </w:p>
          <w:p w14:paraId="6E8FED69" w14:textId="30AA2E14" w:rsidR="007B338D"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(2)</w:t>
            </w:r>
            <w:r w:rsidRPr="00D14A1E">
              <w:rPr>
                <w:rFonts w:ascii="Times New Roman" w:eastAsia="標楷體" w:hAnsi="Times New Roman" w:cs="Times New Roman"/>
                <w:color w:val="000000"/>
                <w:szCs w:val="24"/>
              </w:rPr>
              <w:t>可以畫出同一物品的各種視角。</w:t>
            </w:r>
          </w:p>
        </w:tc>
        <w:tc>
          <w:tcPr>
            <w:tcW w:w="1276" w:type="dxa"/>
            <w:shd w:val="clear" w:color="auto" w:fill="auto"/>
          </w:tcPr>
          <w:p w14:paraId="51880D8C" w14:textId="5463525B" w:rsidR="00FA78DA" w:rsidRPr="00D14A1E" w:rsidRDefault="00FA78DA" w:rsidP="00D14A1E">
            <w:pPr>
              <w:snapToGrid w:val="0"/>
              <w:jc w:val="both"/>
              <w:rPr>
                <w:rFonts w:ascii="Times New Roman" w:eastAsia="標楷體" w:hAnsi="Times New Roman" w:cs="Times New Roman"/>
                <w:szCs w:val="24"/>
              </w:rPr>
            </w:pPr>
          </w:p>
          <w:p w14:paraId="6B7C9903" w14:textId="0FE33477" w:rsidR="00FA78DA" w:rsidRPr="00D14A1E" w:rsidRDefault="00FA78DA" w:rsidP="00D14A1E">
            <w:pPr>
              <w:snapToGrid w:val="0"/>
              <w:jc w:val="both"/>
              <w:rPr>
                <w:rFonts w:ascii="Times New Roman" w:eastAsia="標楷體" w:hAnsi="Times New Roman" w:cs="Times New Roman"/>
                <w:szCs w:val="24"/>
              </w:rPr>
            </w:pPr>
            <w:proofErr w:type="gramStart"/>
            <w:r w:rsidRPr="00D14A1E">
              <w:rPr>
                <w:rFonts w:ascii="Times New Roman" w:eastAsia="標楷體" w:hAnsi="Times New Roman" w:cs="Times New Roman"/>
                <w:szCs w:val="24"/>
              </w:rPr>
              <w:t>涯</w:t>
            </w:r>
            <w:proofErr w:type="gramEnd"/>
            <w:r w:rsidRPr="00D14A1E">
              <w:rPr>
                <w:rFonts w:ascii="Times New Roman" w:eastAsia="標楷體" w:hAnsi="Times New Roman" w:cs="Times New Roman"/>
                <w:szCs w:val="24"/>
              </w:rPr>
              <w:t>J3</w:t>
            </w:r>
          </w:p>
          <w:p w14:paraId="2606EA2C" w14:textId="2D5E865C" w:rsidR="00FA78DA" w:rsidRPr="00D14A1E" w:rsidRDefault="00FA78DA" w:rsidP="00D14A1E">
            <w:pPr>
              <w:snapToGrid w:val="0"/>
              <w:jc w:val="both"/>
              <w:rPr>
                <w:rFonts w:ascii="Times New Roman" w:eastAsia="標楷體" w:hAnsi="Times New Roman" w:cs="Times New Roman"/>
                <w:szCs w:val="24"/>
              </w:rPr>
            </w:pPr>
          </w:p>
          <w:p w14:paraId="72526AFB" w14:textId="486EA6BA"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國</w:t>
            </w:r>
            <w:r w:rsidRPr="00D14A1E">
              <w:rPr>
                <w:rFonts w:ascii="Times New Roman" w:eastAsia="標楷體" w:hAnsi="Times New Roman" w:cs="Times New Roman"/>
                <w:szCs w:val="24"/>
              </w:rPr>
              <w:t>J5</w:t>
            </w:r>
          </w:p>
          <w:p w14:paraId="2293CD8E" w14:textId="77777777" w:rsidR="007B338D" w:rsidRPr="00D14A1E" w:rsidRDefault="007B338D" w:rsidP="00D14A1E">
            <w:pPr>
              <w:snapToGrid w:val="0"/>
              <w:jc w:val="both"/>
              <w:rPr>
                <w:rFonts w:ascii="Times New Roman" w:eastAsia="標楷體" w:hAnsi="Times New Roman" w:cs="Times New Roman"/>
                <w:szCs w:val="24"/>
              </w:rPr>
            </w:pPr>
          </w:p>
        </w:tc>
        <w:tc>
          <w:tcPr>
            <w:tcW w:w="1417" w:type="dxa"/>
            <w:shd w:val="clear" w:color="auto" w:fill="auto"/>
          </w:tcPr>
          <w:p w14:paraId="1B419688" w14:textId="77777777" w:rsidR="007B338D" w:rsidRPr="00D14A1E" w:rsidRDefault="007B338D" w:rsidP="00D37188">
            <w:pPr>
              <w:snapToGrid w:val="0"/>
              <w:rPr>
                <w:rFonts w:ascii="Times New Roman" w:eastAsia="標楷體" w:hAnsi="Times New Roman" w:cs="Times New Roman"/>
                <w:szCs w:val="24"/>
              </w:rPr>
            </w:pPr>
          </w:p>
        </w:tc>
      </w:tr>
      <w:tr w:rsidR="007B338D" w:rsidRPr="00D14A1E" w14:paraId="756B0439" w14:textId="77777777" w:rsidTr="008139CA">
        <w:trPr>
          <w:trHeight w:val="206"/>
        </w:trPr>
        <w:tc>
          <w:tcPr>
            <w:tcW w:w="1418" w:type="dxa"/>
            <w:shd w:val="clear" w:color="auto" w:fill="auto"/>
            <w:vAlign w:val="center"/>
          </w:tcPr>
          <w:p w14:paraId="1D5EC325" w14:textId="77777777" w:rsidR="007B338D" w:rsidRPr="00D14A1E" w:rsidRDefault="007B338D" w:rsidP="00D37188">
            <w:pPr>
              <w:snapToGrid w:val="0"/>
              <w:jc w:val="center"/>
              <w:rPr>
                <w:rFonts w:ascii="Times New Roman" w:eastAsia="標楷體" w:hAnsi="Times New Roman" w:cs="Times New Roman"/>
                <w:strike/>
                <w:szCs w:val="24"/>
              </w:rPr>
            </w:pPr>
            <w:r w:rsidRPr="00D14A1E">
              <w:rPr>
                <w:rFonts w:ascii="Times New Roman" w:eastAsia="標楷體" w:hAnsi="Times New Roman" w:cs="Times New Roman"/>
                <w:szCs w:val="24"/>
              </w:rPr>
              <w:t>第九</w:t>
            </w:r>
            <w:proofErr w:type="gramStart"/>
            <w:r w:rsidRPr="00D14A1E">
              <w:rPr>
                <w:rFonts w:ascii="Times New Roman" w:eastAsia="標楷體" w:hAnsi="Times New Roman" w:cs="Times New Roman"/>
                <w:szCs w:val="24"/>
              </w:rPr>
              <w:t>週</w:t>
            </w:r>
            <w:proofErr w:type="gramEnd"/>
          </w:p>
        </w:tc>
        <w:tc>
          <w:tcPr>
            <w:tcW w:w="1845" w:type="dxa"/>
          </w:tcPr>
          <w:p w14:paraId="36866448"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第二課：開啟繪畫的源頭：素描基礎</w:t>
            </w:r>
          </w:p>
          <w:p w14:paraId="57711D2F" w14:textId="77777777" w:rsidR="007B338D" w:rsidRPr="00D14A1E" w:rsidRDefault="007B338D" w:rsidP="00D14A1E">
            <w:pPr>
              <w:snapToGrid w:val="0"/>
              <w:jc w:val="both"/>
              <w:rPr>
                <w:rFonts w:ascii="Times New Roman" w:eastAsia="標楷體" w:hAnsi="Times New Roman" w:cs="Times New Roman"/>
                <w:szCs w:val="24"/>
              </w:rPr>
            </w:pPr>
          </w:p>
        </w:tc>
        <w:tc>
          <w:tcPr>
            <w:tcW w:w="3118" w:type="dxa"/>
            <w:shd w:val="clear" w:color="auto" w:fill="auto"/>
          </w:tcPr>
          <w:p w14:paraId="1B7304DD"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1-IV-1</w:t>
            </w:r>
            <w:r w:rsidRPr="00D14A1E">
              <w:rPr>
                <w:rFonts w:ascii="Times New Roman" w:eastAsia="標楷體" w:hAnsi="Times New Roman" w:cs="Times New Roman"/>
                <w:color w:val="000000"/>
              </w:rPr>
              <w:t>能使用構成要素和形式原理，表達情感與想法。</w:t>
            </w:r>
          </w:p>
          <w:p w14:paraId="268E4204"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1-IV-2</w:t>
            </w:r>
            <w:r w:rsidRPr="00D14A1E">
              <w:rPr>
                <w:rFonts w:ascii="Times New Roman" w:eastAsia="標楷體" w:hAnsi="Times New Roman" w:cs="Times New Roman"/>
                <w:color w:val="000000"/>
              </w:rPr>
              <w:t>能使用多元媒材與技法，表現個人或社群的觀點。</w:t>
            </w:r>
          </w:p>
          <w:p w14:paraId="3A8761FB"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2-IV-1</w:t>
            </w:r>
            <w:r w:rsidRPr="00D14A1E">
              <w:rPr>
                <w:rFonts w:ascii="Times New Roman" w:eastAsia="標楷體" w:hAnsi="Times New Roman" w:cs="Times New Roman"/>
                <w:color w:val="000000"/>
              </w:rPr>
              <w:t>能體驗藝術作品，並接受多元的觀點。</w:t>
            </w:r>
          </w:p>
          <w:p w14:paraId="29797D80" w14:textId="3C464645" w:rsidR="007B338D"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2-IV-2</w:t>
            </w:r>
            <w:r w:rsidRPr="00D14A1E">
              <w:rPr>
                <w:rFonts w:ascii="Times New Roman" w:eastAsia="標楷體" w:hAnsi="Times New Roman" w:cs="Times New Roman"/>
                <w:color w:val="000000"/>
                <w:szCs w:val="24"/>
              </w:rPr>
              <w:t>能理解視覺符號的意義，並表達多元的觀點。</w:t>
            </w:r>
          </w:p>
        </w:tc>
        <w:tc>
          <w:tcPr>
            <w:tcW w:w="2552" w:type="dxa"/>
            <w:shd w:val="clear" w:color="auto" w:fill="auto"/>
          </w:tcPr>
          <w:p w14:paraId="367F51E3"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視</w:t>
            </w:r>
            <w:r w:rsidRPr="00D14A1E">
              <w:rPr>
                <w:rFonts w:ascii="Times New Roman" w:eastAsia="標楷體" w:hAnsi="Times New Roman" w:cs="Times New Roman"/>
                <w:szCs w:val="24"/>
              </w:rPr>
              <w:t>E-IV-1</w:t>
            </w:r>
            <w:r w:rsidRPr="00D14A1E">
              <w:rPr>
                <w:rFonts w:ascii="Times New Roman" w:eastAsia="標楷體" w:hAnsi="Times New Roman" w:cs="Times New Roman"/>
                <w:szCs w:val="24"/>
              </w:rPr>
              <w:t>色彩理論、造形表現、符號意涵。</w:t>
            </w:r>
          </w:p>
          <w:p w14:paraId="4D753B6B"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視</w:t>
            </w:r>
            <w:r w:rsidRPr="00D14A1E">
              <w:rPr>
                <w:rFonts w:ascii="Times New Roman" w:eastAsia="標楷體" w:hAnsi="Times New Roman" w:cs="Times New Roman"/>
                <w:szCs w:val="24"/>
              </w:rPr>
              <w:t>E-IV-2</w:t>
            </w:r>
            <w:r w:rsidRPr="00D14A1E">
              <w:rPr>
                <w:rFonts w:ascii="Times New Roman" w:eastAsia="標楷體" w:hAnsi="Times New Roman" w:cs="Times New Roman"/>
                <w:szCs w:val="24"/>
              </w:rPr>
              <w:t>平面、立體及複合媒材的表現技法。</w:t>
            </w:r>
          </w:p>
          <w:p w14:paraId="25755C6D"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視</w:t>
            </w:r>
            <w:r w:rsidRPr="00D14A1E">
              <w:rPr>
                <w:rFonts w:ascii="Times New Roman" w:eastAsia="標楷體" w:hAnsi="Times New Roman" w:cs="Times New Roman"/>
                <w:szCs w:val="24"/>
              </w:rPr>
              <w:t>A-IV-1</w:t>
            </w:r>
            <w:r w:rsidRPr="00D14A1E">
              <w:rPr>
                <w:rFonts w:ascii="Times New Roman" w:eastAsia="標楷體" w:hAnsi="Times New Roman" w:cs="Times New Roman"/>
                <w:szCs w:val="24"/>
              </w:rPr>
              <w:t>藝術常識、藝術鑑賞方法。</w:t>
            </w:r>
          </w:p>
          <w:p w14:paraId="2267924C"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視</w:t>
            </w:r>
            <w:r w:rsidRPr="00D14A1E">
              <w:rPr>
                <w:rFonts w:ascii="Times New Roman" w:eastAsia="標楷體" w:hAnsi="Times New Roman" w:cs="Times New Roman"/>
                <w:szCs w:val="24"/>
              </w:rPr>
              <w:t>A-IV-2</w:t>
            </w:r>
            <w:r w:rsidRPr="00D14A1E">
              <w:rPr>
                <w:rFonts w:ascii="Times New Roman" w:eastAsia="標楷體" w:hAnsi="Times New Roman" w:cs="Times New Roman"/>
                <w:szCs w:val="24"/>
              </w:rPr>
              <w:t>傳統藝術、當代藝術、視覺文化。</w:t>
            </w:r>
          </w:p>
          <w:p w14:paraId="7A643922"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視</w:t>
            </w:r>
            <w:r w:rsidRPr="00D14A1E">
              <w:rPr>
                <w:rFonts w:ascii="Times New Roman" w:eastAsia="標楷體" w:hAnsi="Times New Roman" w:cs="Times New Roman"/>
                <w:szCs w:val="24"/>
              </w:rPr>
              <w:t>A-IV-3</w:t>
            </w:r>
            <w:r w:rsidRPr="00D14A1E">
              <w:rPr>
                <w:rFonts w:ascii="Times New Roman" w:eastAsia="標楷體" w:hAnsi="Times New Roman" w:cs="Times New Roman"/>
                <w:szCs w:val="24"/>
              </w:rPr>
              <w:t>在地及各族群藝術、全球藝術。</w:t>
            </w:r>
          </w:p>
          <w:p w14:paraId="71F0D126"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視</w:t>
            </w:r>
            <w:r w:rsidRPr="00D14A1E">
              <w:rPr>
                <w:rFonts w:ascii="Times New Roman" w:eastAsia="標楷體" w:hAnsi="Times New Roman" w:cs="Times New Roman"/>
                <w:szCs w:val="24"/>
              </w:rPr>
              <w:t>P-IV-3</w:t>
            </w:r>
            <w:r w:rsidRPr="00D14A1E">
              <w:rPr>
                <w:rFonts w:ascii="Times New Roman" w:eastAsia="標楷體" w:hAnsi="Times New Roman" w:cs="Times New Roman"/>
                <w:szCs w:val="24"/>
              </w:rPr>
              <w:t>設計思考、生活美感。</w:t>
            </w:r>
          </w:p>
          <w:p w14:paraId="34D060C8" w14:textId="77777777" w:rsidR="007B338D" w:rsidRPr="00D14A1E" w:rsidRDefault="007B338D" w:rsidP="00D14A1E">
            <w:pPr>
              <w:snapToGrid w:val="0"/>
              <w:jc w:val="both"/>
              <w:rPr>
                <w:rFonts w:ascii="Times New Roman" w:eastAsia="標楷體" w:hAnsi="Times New Roman" w:cs="Times New Roman"/>
                <w:szCs w:val="24"/>
              </w:rPr>
            </w:pPr>
          </w:p>
        </w:tc>
        <w:tc>
          <w:tcPr>
            <w:tcW w:w="2693" w:type="dxa"/>
            <w:shd w:val="clear" w:color="auto" w:fill="auto"/>
          </w:tcPr>
          <w:p w14:paraId="1DFF6503"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1.</w:t>
            </w:r>
            <w:r w:rsidRPr="00D14A1E">
              <w:rPr>
                <w:rFonts w:ascii="Times New Roman" w:eastAsia="標楷體" w:hAnsi="Times New Roman" w:cs="Times New Roman"/>
                <w:color w:val="000000"/>
              </w:rPr>
              <w:t>知道形體、明暗光影對於素描呈現出立體感的重要性。</w:t>
            </w:r>
          </w:p>
          <w:p w14:paraId="391DA4DC" w14:textId="581AAD8E" w:rsidR="007B338D"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2.</w:t>
            </w:r>
            <w:r w:rsidRPr="00D14A1E">
              <w:rPr>
                <w:rFonts w:ascii="Times New Roman" w:eastAsia="標楷體" w:hAnsi="Times New Roman" w:cs="Times New Roman"/>
                <w:color w:val="000000"/>
                <w:szCs w:val="24"/>
              </w:rPr>
              <w:t>引導、學習並嘗試練習各式素描基礎。</w:t>
            </w:r>
          </w:p>
        </w:tc>
        <w:tc>
          <w:tcPr>
            <w:tcW w:w="1559" w:type="dxa"/>
            <w:shd w:val="clear" w:color="auto" w:fill="auto"/>
          </w:tcPr>
          <w:p w14:paraId="4866C846"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1.</w:t>
            </w:r>
            <w:r w:rsidRPr="00D14A1E">
              <w:rPr>
                <w:rFonts w:ascii="Times New Roman" w:eastAsia="標楷體" w:hAnsi="Times New Roman" w:cs="Times New Roman"/>
                <w:szCs w:val="24"/>
              </w:rPr>
              <w:t>歷程性評量：</w:t>
            </w:r>
          </w:p>
          <w:p w14:paraId="2A1DF169"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(1)</w:t>
            </w:r>
            <w:r w:rsidRPr="00D14A1E">
              <w:rPr>
                <w:rFonts w:ascii="Times New Roman" w:eastAsia="標楷體" w:hAnsi="Times New Roman" w:cs="Times New Roman"/>
                <w:szCs w:val="24"/>
              </w:rPr>
              <w:t>學生上課的參與度。</w:t>
            </w:r>
          </w:p>
          <w:p w14:paraId="59C303AA"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(2)</w:t>
            </w:r>
            <w:r w:rsidRPr="00D14A1E">
              <w:rPr>
                <w:rFonts w:ascii="Times New Roman" w:eastAsia="標楷體" w:hAnsi="Times New Roman" w:cs="Times New Roman"/>
                <w:szCs w:val="24"/>
              </w:rPr>
              <w:t>是否認真聆聽課程。</w:t>
            </w:r>
          </w:p>
          <w:p w14:paraId="29706547"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2.</w:t>
            </w:r>
            <w:r w:rsidRPr="00D14A1E">
              <w:rPr>
                <w:rFonts w:ascii="Times New Roman" w:eastAsia="標楷體" w:hAnsi="Times New Roman" w:cs="Times New Roman"/>
                <w:szCs w:val="24"/>
              </w:rPr>
              <w:t>總結性評量：</w:t>
            </w:r>
          </w:p>
          <w:p w14:paraId="57EA2A6F"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(1)</w:t>
            </w:r>
            <w:r w:rsidRPr="00D14A1E">
              <w:rPr>
                <w:rFonts w:ascii="Times New Roman" w:eastAsia="標楷體" w:hAnsi="Times New Roman" w:cs="Times New Roman"/>
                <w:szCs w:val="24"/>
              </w:rPr>
              <w:t>能夠理解光源與物體的各種變化。</w:t>
            </w:r>
          </w:p>
          <w:p w14:paraId="4D6AD5C4"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(2)</w:t>
            </w:r>
            <w:r w:rsidRPr="00D14A1E">
              <w:rPr>
                <w:rFonts w:ascii="Times New Roman" w:eastAsia="標楷體" w:hAnsi="Times New Roman" w:cs="Times New Roman"/>
                <w:szCs w:val="24"/>
              </w:rPr>
              <w:t>物體明暗創作。</w:t>
            </w:r>
          </w:p>
          <w:p w14:paraId="414A5B59" w14:textId="77777777" w:rsidR="007B338D" w:rsidRPr="00D14A1E" w:rsidRDefault="007B338D" w:rsidP="00D14A1E">
            <w:pPr>
              <w:snapToGrid w:val="0"/>
              <w:jc w:val="both"/>
              <w:rPr>
                <w:rFonts w:ascii="Times New Roman" w:eastAsia="標楷體" w:hAnsi="Times New Roman" w:cs="Times New Roman"/>
                <w:szCs w:val="24"/>
              </w:rPr>
            </w:pPr>
          </w:p>
        </w:tc>
        <w:tc>
          <w:tcPr>
            <w:tcW w:w="1276" w:type="dxa"/>
            <w:shd w:val="clear" w:color="auto" w:fill="auto"/>
          </w:tcPr>
          <w:p w14:paraId="77A7BC81" w14:textId="015B610D" w:rsidR="00FA78DA" w:rsidRPr="00D14A1E" w:rsidRDefault="00FA78DA" w:rsidP="00D14A1E">
            <w:pPr>
              <w:snapToGrid w:val="0"/>
              <w:jc w:val="both"/>
              <w:rPr>
                <w:rFonts w:ascii="Times New Roman" w:eastAsia="標楷體" w:hAnsi="Times New Roman" w:cs="Times New Roman"/>
                <w:szCs w:val="24"/>
              </w:rPr>
            </w:pPr>
          </w:p>
          <w:p w14:paraId="78F7A40F" w14:textId="1A6071CE" w:rsidR="00FA78DA" w:rsidRPr="00D14A1E" w:rsidRDefault="00FA78DA" w:rsidP="00D14A1E">
            <w:pPr>
              <w:snapToGrid w:val="0"/>
              <w:jc w:val="both"/>
              <w:rPr>
                <w:rFonts w:ascii="Times New Roman" w:eastAsia="標楷體" w:hAnsi="Times New Roman" w:cs="Times New Roman"/>
                <w:szCs w:val="24"/>
              </w:rPr>
            </w:pPr>
            <w:proofErr w:type="gramStart"/>
            <w:r w:rsidRPr="00D14A1E">
              <w:rPr>
                <w:rFonts w:ascii="Times New Roman" w:eastAsia="標楷體" w:hAnsi="Times New Roman" w:cs="Times New Roman"/>
                <w:szCs w:val="24"/>
              </w:rPr>
              <w:t>涯</w:t>
            </w:r>
            <w:proofErr w:type="gramEnd"/>
            <w:r w:rsidRPr="00D14A1E">
              <w:rPr>
                <w:rFonts w:ascii="Times New Roman" w:eastAsia="標楷體" w:hAnsi="Times New Roman" w:cs="Times New Roman"/>
                <w:szCs w:val="24"/>
              </w:rPr>
              <w:t>J3</w:t>
            </w:r>
          </w:p>
          <w:p w14:paraId="4F5DD5C0" w14:textId="1E553EA5" w:rsidR="00FA78DA" w:rsidRPr="00D14A1E" w:rsidRDefault="00FA78DA" w:rsidP="00D14A1E">
            <w:pPr>
              <w:snapToGrid w:val="0"/>
              <w:jc w:val="both"/>
              <w:rPr>
                <w:rFonts w:ascii="Times New Roman" w:eastAsia="標楷體" w:hAnsi="Times New Roman" w:cs="Times New Roman"/>
                <w:szCs w:val="24"/>
              </w:rPr>
            </w:pPr>
          </w:p>
          <w:p w14:paraId="5DDDFBCB" w14:textId="57FF0982"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國</w:t>
            </w:r>
            <w:r w:rsidRPr="00D14A1E">
              <w:rPr>
                <w:rFonts w:ascii="Times New Roman" w:eastAsia="標楷體" w:hAnsi="Times New Roman" w:cs="Times New Roman"/>
                <w:szCs w:val="24"/>
              </w:rPr>
              <w:t>J5</w:t>
            </w:r>
          </w:p>
          <w:p w14:paraId="5C9F2D7D" w14:textId="77777777" w:rsidR="007B338D" w:rsidRPr="00D14A1E" w:rsidRDefault="007B338D" w:rsidP="00D14A1E">
            <w:pPr>
              <w:snapToGrid w:val="0"/>
              <w:jc w:val="both"/>
              <w:rPr>
                <w:rFonts w:ascii="Times New Roman" w:eastAsia="標楷體" w:hAnsi="Times New Roman" w:cs="Times New Roman"/>
                <w:szCs w:val="24"/>
              </w:rPr>
            </w:pPr>
          </w:p>
        </w:tc>
        <w:tc>
          <w:tcPr>
            <w:tcW w:w="1417" w:type="dxa"/>
            <w:shd w:val="clear" w:color="auto" w:fill="auto"/>
          </w:tcPr>
          <w:p w14:paraId="61A0EB2D" w14:textId="77777777" w:rsidR="007B338D" w:rsidRPr="00D14A1E" w:rsidRDefault="007B338D" w:rsidP="00D37188">
            <w:pPr>
              <w:snapToGrid w:val="0"/>
              <w:rPr>
                <w:rFonts w:ascii="Times New Roman" w:eastAsia="標楷體" w:hAnsi="Times New Roman" w:cs="Times New Roman"/>
                <w:szCs w:val="24"/>
              </w:rPr>
            </w:pPr>
          </w:p>
        </w:tc>
      </w:tr>
      <w:tr w:rsidR="007B338D" w:rsidRPr="00D14A1E" w14:paraId="1F335935" w14:textId="77777777" w:rsidTr="008139CA">
        <w:trPr>
          <w:trHeight w:val="218"/>
        </w:trPr>
        <w:tc>
          <w:tcPr>
            <w:tcW w:w="1418" w:type="dxa"/>
            <w:shd w:val="clear" w:color="auto" w:fill="auto"/>
            <w:vAlign w:val="center"/>
          </w:tcPr>
          <w:p w14:paraId="258DE79C" w14:textId="77777777" w:rsidR="007B338D" w:rsidRPr="00D14A1E" w:rsidRDefault="007B338D" w:rsidP="00D37188">
            <w:pPr>
              <w:snapToGrid w:val="0"/>
              <w:jc w:val="center"/>
              <w:rPr>
                <w:rFonts w:ascii="Times New Roman" w:eastAsia="標楷體" w:hAnsi="Times New Roman" w:cs="Times New Roman"/>
                <w:strike/>
                <w:szCs w:val="24"/>
              </w:rPr>
            </w:pPr>
            <w:r w:rsidRPr="00D14A1E">
              <w:rPr>
                <w:rFonts w:ascii="Times New Roman" w:eastAsia="標楷體" w:hAnsi="Times New Roman" w:cs="Times New Roman"/>
                <w:szCs w:val="24"/>
              </w:rPr>
              <w:t>第十</w:t>
            </w:r>
            <w:proofErr w:type="gramStart"/>
            <w:r w:rsidRPr="00D14A1E">
              <w:rPr>
                <w:rFonts w:ascii="Times New Roman" w:eastAsia="標楷體" w:hAnsi="Times New Roman" w:cs="Times New Roman"/>
                <w:szCs w:val="24"/>
              </w:rPr>
              <w:t>週</w:t>
            </w:r>
            <w:proofErr w:type="gramEnd"/>
          </w:p>
        </w:tc>
        <w:tc>
          <w:tcPr>
            <w:tcW w:w="1845" w:type="dxa"/>
          </w:tcPr>
          <w:p w14:paraId="5D5B9BC1"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第二課：開啟繪畫的源頭：素描基礎</w:t>
            </w:r>
          </w:p>
          <w:p w14:paraId="4FFB0A89" w14:textId="77777777" w:rsidR="007B338D" w:rsidRPr="00D14A1E" w:rsidRDefault="007B338D" w:rsidP="00D14A1E">
            <w:pPr>
              <w:snapToGrid w:val="0"/>
              <w:jc w:val="both"/>
              <w:rPr>
                <w:rFonts w:ascii="Times New Roman" w:eastAsia="標楷體" w:hAnsi="Times New Roman" w:cs="Times New Roman"/>
                <w:szCs w:val="24"/>
              </w:rPr>
            </w:pPr>
          </w:p>
        </w:tc>
        <w:tc>
          <w:tcPr>
            <w:tcW w:w="3118" w:type="dxa"/>
            <w:shd w:val="clear" w:color="auto" w:fill="auto"/>
          </w:tcPr>
          <w:p w14:paraId="33C3865C"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1-IV-1</w:t>
            </w:r>
            <w:r w:rsidRPr="00D14A1E">
              <w:rPr>
                <w:rFonts w:ascii="Times New Roman" w:eastAsia="標楷體" w:hAnsi="Times New Roman" w:cs="Times New Roman"/>
                <w:color w:val="000000"/>
              </w:rPr>
              <w:t>能使用構成要素和形式原理，表達情感與想法。</w:t>
            </w:r>
          </w:p>
          <w:p w14:paraId="6F06506F"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lastRenderedPageBreak/>
              <w:t>視</w:t>
            </w:r>
            <w:r w:rsidRPr="00D14A1E">
              <w:rPr>
                <w:rFonts w:ascii="Times New Roman" w:eastAsia="標楷體" w:hAnsi="Times New Roman" w:cs="Times New Roman"/>
                <w:color w:val="000000"/>
              </w:rPr>
              <w:t>1-IV-2</w:t>
            </w:r>
            <w:r w:rsidRPr="00D14A1E">
              <w:rPr>
                <w:rFonts w:ascii="Times New Roman" w:eastAsia="標楷體" w:hAnsi="Times New Roman" w:cs="Times New Roman"/>
                <w:color w:val="000000"/>
              </w:rPr>
              <w:t>能使用多元媒材與技法，表現個人或社群的觀點。</w:t>
            </w:r>
          </w:p>
          <w:p w14:paraId="6048AA6F"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2-IV-1</w:t>
            </w:r>
            <w:r w:rsidRPr="00D14A1E">
              <w:rPr>
                <w:rFonts w:ascii="Times New Roman" w:eastAsia="標楷體" w:hAnsi="Times New Roman" w:cs="Times New Roman"/>
                <w:color w:val="000000"/>
              </w:rPr>
              <w:t>能體驗藝術作品，並接受多元的觀點。</w:t>
            </w:r>
          </w:p>
          <w:p w14:paraId="6CD012D1" w14:textId="6ABD978C" w:rsidR="007B338D"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2-IV-2</w:t>
            </w:r>
            <w:r w:rsidRPr="00D14A1E">
              <w:rPr>
                <w:rFonts w:ascii="Times New Roman" w:eastAsia="標楷體" w:hAnsi="Times New Roman" w:cs="Times New Roman"/>
                <w:color w:val="000000"/>
                <w:szCs w:val="24"/>
              </w:rPr>
              <w:t>能理解視覺符號的意義，並表達多元的觀點。</w:t>
            </w:r>
          </w:p>
        </w:tc>
        <w:tc>
          <w:tcPr>
            <w:tcW w:w="2552" w:type="dxa"/>
            <w:shd w:val="clear" w:color="auto" w:fill="auto"/>
          </w:tcPr>
          <w:p w14:paraId="1DF98A88"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lastRenderedPageBreak/>
              <w:t>視</w:t>
            </w:r>
            <w:r w:rsidRPr="00D14A1E">
              <w:rPr>
                <w:rFonts w:ascii="Times New Roman" w:eastAsia="標楷體" w:hAnsi="Times New Roman" w:cs="Times New Roman"/>
                <w:szCs w:val="24"/>
              </w:rPr>
              <w:t>E-IV-1</w:t>
            </w:r>
            <w:r w:rsidRPr="00D14A1E">
              <w:rPr>
                <w:rFonts w:ascii="Times New Roman" w:eastAsia="標楷體" w:hAnsi="Times New Roman" w:cs="Times New Roman"/>
                <w:szCs w:val="24"/>
              </w:rPr>
              <w:t>色彩理論、造形表現、符號意涵。</w:t>
            </w:r>
          </w:p>
          <w:p w14:paraId="094454C8"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視</w:t>
            </w:r>
            <w:r w:rsidRPr="00D14A1E">
              <w:rPr>
                <w:rFonts w:ascii="Times New Roman" w:eastAsia="標楷體" w:hAnsi="Times New Roman" w:cs="Times New Roman"/>
                <w:szCs w:val="24"/>
              </w:rPr>
              <w:t>E-IV-2</w:t>
            </w:r>
            <w:r w:rsidRPr="00D14A1E">
              <w:rPr>
                <w:rFonts w:ascii="Times New Roman" w:eastAsia="標楷體" w:hAnsi="Times New Roman" w:cs="Times New Roman"/>
                <w:szCs w:val="24"/>
              </w:rPr>
              <w:t>平面、立體及複合媒材的表現技法。</w:t>
            </w:r>
          </w:p>
          <w:p w14:paraId="1D753A2D"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lastRenderedPageBreak/>
              <w:t>視</w:t>
            </w:r>
            <w:r w:rsidRPr="00D14A1E">
              <w:rPr>
                <w:rFonts w:ascii="Times New Roman" w:eastAsia="標楷體" w:hAnsi="Times New Roman" w:cs="Times New Roman"/>
                <w:szCs w:val="24"/>
              </w:rPr>
              <w:t>A-IV-1</w:t>
            </w:r>
            <w:r w:rsidRPr="00D14A1E">
              <w:rPr>
                <w:rFonts w:ascii="Times New Roman" w:eastAsia="標楷體" w:hAnsi="Times New Roman" w:cs="Times New Roman"/>
                <w:szCs w:val="24"/>
              </w:rPr>
              <w:t>藝術常識、藝術鑑賞方法。</w:t>
            </w:r>
          </w:p>
          <w:p w14:paraId="354588B2"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視</w:t>
            </w:r>
            <w:r w:rsidRPr="00D14A1E">
              <w:rPr>
                <w:rFonts w:ascii="Times New Roman" w:eastAsia="標楷體" w:hAnsi="Times New Roman" w:cs="Times New Roman"/>
                <w:szCs w:val="24"/>
              </w:rPr>
              <w:t>A-IV-2</w:t>
            </w:r>
            <w:r w:rsidRPr="00D14A1E">
              <w:rPr>
                <w:rFonts w:ascii="Times New Roman" w:eastAsia="標楷體" w:hAnsi="Times New Roman" w:cs="Times New Roman"/>
                <w:szCs w:val="24"/>
              </w:rPr>
              <w:t>傳統藝術、當代藝術、視覺文化。</w:t>
            </w:r>
          </w:p>
          <w:p w14:paraId="4799DEEB"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視</w:t>
            </w:r>
            <w:r w:rsidRPr="00D14A1E">
              <w:rPr>
                <w:rFonts w:ascii="Times New Roman" w:eastAsia="標楷體" w:hAnsi="Times New Roman" w:cs="Times New Roman"/>
                <w:szCs w:val="24"/>
              </w:rPr>
              <w:t>A-IV-3</w:t>
            </w:r>
            <w:r w:rsidRPr="00D14A1E">
              <w:rPr>
                <w:rFonts w:ascii="Times New Roman" w:eastAsia="標楷體" w:hAnsi="Times New Roman" w:cs="Times New Roman"/>
                <w:szCs w:val="24"/>
              </w:rPr>
              <w:t>在地及各族群藝術、全球藝術。</w:t>
            </w:r>
          </w:p>
          <w:p w14:paraId="7509B76F"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視</w:t>
            </w:r>
            <w:r w:rsidRPr="00D14A1E">
              <w:rPr>
                <w:rFonts w:ascii="Times New Roman" w:eastAsia="標楷體" w:hAnsi="Times New Roman" w:cs="Times New Roman"/>
                <w:szCs w:val="24"/>
              </w:rPr>
              <w:t>P-IV-3</w:t>
            </w:r>
            <w:r w:rsidRPr="00D14A1E">
              <w:rPr>
                <w:rFonts w:ascii="Times New Roman" w:eastAsia="標楷體" w:hAnsi="Times New Roman" w:cs="Times New Roman"/>
                <w:szCs w:val="24"/>
              </w:rPr>
              <w:t>設計思考、生活美感。</w:t>
            </w:r>
          </w:p>
          <w:p w14:paraId="056ECF18" w14:textId="77777777" w:rsidR="007B338D" w:rsidRPr="00D14A1E" w:rsidRDefault="007B338D" w:rsidP="00D14A1E">
            <w:pPr>
              <w:snapToGrid w:val="0"/>
              <w:jc w:val="both"/>
              <w:rPr>
                <w:rFonts w:ascii="Times New Roman" w:eastAsia="標楷體" w:hAnsi="Times New Roman" w:cs="Times New Roman"/>
                <w:szCs w:val="24"/>
              </w:rPr>
            </w:pPr>
          </w:p>
        </w:tc>
        <w:tc>
          <w:tcPr>
            <w:tcW w:w="2693" w:type="dxa"/>
            <w:shd w:val="clear" w:color="auto" w:fill="auto"/>
          </w:tcPr>
          <w:p w14:paraId="22085782" w14:textId="77777777" w:rsidR="00FA78DA" w:rsidRPr="00D14A1E" w:rsidRDefault="00FA78DA" w:rsidP="00D14A1E">
            <w:pPr>
              <w:pStyle w:val="Web"/>
              <w:jc w:val="both"/>
              <w:rPr>
                <w:rFonts w:ascii="Times New Roman" w:eastAsia="標楷體" w:hAnsi="Times New Roman" w:cs="Times New Roman"/>
              </w:rPr>
            </w:pPr>
            <w:r w:rsidRPr="00D14A1E">
              <w:rPr>
                <w:rFonts w:ascii="Times New Roman" w:eastAsia="標楷體" w:hAnsi="Times New Roman" w:cs="Times New Roman"/>
                <w:color w:val="000000"/>
              </w:rPr>
              <w:lastRenderedPageBreak/>
              <w:t>嘗試創作創意素描。</w:t>
            </w:r>
          </w:p>
          <w:p w14:paraId="070B863E" w14:textId="77777777" w:rsidR="007B338D" w:rsidRPr="00D14A1E" w:rsidRDefault="007B338D" w:rsidP="00D14A1E">
            <w:pPr>
              <w:snapToGrid w:val="0"/>
              <w:jc w:val="both"/>
              <w:rPr>
                <w:rFonts w:ascii="Times New Roman" w:eastAsia="標楷體" w:hAnsi="Times New Roman" w:cs="Times New Roman"/>
                <w:szCs w:val="24"/>
              </w:rPr>
            </w:pPr>
          </w:p>
        </w:tc>
        <w:tc>
          <w:tcPr>
            <w:tcW w:w="1559" w:type="dxa"/>
            <w:shd w:val="clear" w:color="auto" w:fill="auto"/>
          </w:tcPr>
          <w:p w14:paraId="7094AF2B"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1.</w:t>
            </w:r>
            <w:r w:rsidRPr="00D14A1E">
              <w:rPr>
                <w:rFonts w:ascii="Times New Roman" w:eastAsia="標楷體" w:hAnsi="Times New Roman" w:cs="Times New Roman"/>
                <w:szCs w:val="24"/>
              </w:rPr>
              <w:t>歷程性總結：學生上課的專注度。</w:t>
            </w:r>
          </w:p>
          <w:p w14:paraId="1311062D"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2.</w:t>
            </w:r>
            <w:r w:rsidRPr="00D14A1E">
              <w:rPr>
                <w:rFonts w:ascii="Times New Roman" w:eastAsia="標楷體" w:hAnsi="Times New Roman" w:cs="Times New Roman"/>
                <w:szCs w:val="24"/>
              </w:rPr>
              <w:t>總結性的</w:t>
            </w:r>
            <w:r w:rsidRPr="00D14A1E">
              <w:rPr>
                <w:rFonts w:ascii="Times New Roman" w:eastAsia="標楷體" w:hAnsi="Times New Roman" w:cs="Times New Roman"/>
                <w:szCs w:val="24"/>
              </w:rPr>
              <w:lastRenderedPageBreak/>
              <w:t>評量：</w:t>
            </w:r>
          </w:p>
          <w:p w14:paraId="0F26A213"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(1)</w:t>
            </w:r>
            <w:r w:rsidRPr="00D14A1E">
              <w:rPr>
                <w:rFonts w:ascii="Times New Roman" w:eastAsia="標楷體" w:hAnsi="Times New Roman" w:cs="Times New Roman"/>
                <w:szCs w:val="24"/>
              </w:rPr>
              <w:t>能夠說出線條所展現的情緒。</w:t>
            </w:r>
          </w:p>
          <w:p w14:paraId="58246F71"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(2)</w:t>
            </w:r>
            <w:r w:rsidRPr="00D14A1E">
              <w:rPr>
                <w:rFonts w:ascii="Times New Roman" w:eastAsia="標楷體" w:hAnsi="Times New Roman" w:cs="Times New Roman"/>
                <w:szCs w:val="24"/>
              </w:rPr>
              <w:t>運用課程所學實際創作。</w:t>
            </w:r>
          </w:p>
          <w:p w14:paraId="08D43944"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3.</w:t>
            </w:r>
            <w:r w:rsidRPr="00D14A1E">
              <w:rPr>
                <w:rFonts w:ascii="Times New Roman" w:eastAsia="標楷體" w:hAnsi="Times New Roman" w:cs="Times New Roman"/>
                <w:szCs w:val="24"/>
              </w:rPr>
              <w:t>學生自我檢核。</w:t>
            </w:r>
          </w:p>
          <w:p w14:paraId="6029A6AD" w14:textId="77777777" w:rsidR="007B338D" w:rsidRPr="00D14A1E" w:rsidRDefault="007B338D" w:rsidP="00D14A1E">
            <w:pPr>
              <w:snapToGrid w:val="0"/>
              <w:jc w:val="both"/>
              <w:rPr>
                <w:rFonts w:ascii="Times New Roman" w:eastAsia="標楷體" w:hAnsi="Times New Roman" w:cs="Times New Roman"/>
                <w:szCs w:val="24"/>
              </w:rPr>
            </w:pPr>
          </w:p>
        </w:tc>
        <w:tc>
          <w:tcPr>
            <w:tcW w:w="1276" w:type="dxa"/>
            <w:shd w:val="clear" w:color="auto" w:fill="auto"/>
          </w:tcPr>
          <w:p w14:paraId="2027C1F2" w14:textId="29A6EA18" w:rsidR="00FA78DA" w:rsidRPr="00D14A1E" w:rsidRDefault="00FA78DA" w:rsidP="00D14A1E">
            <w:pPr>
              <w:pStyle w:val="Web"/>
              <w:spacing w:before="0" w:beforeAutospacing="0" w:after="0" w:afterAutospacing="0"/>
              <w:jc w:val="both"/>
              <w:rPr>
                <w:rFonts w:ascii="Times New Roman" w:eastAsia="標楷體" w:hAnsi="Times New Roman" w:cs="Times New Roman"/>
              </w:rPr>
            </w:pPr>
          </w:p>
          <w:p w14:paraId="30483728" w14:textId="00FAA4A3" w:rsidR="00FA78DA" w:rsidRPr="00D14A1E" w:rsidRDefault="00FA78DA" w:rsidP="00D14A1E">
            <w:pPr>
              <w:pStyle w:val="Web"/>
              <w:spacing w:before="0" w:beforeAutospacing="0" w:after="0" w:afterAutospacing="0"/>
              <w:jc w:val="both"/>
              <w:rPr>
                <w:rFonts w:ascii="Times New Roman" w:eastAsia="標楷體" w:hAnsi="Times New Roman" w:cs="Times New Roman"/>
              </w:rPr>
            </w:pPr>
            <w:proofErr w:type="gramStart"/>
            <w:r w:rsidRPr="00D14A1E">
              <w:rPr>
                <w:rFonts w:ascii="Times New Roman" w:eastAsia="標楷體" w:hAnsi="Times New Roman" w:cs="Times New Roman"/>
                <w:color w:val="000000"/>
              </w:rPr>
              <w:t>涯</w:t>
            </w:r>
            <w:proofErr w:type="gramEnd"/>
            <w:r w:rsidRPr="00D14A1E">
              <w:rPr>
                <w:rFonts w:ascii="Times New Roman" w:eastAsia="標楷體" w:hAnsi="Times New Roman" w:cs="Times New Roman"/>
                <w:color w:val="000000"/>
              </w:rPr>
              <w:t>J3</w:t>
            </w:r>
          </w:p>
          <w:p w14:paraId="5D78D5FE" w14:textId="4750F926" w:rsidR="00FA78DA" w:rsidRPr="00D14A1E" w:rsidRDefault="00FA78DA" w:rsidP="00D14A1E">
            <w:pPr>
              <w:pStyle w:val="Web"/>
              <w:spacing w:before="0" w:beforeAutospacing="0" w:after="0" w:afterAutospacing="0"/>
              <w:jc w:val="both"/>
              <w:rPr>
                <w:rFonts w:ascii="Times New Roman" w:eastAsia="標楷體" w:hAnsi="Times New Roman" w:cs="Times New Roman"/>
              </w:rPr>
            </w:pPr>
          </w:p>
          <w:p w14:paraId="38EC36DB" w14:textId="6E1C9531" w:rsidR="007B338D"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lastRenderedPageBreak/>
              <w:t>國</w:t>
            </w:r>
            <w:r w:rsidRPr="00D14A1E">
              <w:rPr>
                <w:rFonts w:ascii="Times New Roman" w:eastAsia="標楷體" w:hAnsi="Times New Roman" w:cs="Times New Roman"/>
                <w:color w:val="000000"/>
                <w:szCs w:val="24"/>
              </w:rPr>
              <w:t>J5</w:t>
            </w:r>
          </w:p>
        </w:tc>
        <w:tc>
          <w:tcPr>
            <w:tcW w:w="1417" w:type="dxa"/>
            <w:shd w:val="clear" w:color="auto" w:fill="auto"/>
          </w:tcPr>
          <w:p w14:paraId="59013AA3" w14:textId="77777777" w:rsidR="007B338D" w:rsidRPr="00D14A1E" w:rsidRDefault="007B338D" w:rsidP="00D37188">
            <w:pPr>
              <w:snapToGrid w:val="0"/>
              <w:rPr>
                <w:rFonts w:ascii="Times New Roman" w:eastAsia="標楷體" w:hAnsi="Times New Roman" w:cs="Times New Roman"/>
                <w:szCs w:val="24"/>
              </w:rPr>
            </w:pPr>
          </w:p>
        </w:tc>
      </w:tr>
      <w:tr w:rsidR="007B338D" w:rsidRPr="00D14A1E" w14:paraId="6AE2B976" w14:textId="77777777" w:rsidTr="008139CA">
        <w:trPr>
          <w:trHeight w:val="206"/>
        </w:trPr>
        <w:tc>
          <w:tcPr>
            <w:tcW w:w="1418" w:type="dxa"/>
            <w:shd w:val="clear" w:color="auto" w:fill="auto"/>
            <w:vAlign w:val="center"/>
          </w:tcPr>
          <w:p w14:paraId="0FF1FF81" w14:textId="77777777" w:rsidR="007B338D" w:rsidRPr="00D14A1E" w:rsidRDefault="007B338D" w:rsidP="00D37188">
            <w:pPr>
              <w:snapToGrid w:val="0"/>
              <w:jc w:val="center"/>
              <w:rPr>
                <w:rFonts w:ascii="Times New Roman" w:eastAsia="標楷體" w:hAnsi="Times New Roman" w:cs="Times New Roman"/>
                <w:strike/>
                <w:szCs w:val="24"/>
              </w:rPr>
            </w:pPr>
            <w:r w:rsidRPr="00D14A1E">
              <w:rPr>
                <w:rFonts w:ascii="Times New Roman" w:eastAsia="標楷體" w:hAnsi="Times New Roman" w:cs="Times New Roman"/>
                <w:szCs w:val="24"/>
              </w:rPr>
              <w:t>第十一</w:t>
            </w:r>
            <w:proofErr w:type="gramStart"/>
            <w:r w:rsidRPr="00D14A1E">
              <w:rPr>
                <w:rFonts w:ascii="Times New Roman" w:eastAsia="標楷體" w:hAnsi="Times New Roman" w:cs="Times New Roman"/>
                <w:szCs w:val="24"/>
              </w:rPr>
              <w:t>週</w:t>
            </w:r>
            <w:proofErr w:type="gramEnd"/>
          </w:p>
        </w:tc>
        <w:tc>
          <w:tcPr>
            <w:tcW w:w="1845" w:type="dxa"/>
          </w:tcPr>
          <w:p w14:paraId="51E3A2A6" w14:textId="305F6C3E" w:rsidR="007B338D"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第三課</w:t>
            </w:r>
            <w:r w:rsidRPr="00D14A1E">
              <w:rPr>
                <w:rFonts w:ascii="Times New Roman" w:eastAsia="標楷體" w:hAnsi="Times New Roman" w:cs="Times New Roman"/>
                <w:szCs w:val="24"/>
              </w:rPr>
              <w:t xml:space="preserve"> </w:t>
            </w:r>
            <w:r w:rsidRPr="00D14A1E">
              <w:rPr>
                <w:rFonts w:ascii="Times New Roman" w:eastAsia="標楷體" w:hAnsi="Times New Roman" w:cs="Times New Roman"/>
                <w:szCs w:val="24"/>
              </w:rPr>
              <w:t>察顏觀色看世界：關於色彩的一二事</w:t>
            </w:r>
          </w:p>
        </w:tc>
        <w:tc>
          <w:tcPr>
            <w:tcW w:w="3118" w:type="dxa"/>
            <w:shd w:val="clear" w:color="auto" w:fill="auto"/>
          </w:tcPr>
          <w:p w14:paraId="6758C8E6"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1-IV-1</w:t>
            </w:r>
            <w:r w:rsidRPr="00D14A1E">
              <w:rPr>
                <w:rFonts w:ascii="Times New Roman" w:eastAsia="標楷體" w:hAnsi="Times New Roman" w:cs="Times New Roman"/>
                <w:color w:val="000000"/>
              </w:rPr>
              <w:t>能使用構成要素和形式原理，表達情感與想法。</w:t>
            </w:r>
          </w:p>
          <w:p w14:paraId="54200BD3"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2-IV-1</w:t>
            </w:r>
            <w:r w:rsidRPr="00D14A1E">
              <w:rPr>
                <w:rFonts w:ascii="Times New Roman" w:eastAsia="標楷體" w:hAnsi="Times New Roman" w:cs="Times New Roman"/>
                <w:color w:val="000000"/>
              </w:rPr>
              <w:t>能體驗藝術作品，並接受多元的觀點。</w:t>
            </w:r>
          </w:p>
          <w:p w14:paraId="6C72898C"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2-IV-2</w:t>
            </w:r>
            <w:r w:rsidRPr="00D14A1E">
              <w:rPr>
                <w:rFonts w:ascii="Times New Roman" w:eastAsia="標楷體" w:hAnsi="Times New Roman" w:cs="Times New Roman"/>
                <w:color w:val="000000"/>
              </w:rPr>
              <w:t>能理解視覺符號的意義，並表達多元的觀點。</w:t>
            </w:r>
          </w:p>
          <w:p w14:paraId="24E38948" w14:textId="6B381487" w:rsidR="007B338D"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3-IV-3</w:t>
            </w:r>
            <w:r w:rsidRPr="00D14A1E">
              <w:rPr>
                <w:rFonts w:ascii="Times New Roman" w:eastAsia="標楷體" w:hAnsi="Times New Roman" w:cs="Times New Roman"/>
                <w:color w:val="000000"/>
                <w:szCs w:val="24"/>
              </w:rPr>
              <w:t>能應用設計式思考及藝術知能，因應生活情境尋求解決方案。</w:t>
            </w:r>
          </w:p>
        </w:tc>
        <w:tc>
          <w:tcPr>
            <w:tcW w:w="2552" w:type="dxa"/>
            <w:shd w:val="clear" w:color="auto" w:fill="auto"/>
          </w:tcPr>
          <w:p w14:paraId="7F2D44B6"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E-IV-1</w:t>
            </w:r>
            <w:r w:rsidRPr="00D14A1E">
              <w:rPr>
                <w:rFonts w:ascii="Times New Roman" w:eastAsia="標楷體" w:hAnsi="Times New Roman" w:cs="Times New Roman"/>
                <w:color w:val="000000"/>
              </w:rPr>
              <w:t>色彩理論、造形表現、符號意涵。</w:t>
            </w:r>
          </w:p>
          <w:p w14:paraId="06B2002B"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A-IV-1</w:t>
            </w:r>
            <w:r w:rsidRPr="00D14A1E">
              <w:rPr>
                <w:rFonts w:ascii="Times New Roman" w:eastAsia="標楷體" w:hAnsi="Times New Roman" w:cs="Times New Roman"/>
                <w:color w:val="000000"/>
              </w:rPr>
              <w:t>藝術常識、藝術鑑賞方法。</w:t>
            </w:r>
          </w:p>
          <w:p w14:paraId="75BD2372" w14:textId="77777777" w:rsidR="00FA78DA" w:rsidRPr="00D14A1E" w:rsidRDefault="00FA78DA"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A-IV-2</w:t>
            </w:r>
            <w:r w:rsidRPr="00D14A1E">
              <w:rPr>
                <w:rFonts w:ascii="Times New Roman" w:eastAsia="標楷體" w:hAnsi="Times New Roman" w:cs="Times New Roman"/>
                <w:color w:val="000000"/>
              </w:rPr>
              <w:t>流行文化、視覺文化。</w:t>
            </w:r>
          </w:p>
          <w:p w14:paraId="481653DE" w14:textId="1C5408E9" w:rsidR="007B338D"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P-IV-3</w:t>
            </w:r>
            <w:r w:rsidRPr="00D14A1E">
              <w:rPr>
                <w:rFonts w:ascii="Times New Roman" w:eastAsia="標楷體" w:hAnsi="Times New Roman" w:cs="Times New Roman"/>
                <w:color w:val="000000"/>
                <w:szCs w:val="24"/>
              </w:rPr>
              <w:t>設計思考、生活美感。</w:t>
            </w:r>
          </w:p>
        </w:tc>
        <w:tc>
          <w:tcPr>
            <w:tcW w:w="2693" w:type="dxa"/>
            <w:shd w:val="clear" w:color="auto" w:fill="auto"/>
          </w:tcPr>
          <w:p w14:paraId="1B9C34C8" w14:textId="32919227" w:rsidR="007B338D"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1.</w:t>
            </w:r>
            <w:r w:rsidRPr="00D14A1E">
              <w:rPr>
                <w:rFonts w:ascii="Times New Roman" w:eastAsia="標楷體" w:hAnsi="Times New Roman" w:cs="Times New Roman"/>
                <w:szCs w:val="24"/>
              </w:rPr>
              <w:t>能理解色彩形成的原理。</w:t>
            </w:r>
          </w:p>
        </w:tc>
        <w:tc>
          <w:tcPr>
            <w:tcW w:w="1559" w:type="dxa"/>
            <w:shd w:val="clear" w:color="auto" w:fill="auto"/>
          </w:tcPr>
          <w:p w14:paraId="6215B216"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1.</w:t>
            </w:r>
            <w:r w:rsidRPr="00D14A1E">
              <w:rPr>
                <w:rFonts w:ascii="Times New Roman" w:eastAsia="標楷體" w:hAnsi="Times New Roman" w:cs="Times New Roman"/>
                <w:szCs w:val="24"/>
              </w:rPr>
              <w:t>歷程性評量：</w:t>
            </w:r>
          </w:p>
          <w:p w14:paraId="755DEDE0"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(1)</w:t>
            </w:r>
            <w:r w:rsidRPr="00D14A1E">
              <w:rPr>
                <w:rFonts w:ascii="Times New Roman" w:eastAsia="標楷體" w:hAnsi="Times New Roman" w:cs="Times New Roman"/>
                <w:szCs w:val="24"/>
              </w:rPr>
              <w:t>學生的學習熱忱。</w:t>
            </w:r>
          </w:p>
          <w:p w14:paraId="2F7B9C31"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(2)</w:t>
            </w:r>
            <w:r w:rsidRPr="00D14A1E">
              <w:rPr>
                <w:rFonts w:ascii="Times New Roman" w:eastAsia="標楷體" w:hAnsi="Times New Roman" w:cs="Times New Roman"/>
                <w:szCs w:val="24"/>
              </w:rPr>
              <w:t>分組討論的合作態度。</w:t>
            </w:r>
          </w:p>
          <w:p w14:paraId="3423DA58"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2.</w:t>
            </w:r>
            <w:r w:rsidRPr="00D14A1E">
              <w:rPr>
                <w:rFonts w:ascii="Times New Roman" w:eastAsia="標楷體" w:hAnsi="Times New Roman" w:cs="Times New Roman"/>
                <w:szCs w:val="24"/>
              </w:rPr>
              <w:t>總結性評量：</w:t>
            </w:r>
          </w:p>
          <w:p w14:paraId="5E7C33F0"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(1)</w:t>
            </w:r>
            <w:r w:rsidRPr="00D14A1E">
              <w:rPr>
                <w:rFonts w:ascii="Times New Roman" w:eastAsia="標楷體" w:hAnsi="Times New Roman" w:cs="Times New Roman"/>
                <w:szCs w:val="24"/>
              </w:rPr>
              <w:t>藉由觀察具有色彩跟灰階的照片瞭解色彩對我們的感官經驗會產生多大的差別。</w:t>
            </w:r>
          </w:p>
          <w:p w14:paraId="5DE17373"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(2)</w:t>
            </w:r>
            <w:r w:rsidRPr="00D14A1E">
              <w:rPr>
                <w:rFonts w:ascii="Times New Roman" w:eastAsia="標楷體" w:hAnsi="Times New Roman" w:cs="Times New Roman"/>
                <w:szCs w:val="24"/>
              </w:rPr>
              <w:t>能理解為什麼能看到</w:t>
            </w:r>
            <w:r w:rsidRPr="00D14A1E">
              <w:rPr>
                <w:rFonts w:ascii="Times New Roman" w:eastAsia="標楷體" w:hAnsi="Times New Roman" w:cs="Times New Roman"/>
                <w:szCs w:val="24"/>
              </w:rPr>
              <w:lastRenderedPageBreak/>
              <w:t>豐富色彩的原因。</w:t>
            </w:r>
          </w:p>
          <w:p w14:paraId="2D16E6E2" w14:textId="77777777" w:rsidR="00FA78DA" w:rsidRPr="00D14A1E" w:rsidRDefault="00FA78DA"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3.</w:t>
            </w:r>
            <w:r w:rsidRPr="00D14A1E">
              <w:rPr>
                <w:rFonts w:ascii="Times New Roman" w:eastAsia="標楷體" w:hAnsi="Times New Roman" w:cs="Times New Roman"/>
                <w:szCs w:val="24"/>
              </w:rPr>
              <w:t>紙筆測驗：瞭解光與色彩的關係。</w:t>
            </w:r>
          </w:p>
          <w:p w14:paraId="52A19AEC" w14:textId="77777777" w:rsidR="007B338D" w:rsidRPr="00D14A1E" w:rsidRDefault="007B338D" w:rsidP="00D14A1E">
            <w:pPr>
              <w:snapToGrid w:val="0"/>
              <w:jc w:val="both"/>
              <w:rPr>
                <w:rFonts w:ascii="Times New Roman" w:eastAsia="標楷體" w:hAnsi="Times New Roman" w:cs="Times New Roman"/>
                <w:szCs w:val="24"/>
              </w:rPr>
            </w:pPr>
          </w:p>
        </w:tc>
        <w:tc>
          <w:tcPr>
            <w:tcW w:w="1276" w:type="dxa"/>
            <w:shd w:val="clear" w:color="auto" w:fill="auto"/>
          </w:tcPr>
          <w:p w14:paraId="0D43DEAE" w14:textId="55CB4597" w:rsidR="004C4502" w:rsidRPr="00D14A1E" w:rsidRDefault="004C4502" w:rsidP="00D14A1E">
            <w:pPr>
              <w:pStyle w:val="Web"/>
              <w:spacing w:before="0" w:beforeAutospacing="0" w:after="0" w:afterAutospacing="0"/>
              <w:jc w:val="both"/>
              <w:rPr>
                <w:rFonts w:ascii="Times New Roman" w:eastAsia="標楷體" w:hAnsi="Times New Roman" w:cs="Times New Roman"/>
              </w:rPr>
            </w:pPr>
          </w:p>
          <w:p w14:paraId="7FC2626B" w14:textId="58CE22DA" w:rsidR="004C4502" w:rsidRPr="00D14A1E" w:rsidRDefault="004C4502"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人</w:t>
            </w:r>
            <w:r w:rsidRPr="00D14A1E">
              <w:rPr>
                <w:rFonts w:ascii="Times New Roman" w:eastAsia="標楷體" w:hAnsi="Times New Roman" w:cs="Times New Roman"/>
                <w:color w:val="000000"/>
              </w:rPr>
              <w:t>J5</w:t>
            </w:r>
          </w:p>
          <w:p w14:paraId="5F469F53" w14:textId="0194A436" w:rsidR="004C4502" w:rsidRPr="00D14A1E" w:rsidRDefault="004C4502" w:rsidP="00D14A1E">
            <w:pPr>
              <w:pStyle w:val="Web"/>
              <w:spacing w:before="0" w:beforeAutospacing="0" w:after="0" w:afterAutospacing="0"/>
              <w:jc w:val="both"/>
              <w:rPr>
                <w:rFonts w:ascii="Times New Roman" w:eastAsia="標楷體" w:hAnsi="Times New Roman" w:cs="Times New Roman"/>
              </w:rPr>
            </w:pPr>
          </w:p>
          <w:p w14:paraId="1CC12767" w14:textId="46BF089F" w:rsidR="007B338D"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環</w:t>
            </w:r>
            <w:r w:rsidRPr="00D14A1E">
              <w:rPr>
                <w:rFonts w:ascii="Times New Roman" w:eastAsia="標楷體" w:hAnsi="Times New Roman" w:cs="Times New Roman"/>
                <w:color w:val="000000"/>
                <w:szCs w:val="24"/>
              </w:rPr>
              <w:t>J3</w:t>
            </w:r>
          </w:p>
        </w:tc>
        <w:tc>
          <w:tcPr>
            <w:tcW w:w="1417" w:type="dxa"/>
            <w:shd w:val="clear" w:color="auto" w:fill="auto"/>
          </w:tcPr>
          <w:p w14:paraId="391161D3" w14:textId="77777777" w:rsidR="007B338D" w:rsidRPr="00D14A1E" w:rsidRDefault="007B338D" w:rsidP="00D37188">
            <w:pPr>
              <w:snapToGrid w:val="0"/>
              <w:rPr>
                <w:rFonts w:ascii="Times New Roman" w:eastAsia="標楷體" w:hAnsi="Times New Roman" w:cs="Times New Roman"/>
                <w:szCs w:val="24"/>
              </w:rPr>
            </w:pPr>
          </w:p>
        </w:tc>
      </w:tr>
      <w:tr w:rsidR="007B338D" w:rsidRPr="00D14A1E" w14:paraId="2B0EC552" w14:textId="77777777" w:rsidTr="008139CA">
        <w:trPr>
          <w:trHeight w:val="218"/>
        </w:trPr>
        <w:tc>
          <w:tcPr>
            <w:tcW w:w="1418" w:type="dxa"/>
            <w:shd w:val="clear" w:color="auto" w:fill="auto"/>
            <w:vAlign w:val="center"/>
          </w:tcPr>
          <w:p w14:paraId="16F1CD98" w14:textId="77777777" w:rsidR="007B338D" w:rsidRPr="00D14A1E" w:rsidRDefault="007B338D" w:rsidP="00D37188">
            <w:pPr>
              <w:snapToGrid w:val="0"/>
              <w:jc w:val="center"/>
              <w:rPr>
                <w:rFonts w:ascii="Times New Roman" w:eastAsia="標楷體" w:hAnsi="Times New Roman" w:cs="Times New Roman"/>
                <w:strike/>
                <w:szCs w:val="24"/>
              </w:rPr>
            </w:pPr>
            <w:r w:rsidRPr="00D14A1E">
              <w:rPr>
                <w:rFonts w:ascii="Times New Roman" w:eastAsia="標楷體" w:hAnsi="Times New Roman" w:cs="Times New Roman"/>
                <w:szCs w:val="24"/>
              </w:rPr>
              <w:t>第十二</w:t>
            </w:r>
            <w:proofErr w:type="gramStart"/>
            <w:r w:rsidRPr="00D14A1E">
              <w:rPr>
                <w:rFonts w:ascii="Times New Roman" w:eastAsia="標楷體" w:hAnsi="Times New Roman" w:cs="Times New Roman"/>
                <w:szCs w:val="24"/>
              </w:rPr>
              <w:t>週</w:t>
            </w:r>
            <w:proofErr w:type="gramEnd"/>
          </w:p>
        </w:tc>
        <w:tc>
          <w:tcPr>
            <w:tcW w:w="1845" w:type="dxa"/>
          </w:tcPr>
          <w:p w14:paraId="5568FF15" w14:textId="3E092198" w:rsidR="007B338D"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第三課</w:t>
            </w:r>
            <w:r w:rsidRPr="00D14A1E">
              <w:rPr>
                <w:rFonts w:ascii="Times New Roman" w:eastAsia="標楷體" w:hAnsi="Times New Roman" w:cs="Times New Roman"/>
                <w:szCs w:val="24"/>
              </w:rPr>
              <w:t xml:space="preserve"> </w:t>
            </w:r>
            <w:r w:rsidRPr="00D14A1E">
              <w:rPr>
                <w:rFonts w:ascii="Times New Roman" w:eastAsia="標楷體" w:hAnsi="Times New Roman" w:cs="Times New Roman"/>
                <w:szCs w:val="24"/>
              </w:rPr>
              <w:t>察顏觀色看世界：關於色彩的一二事</w:t>
            </w:r>
          </w:p>
        </w:tc>
        <w:tc>
          <w:tcPr>
            <w:tcW w:w="3118" w:type="dxa"/>
            <w:shd w:val="clear" w:color="auto" w:fill="auto"/>
          </w:tcPr>
          <w:p w14:paraId="645B98F8" w14:textId="77777777" w:rsidR="004C4502" w:rsidRPr="00D14A1E" w:rsidRDefault="004C4502"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1-IV-1</w:t>
            </w:r>
            <w:r w:rsidRPr="00D14A1E">
              <w:rPr>
                <w:rFonts w:ascii="Times New Roman" w:eastAsia="標楷體" w:hAnsi="Times New Roman" w:cs="Times New Roman"/>
                <w:color w:val="000000"/>
              </w:rPr>
              <w:t>能使用構成要素和形式原理，表達情感與想法。</w:t>
            </w:r>
          </w:p>
          <w:p w14:paraId="29083E8F" w14:textId="77777777" w:rsidR="004C4502" w:rsidRPr="00D14A1E" w:rsidRDefault="004C4502"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2-IV-1</w:t>
            </w:r>
            <w:r w:rsidRPr="00D14A1E">
              <w:rPr>
                <w:rFonts w:ascii="Times New Roman" w:eastAsia="標楷體" w:hAnsi="Times New Roman" w:cs="Times New Roman"/>
                <w:color w:val="000000"/>
              </w:rPr>
              <w:t>能體驗藝術作品，並接受多元的觀點。</w:t>
            </w:r>
          </w:p>
          <w:p w14:paraId="3C54ACF8" w14:textId="77777777" w:rsidR="004C4502" w:rsidRPr="00D14A1E" w:rsidRDefault="004C4502"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2-IV-2</w:t>
            </w:r>
            <w:r w:rsidRPr="00D14A1E">
              <w:rPr>
                <w:rFonts w:ascii="Times New Roman" w:eastAsia="標楷體" w:hAnsi="Times New Roman" w:cs="Times New Roman"/>
                <w:color w:val="000000"/>
              </w:rPr>
              <w:t>能理解視覺符號的意義，並表達多元的觀點。</w:t>
            </w:r>
          </w:p>
          <w:p w14:paraId="380EB1AE" w14:textId="1F95165E" w:rsidR="007B338D"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3-IV-3</w:t>
            </w:r>
            <w:r w:rsidRPr="00D14A1E">
              <w:rPr>
                <w:rFonts w:ascii="Times New Roman" w:eastAsia="標楷體" w:hAnsi="Times New Roman" w:cs="Times New Roman"/>
                <w:color w:val="000000"/>
                <w:szCs w:val="24"/>
              </w:rPr>
              <w:t>能應用設計式思考及藝術知能，因應生活情境尋求解決方案。</w:t>
            </w:r>
          </w:p>
        </w:tc>
        <w:tc>
          <w:tcPr>
            <w:tcW w:w="2552" w:type="dxa"/>
            <w:shd w:val="clear" w:color="auto" w:fill="auto"/>
          </w:tcPr>
          <w:p w14:paraId="0F277CDF" w14:textId="77777777" w:rsidR="004C4502"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視</w:t>
            </w:r>
            <w:r w:rsidRPr="00D14A1E">
              <w:rPr>
                <w:rFonts w:ascii="Times New Roman" w:eastAsia="標楷體" w:hAnsi="Times New Roman" w:cs="Times New Roman"/>
                <w:szCs w:val="24"/>
              </w:rPr>
              <w:t>E-IV-1</w:t>
            </w:r>
            <w:r w:rsidRPr="00D14A1E">
              <w:rPr>
                <w:rFonts w:ascii="Times New Roman" w:eastAsia="標楷體" w:hAnsi="Times New Roman" w:cs="Times New Roman"/>
                <w:szCs w:val="24"/>
              </w:rPr>
              <w:t>色彩理論、造形表現、符號意涵。</w:t>
            </w:r>
          </w:p>
          <w:p w14:paraId="78EE36D9" w14:textId="77777777" w:rsidR="004C4502"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視</w:t>
            </w:r>
            <w:r w:rsidRPr="00D14A1E">
              <w:rPr>
                <w:rFonts w:ascii="Times New Roman" w:eastAsia="標楷體" w:hAnsi="Times New Roman" w:cs="Times New Roman"/>
                <w:szCs w:val="24"/>
              </w:rPr>
              <w:t>A-IV-1</w:t>
            </w:r>
            <w:r w:rsidRPr="00D14A1E">
              <w:rPr>
                <w:rFonts w:ascii="Times New Roman" w:eastAsia="標楷體" w:hAnsi="Times New Roman" w:cs="Times New Roman"/>
                <w:szCs w:val="24"/>
              </w:rPr>
              <w:t>藝術常識、藝術鑑賞方法。</w:t>
            </w:r>
          </w:p>
          <w:p w14:paraId="65BB19BE" w14:textId="77777777" w:rsidR="004C4502"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視</w:t>
            </w:r>
            <w:r w:rsidRPr="00D14A1E">
              <w:rPr>
                <w:rFonts w:ascii="Times New Roman" w:eastAsia="標楷體" w:hAnsi="Times New Roman" w:cs="Times New Roman"/>
                <w:szCs w:val="24"/>
              </w:rPr>
              <w:t>A-IV-2</w:t>
            </w:r>
            <w:r w:rsidRPr="00D14A1E">
              <w:rPr>
                <w:rFonts w:ascii="Times New Roman" w:eastAsia="標楷體" w:hAnsi="Times New Roman" w:cs="Times New Roman"/>
                <w:szCs w:val="24"/>
              </w:rPr>
              <w:t>流行文化、視覺文化。</w:t>
            </w:r>
          </w:p>
          <w:p w14:paraId="55D7720D" w14:textId="77777777" w:rsidR="004C4502"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視</w:t>
            </w:r>
            <w:r w:rsidRPr="00D14A1E">
              <w:rPr>
                <w:rFonts w:ascii="Times New Roman" w:eastAsia="標楷體" w:hAnsi="Times New Roman" w:cs="Times New Roman"/>
                <w:szCs w:val="24"/>
              </w:rPr>
              <w:t>P-IV-3</w:t>
            </w:r>
            <w:r w:rsidRPr="00D14A1E">
              <w:rPr>
                <w:rFonts w:ascii="Times New Roman" w:eastAsia="標楷體" w:hAnsi="Times New Roman" w:cs="Times New Roman"/>
                <w:szCs w:val="24"/>
              </w:rPr>
              <w:t>設計思考、生活美感。</w:t>
            </w:r>
          </w:p>
          <w:p w14:paraId="26C32D04" w14:textId="77777777" w:rsidR="007B338D" w:rsidRPr="00D14A1E" w:rsidRDefault="007B338D" w:rsidP="00D14A1E">
            <w:pPr>
              <w:snapToGrid w:val="0"/>
              <w:jc w:val="both"/>
              <w:rPr>
                <w:rFonts w:ascii="Times New Roman" w:eastAsia="標楷體" w:hAnsi="Times New Roman" w:cs="Times New Roman"/>
                <w:szCs w:val="24"/>
              </w:rPr>
            </w:pPr>
          </w:p>
        </w:tc>
        <w:tc>
          <w:tcPr>
            <w:tcW w:w="2693" w:type="dxa"/>
            <w:shd w:val="clear" w:color="auto" w:fill="auto"/>
          </w:tcPr>
          <w:p w14:paraId="28A2ACE6" w14:textId="2A67F421" w:rsidR="007B338D"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1.</w:t>
            </w:r>
            <w:r w:rsidRPr="00D14A1E">
              <w:rPr>
                <w:rFonts w:ascii="Times New Roman" w:eastAsia="標楷體" w:hAnsi="Times New Roman" w:cs="Times New Roman"/>
                <w:szCs w:val="24"/>
              </w:rPr>
              <w:t>能認識色彩的基本概念。</w:t>
            </w:r>
          </w:p>
        </w:tc>
        <w:tc>
          <w:tcPr>
            <w:tcW w:w="1559" w:type="dxa"/>
            <w:shd w:val="clear" w:color="auto" w:fill="auto"/>
          </w:tcPr>
          <w:p w14:paraId="2AA75347" w14:textId="77777777" w:rsidR="004C4502" w:rsidRPr="00D14A1E" w:rsidRDefault="004C4502"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1.</w:t>
            </w:r>
            <w:r w:rsidRPr="00D14A1E">
              <w:rPr>
                <w:rFonts w:ascii="Times New Roman" w:eastAsia="標楷體" w:hAnsi="Times New Roman" w:cs="Times New Roman"/>
                <w:color w:val="000000"/>
              </w:rPr>
              <w:t>總結性評量：</w:t>
            </w:r>
          </w:p>
          <w:p w14:paraId="703285AF" w14:textId="77777777" w:rsidR="004C4502" w:rsidRPr="00D14A1E" w:rsidRDefault="004C4502"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(1)</w:t>
            </w:r>
            <w:r w:rsidRPr="00D14A1E">
              <w:rPr>
                <w:rFonts w:ascii="Times New Roman" w:eastAsia="標楷體" w:hAnsi="Times New Roman" w:cs="Times New Roman"/>
                <w:color w:val="000000"/>
              </w:rPr>
              <w:t>能夠辨別色光與色料的差異。</w:t>
            </w:r>
          </w:p>
          <w:p w14:paraId="5D3F81EF" w14:textId="77777777" w:rsidR="004C4502" w:rsidRPr="00D14A1E" w:rsidRDefault="004C4502"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(2)</w:t>
            </w:r>
            <w:r w:rsidRPr="00D14A1E">
              <w:rPr>
                <w:rFonts w:ascii="Times New Roman" w:eastAsia="標楷體" w:hAnsi="Times New Roman" w:cs="Times New Roman"/>
                <w:color w:val="000000"/>
              </w:rPr>
              <w:t>能夠說出色相並瞭解明度及彩度的變化。</w:t>
            </w:r>
          </w:p>
          <w:p w14:paraId="03CFC11C" w14:textId="0F347EE5" w:rsidR="007B338D"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2.</w:t>
            </w:r>
            <w:r w:rsidRPr="00D14A1E">
              <w:rPr>
                <w:rFonts w:ascii="Times New Roman" w:eastAsia="標楷體" w:hAnsi="Times New Roman" w:cs="Times New Roman"/>
                <w:color w:val="000000"/>
                <w:szCs w:val="24"/>
              </w:rPr>
              <w:t>紙筆測驗：能夠分辨明度、彩度由高至低。</w:t>
            </w:r>
          </w:p>
        </w:tc>
        <w:tc>
          <w:tcPr>
            <w:tcW w:w="1276" w:type="dxa"/>
            <w:shd w:val="clear" w:color="auto" w:fill="auto"/>
          </w:tcPr>
          <w:p w14:paraId="3DC5E0D2" w14:textId="723994D5" w:rsidR="004C4502" w:rsidRPr="00D14A1E" w:rsidRDefault="004C4502" w:rsidP="00D14A1E">
            <w:pPr>
              <w:pStyle w:val="Web"/>
              <w:spacing w:before="0" w:beforeAutospacing="0" w:after="0" w:afterAutospacing="0"/>
              <w:jc w:val="both"/>
              <w:rPr>
                <w:rFonts w:ascii="Times New Roman" w:eastAsia="標楷體" w:hAnsi="Times New Roman" w:cs="Times New Roman"/>
              </w:rPr>
            </w:pPr>
          </w:p>
          <w:p w14:paraId="6B4EBA25" w14:textId="771BE671" w:rsidR="004C4502" w:rsidRPr="00D14A1E" w:rsidRDefault="004C4502"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人</w:t>
            </w:r>
            <w:r w:rsidRPr="00D14A1E">
              <w:rPr>
                <w:rFonts w:ascii="Times New Roman" w:eastAsia="標楷體" w:hAnsi="Times New Roman" w:cs="Times New Roman"/>
                <w:color w:val="000000"/>
              </w:rPr>
              <w:t>J5</w:t>
            </w:r>
          </w:p>
          <w:p w14:paraId="4647FFD2" w14:textId="3E6C5EDE" w:rsidR="004C4502" w:rsidRPr="00D14A1E" w:rsidRDefault="004C4502" w:rsidP="00D14A1E">
            <w:pPr>
              <w:pStyle w:val="Web"/>
              <w:spacing w:before="0" w:beforeAutospacing="0" w:after="0" w:afterAutospacing="0"/>
              <w:jc w:val="both"/>
              <w:rPr>
                <w:rFonts w:ascii="Times New Roman" w:eastAsia="標楷體" w:hAnsi="Times New Roman" w:cs="Times New Roman"/>
              </w:rPr>
            </w:pPr>
          </w:p>
          <w:p w14:paraId="54300292" w14:textId="29BAA87C" w:rsidR="007B338D"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環</w:t>
            </w:r>
            <w:r w:rsidRPr="00D14A1E">
              <w:rPr>
                <w:rFonts w:ascii="Times New Roman" w:eastAsia="標楷體" w:hAnsi="Times New Roman" w:cs="Times New Roman"/>
                <w:color w:val="000000"/>
                <w:szCs w:val="24"/>
              </w:rPr>
              <w:t>J3</w:t>
            </w:r>
          </w:p>
        </w:tc>
        <w:tc>
          <w:tcPr>
            <w:tcW w:w="1417" w:type="dxa"/>
            <w:shd w:val="clear" w:color="auto" w:fill="auto"/>
          </w:tcPr>
          <w:p w14:paraId="50DF8C1B" w14:textId="77777777" w:rsidR="007B338D" w:rsidRPr="00D14A1E" w:rsidRDefault="007B338D" w:rsidP="00D37188">
            <w:pPr>
              <w:snapToGrid w:val="0"/>
              <w:rPr>
                <w:rFonts w:ascii="Times New Roman" w:eastAsia="標楷體" w:hAnsi="Times New Roman" w:cs="Times New Roman"/>
                <w:szCs w:val="24"/>
              </w:rPr>
            </w:pPr>
          </w:p>
        </w:tc>
      </w:tr>
      <w:tr w:rsidR="007B338D" w:rsidRPr="00D14A1E" w14:paraId="4F2B1655" w14:textId="77777777" w:rsidTr="008139CA">
        <w:trPr>
          <w:trHeight w:val="206"/>
        </w:trPr>
        <w:tc>
          <w:tcPr>
            <w:tcW w:w="1418" w:type="dxa"/>
            <w:shd w:val="clear" w:color="auto" w:fill="auto"/>
            <w:vAlign w:val="center"/>
          </w:tcPr>
          <w:p w14:paraId="7FF8FC64" w14:textId="77777777" w:rsidR="007B338D" w:rsidRPr="00D14A1E" w:rsidRDefault="007B338D" w:rsidP="00D37188">
            <w:pPr>
              <w:snapToGrid w:val="0"/>
              <w:jc w:val="center"/>
              <w:rPr>
                <w:rFonts w:ascii="Times New Roman" w:eastAsia="標楷體" w:hAnsi="Times New Roman" w:cs="Times New Roman"/>
                <w:szCs w:val="24"/>
              </w:rPr>
            </w:pPr>
            <w:r w:rsidRPr="00D14A1E">
              <w:rPr>
                <w:rFonts w:ascii="Times New Roman" w:eastAsia="標楷體" w:hAnsi="Times New Roman" w:cs="Times New Roman"/>
                <w:szCs w:val="24"/>
              </w:rPr>
              <w:t>第十三</w:t>
            </w:r>
            <w:proofErr w:type="gramStart"/>
            <w:r w:rsidRPr="00D14A1E">
              <w:rPr>
                <w:rFonts w:ascii="Times New Roman" w:eastAsia="標楷體" w:hAnsi="Times New Roman" w:cs="Times New Roman"/>
                <w:szCs w:val="24"/>
              </w:rPr>
              <w:t>週</w:t>
            </w:r>
            <w:proofErr w:type="gramEnd"/>
          </w:p>
          <w:p w14:paraId="70B4A8A3" w14:textId="0DF78D54" w:rsidR="008139CA" w:rsidRPr="00D14A1E" w:rsidRDefault="008139CA" w:rsidP="00D37188">
            <w:pPr>
              <w:snapToGrid w:val="0"/>
              <w:jc w:val="center"/>
              <w:rPr>
                <w:rFonts w:ascii="Times New Roman" w:eastAsia="標楷體" w:hAnsi="Times New Roman" w:cs="Times New Roman"/>
                <w:strike/>
                <w:szCs w:val="24"/>
              </w:rPr>
            </w:pPr>
            <w:r w:rsidRPr="00D14A1E">
              <w:rPr>
                <w:rFonts w:ascii="Times New Roman" w:eastAsia="標楷體" w:hAnsi="Times New Roman" w:cs="Times New Roman"/>
                <w:color w:val="FF0000"/>
                <w:szCs w:val="24"/>
              </w:rPr>
              <w:t>(</w:t>
            </w:r>
            <w:r w:rsidRPr="00D14A1E">
              <w:rPr>
                <w:rFonts w:ascii="Times New Roman" w:eastAsia="標楷體" w:hAnsi="Times New Roman" w:cs="Times New Roman"/>
                <w:color w:val="FF0000"/>
                <w:szCs w:val="24"/>
              </w:rPr>
              <w:t>段考</w:t>
            </w:r>
            <w:proofErr w:type="gramStart"/>
            <w:r w:rsidRPr="00D14A1E">
              <w:rPr>
                <w:rFonts w:ascii="Times New Roman" w:eastAsia="標楷體" w:hAnsi="Times New Roman" w:cs="Times New Roman"/>
                <w:color w:val="FF0000"/>
                <w:szCs w:val="24"/>
              </w:rPr>
              <w:t>週</w:t>
            </w:r>
            <w:proofErr w:type="gramEnd"/>
            <w:r w:rsidRPr="00D14A1E">
              <w:rPr>
                <w:rFonts w:ascii="Times New Roman" w:eastAsia="標楷體" w:hAnsi="Times New Roman" w:cs="Times New Roman"/>
                <w:color w:val="FF0000"/>
                <w:szCs w:val="24"/>
              </w:rPr>
              <w:t>)</w:t>
            </w:r>
          </w:p>
        </w:tc>
        <w:tc>
          <w:tcPr>
            <w:tcW w:w="1845" w:type="dxa"/>
          </w:tcPr>
          <w:p w14:paraId="5DB66ADA" w14:textId="645AF8A9" w:rsidR="007B338D"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第三課</w:t>
            </w:r>
            <w:r w:rsidRPr="00D14A1E">
              <w:rPr>
                <w:rFonts w:ascii="Times New Roman" w:eastAsia="標楷體" w:hAnsi="Times New Roman" w:cs="Times New Roman"/>
                <w:szCs w:val="24"/>
              </w:rPr>
              <w:t xml:space="preserve"> </w:t>
            </w:r>
            <w:r w:rsidRPr="00D14A1E">
              <w:rPr>
                <w:rFonts w:ascii="Times New Roman" w:eastAsia="標楷體" w:hAnsi="Times New Roman" w:cs="Times New Roman"/>
                <w:szCs w:val="24"/>
              </w:rPr>
              <w:t>察顏觀色看世界：關於色彩的一二事</w:t>
            </w:r>
          </w:p>
        </w:tc>
        <w:tc>
          <w:tcPr>
            <w:tcW w:w="3118" w:type="dxa"/>
            <w:shd w:val="clear" w:color="auto" w:fill="auto"/>
          </w:tcPr>
          <w:p w14:paraId="2C6C539A" w14:textId="77777777" w:rsidR="004C4502" w:rsidRPr="00D14A1E" w:rsidRDefault="004C4502"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1-IV-1</w:t>
            </w:r>
            <w:r w:rsidRPr="00D14A1E">
              <w:rPr>
                <w:rFonts w:ascii="Times New Roman" w:eastAsia="標楷體" w:hAnsi="Times New Roman" w:cs="Times New Roman"/>
                <w:color w:val="000000"/>
              </w:rPr>
              <w:t>能使用構成要素和形式原理，表達情感與想法。</w:t>
            </w:r>
          </w:p>
          <w:p w14:paraId="52CFFB62" w14:textId="77777777" w:rsidR="004C4502" w:rsidRPr="00D14A1E" w:rsidRDefault="004C4502"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2-IV-1</w:t>
            </w:r>
            <w:r w:rsidRPr="00D14A1E">
              <w:rPr>
                <w:rFonts w:ascii="Times New Roman" w:eastAsia="標楷體" w:hAnsi="Times New Roman" w:cs="Times New Roman"/>
                <w:color w:val="000000"/>
              </w:rPr>
              <w:t>能體驗藝術作品，並接受多元的觀點。</w:t>
            </w:r>
          </w:p>
          <w:p w14:paraId="0FEBC089" w14:textId="77777777" w:rsidR="004C4502" w:rsidRPr="00D14A1E" w:rsidRDefault="004C4502"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lastRenderedPageBreak/>
              <w:t>視</w:t>
            </w:r>
            <w:r w:rsidRPr="00D14A1E">
              <w:rPr>
                <w:rFonts w:ascii="Times New Roman" w:eastAsia="標楷體" w:hAnsi="Times New Roman" w:cs="Times New Roman"/>
                <w:color w:val="000000"/>
              </w:rPr>
              <w:t>2-IV-2</w:t>
            </w:r>
            <w:r w:rsidRPr="00D14A1E">
              <w:rPr>
                <w:rFonts w:ascii="Times New Roman" w:eastAsia="標楷體" w:hAnsi="Times New Roman" w:cs="Times New Roman"/>
                <w:color w:val="000000"/>
              </w:rPr>
              <w:t>能理解視覺符號的意義，並表達多元的觀點。</w:t>
            </w:r>
          </w:p>
          <w:p w14:paraId="3A2E0DEE" w14:textId="341776CA" w:rsidR="007B338D"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3-IV-3</w:t>
            </w:r>
            <w:r w:rsidRPr="00D14A1E">
              <w:rPr>
                <w:rFonts w:ascii="Times New Roman" w:eastAsia="標楷體" w:hAnsi="Times New Roman" w:cs="Times New Roman"/>
                <w:color w:val="000000"/>
                <w:szCs w:val="24"/>
              </w:rPr>
              <w:t>能應用設計式思考及藝術知能，因應生活情境尋求解決方案。</w:t>
            </w:r>
          </w:p>
        </w:tc>
        <w:tc>
          <w:tcPr>
            <w:tcW w:w="2552" w:type="dxa"/>
            <w:shd w:val="clear" w:color="auto" w:fill="auto"/>
          </w:tcPr>
          <w:p w14:paraId="49C6196D" w14:textId="77777777" w:rsidR="004C4502" w:rsidRPr="00D14A1E" w:rsidRDefault="004C4502"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lastRenderedPageBreak/>
              <w:t>視</w:t>
            </w:r>
            <w:r w:rsidRPr="00D14A1E">
              <w:rPr>
                <w:rFonts w:ascii="Times New Roman" w:eastAsia="標楷體" w:hAnsi="Times New Roman" w:cs="Times New Roman"/>
                <w:color w:val="000000"/>
              </w:rPr>
              <w:t>E-IV-1</w:t>
            </w:r>
            <w:r w:rsidRPr="00D14A1E">
              <w:rPr>
                <w:rFonts w:ascii="Times New Roman" w:eastAsia="標楷體" w:hAnsi="Times New Roman" w:cs="Times New Roman"/>
                <w:color w:val="000000"/>
              </w:rPr>
              <w:t>色彩理論、造形表現、符號意涵。</w:t>
            </w:r>
          </w:p>
          <w:p w14:paraId="4FCA3560" w14:textId="77777777" w:rsidR="004C4502" w:rsidRPr="00D14A1E" w:rsidRDefault="004C4502"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A-IV-1</w:t>
            </w:r>
            <w:r w:rsidRPr="00D14A1E">
              <w:rPr>
                <w:rFonts w:ascii="Times New Roman" w:eastAsia="標楷體" w:hAnsi="Times New Roman" w:cs="Times New Roman"/>
                <w:color w:val="000000"/>
              </w:rPr>
              <w:t>藝術常識、藝術鑑賞方法。</w:t>
            </w:r>
          </w:p>
          <w:p w14:paraId="1B6E885B" w14:textId="77777777" w:rsidR="004C4502" w:rsidRPr="00D14A1E" w:rsidRDefault="004C4502"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lastRenderedPageBreak/>
              <w:t>視</w:t>
            </w:r>
            <w:r w:rsidRPr="00D14A1E">
              <w:rPr>
                <w:rFonts w:ascii="Times New Roman" w:eastAsia="標楷體" w:hAnsi="Times New Roman" w:cs="Times New Roman"/>
                <w:color w:val="000000"/>
              </w:rPr>
              <w:t>A-IV-2</w:t>
            </w:r>
            <w:r w:rsidRPr="00D14A1E">
              <w:rPr>
                <w:rFonts w:ascii="Times New Roman" w:eastAsia="標楷體" w:hAnsi="Times New Roman" w:cs="Times New Roman"/>
                <w:color w:val="000000"/>
              </w:rPr>
              <w:t>流行文化、視覺文化。</w:t>
            </w:r>
          </w:p>
          <w:p w14:paraId="13D92A0C" w14:textId="7BFD1907" w:rsidR="007B338D"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P-IV-3</w:t>
            </w:r>
            <w:r w:rsidRPr="00D14A1E">
              <w:rPr>
                <w:rFonts w:ascii="Times New Roman" w:eastAsia="標楷體" w:hAnsi="Times New Roman" w:cs="Times New Roman"/>
                <w:color w:val="000000"/>
                <w:szCs w:val="24"/>
              </w:rPr>
              <w:t>設計思考、生活美感。</w:t>
            </w:r>
          </w:p>
        </w:tc>
        <w:tc>
          <w:tcPr>
            <w:tcW w:w="2693" w:type="dxa"/>
            <w:shd w:val="clear" w:color="auto" w:fill="auto"/>
          </w:tcPr>
          <w:p w14:paraId="1C62EBBE" w14:textId="77777777" w:rsidR="004C4502"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lastRenderedPageBreak/>
              <w:t>1.</w:t>
            </w:r>
            <w:r w:rsidRPr="00D14A1E">
              <w:rPr>
                <w:rFonts w:ascii="Times New Roman" w:eastAsia="標楷體" w:hAnsi="Times New Roman" w:cs="Times New Roman"/>
                <w:szCs w:val="24"/>
              </w:rPr>
              <w:t>能辨識色彩不同的特性。</w:t>
            </w:r>
          </w:p>
          <w:p w14:paraId="19FAA940" w14:textId="77777777" w:rsidR="004C4502"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2.</w:t>
            </w:r>
            <w:r w:rsidRPr="00D14A1E">
              <w:rPr>
                <w:rFonts w:ascii="Times New Roman" w:eastAsia="標楷體" w:hAnsi="Times New Roman" w:cs="Times New Roman"/>
                <w:szCs w:val="24"/>
              </w:rPr>
              <w:t>能瞭解色彩的關係。</w:t>
            </w:r>
          </w:p>
          <w:p w14:paraId="403BABD4" w14:textId="77777777" w:rsidR="004C4502"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3.</w:t>
            </w:r>
            <w:r w:rsidRPr="00D14A1E">
              <w:rPr>
                <w:rFonts w:ascii="Times New Roman" w:eastAsia="標楷體" w:hAnsi="Times New Roman" w:cs="Times New Roman"/>
                <w:szCs w:val="24"/>
              </w:rPr>
              <w:t>色彩對心理感覺的影響。</w:t>
            </w:r>
          </w:p>
          <w:p w14:paraId="0D2EC5E2" w14:textId="77777777" w:rsidR="007B338D" w:rsidRPr="00D14A1E" w:rsidRDefault="007B338D" w:rsidP="00D14A1E">
            <w:pPr>
              <w:snapToGrid w:val="0"/>
              <w:jc w:val="both"/>
              <w:rPr>
                <w:rFonts w:ascii="Times New Roman" w:eastAsia="標楷體" w:hAnsi="Times New Roman" w:cs="Times New Roman"/>
                <w:szCs w:val="24"/>
              </w:rPr>
            </w:pPr>
          </w:p>
        </w:tc>
        <w:tc>
          <w:tcPr>
            <w:tcW w:w="1559" w:type="dxa"/>
            <w:shd w:val="clear" w:color="auto" w:fill="auto"/>
          </w:tcPr>
          <w:p w14:paraId="0DDF3289" w14:textId="77777777" w:rsidR="004C4502" w:rsidRPr="00D14A1E" w:rsidRDefault="004C4502"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1.</w:t>
            </w:r>
            <w:r w:rsidRPr="00D14A1E">
              <w:rPr>
                <w:rFonts w:ascii="Times New Roman" w:eastAsia="標楷體" w:hAnsi="Times New Roman" w:cs="Times New Roman"/>
                <w:color w:val="000000"/>
              </w:rPr>
              <w:t>歷程性評量：學生上課的參與度。</w:t>
            </w:r>
          </w:p>
          <w:p w14:paraId="46A27727" w14:textId="77777777" w:rsidR="004C4502" w:rsidRPr="00D14A1E" w:rsidRDefault="004C4502"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2.</w:t>
            </w:r>
            <w:r w:rsidRPr="00D14A1E">
              <w:rPr>
                <w:rFonts w:ascii="Times New Roman" w:eastAsia="標楷體" w:hAnsi="Times New Roman" w:cs="Times New Roman"/>
                <w:color w:val="000000"/>
              </w:rPr>
              <w:t>總結性評量：</w:t>
            </w:r>
          </w:p>
          <w:p w14:paraId="61C1F4A6" w14:textId="77777777" w:rsidR="004C4502" w:rsidRPr="00D14A1E" w:rsidRDefault="004C4502"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lastRenderedPageBreak/>
              <w:t>(1)</w:t>
            </w:r>
            <w:r w:rsidRPr="00D14A1E">
              <w:rPr>
                <w:rFonts w:ascii="Times New Roman" w:eastAsia="標楷體" w:hAnsi="Times New Roman" w:cs="Times New Roman"/>
                <w:color w:val="000000"/>
              </w:rPr>
              <w:t>瞭解對比及類似色在視覺上所產生的效果並能運用。</w:t>
            </w:r>
          </w:p>
          <w:p w14:paraId="68D36A34" w14:textId="77777777" w:rsidR="004C4502" w:rsidRPr="00D14A1E" w:rsidRDefault="004C4502"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(2)</w:t>
            </w:r>
            <w:r w:rsidRPr="00D14A1E">
              <w:rPr>
                <w:rFonts w:ascii="Times New Roman" w:eastAsia="標楷體" w:hAnsi="Times New Roman" w:cs="Times New Roman"/>
                <w:color w:val="000000"/>
              </w:rPr>
              <w:t>瞭解不同色彩所帶來的視覺感受。</w:t>
            </w:r>
          </w:p>
          <w:p w14:paraId="566A396E" w14:textId="012E6153" w:rsidR="007B338D"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3.</w:t>
            </w:r>
            <w:r w:rsidRPr="00D14A1E">
              <w:rPr>
                <w:rFonts w:ascii="Times New Roman" w:eastAsia="標楷體" w:hAnsi="Times New Roman" w:cs="Times New Roman"/>
                <w:color w:val="000000"/>
                <w:szCs w:val="24"/>
              </w:rPr>
              <w:t>紙筆測驗。</w:t>
            </w:r>
          </w:p>
        </w:tc>
        <w:tc>
          <w:tcPr>
            <w:tcW w:w="1276" w:type="dxa"/>
            <w:shd w:val="clear" w:color="auto" w:fill="auto"/>
          </w:tcPr>
          <w:p w14:paraId="58EC3C47" w14:textId="260FAD8F" w:rsidR="004C4502" w:rsidRPr="00D14A1E" w:rsidRDefault="004C4502" w:rsidP="00D14A1E">
            <w:pPr>
              <w:pStyle w:val="Web"/>
              <w:spacing w:before="0" w:beforeAutospacing="0" w:after="0" w:afterAutospacing="0"/>
              <w:jc w:val="both"/>
              <w:rPr>
                <w:rFonts w:ascii="Times New Roman" w:eastAsia="標楷體" w:hAnsi="Times New Roman" w:cs="Times New Roman"/>
              </w:rPr>
            </w:pPr>
          </w:p>
          <w:p w14:paraId="79D15026" w14:textId="046487AC" w:rsidR="004C4502" w:rsidRPr="00D14A1E" w:rsidRDefault="004C4502"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人</w:t>
            </w:r>
            <w:r w:rsidRPr="00D14A1E">
              <w:rPr>
                <w:rFonts w:ascii="Times New Roman" w:eastAsia="標楷體" w:hAnsi="Times New Roman" w:cs="Times New Roman"/>
                <w:color w:val="000000"/>
              </w:rPr>
              <w:t>J5</w:t>
            </w:r>
          </w:p>
          <w:p w14:paraId="6DFCB245" w14:textId="5E804DC7" w:rsidR="004C4502" w:rsidRPr="00D14A1E" w:rsidRDefault="004C4502" w:rsidP="00D14A1E">
            <w:pPr>
              <w:pStyle w:val="Web"/>
              <w:spacing w:before="0" w:beforeAutospacing="0" w:after="0" w:afterAutospacing="0"/>
              <w:jc w:val="both"/>
              <w:rPr>
                <w:rFonts w:ascii="Times New Roman" w:eastAsia="標楷體" w:hAnsi="Times New Roman" w:cs="Times New Roman"/>
              </w:rPr>
            </w:pPr>
          </w:p>
          <w:p w14:paraId="442A11FE" w14:textId="78DE6606" w:rsidR="007B338D"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環</w:t>
            </w:r>
            <w:r w:rsidRPr="00D14A1E">
              <w:rPr>
                <w:rFonts w:ascii="Times New Roman" w:eastAsia="標楷體" w:hAnsi="Times New Roman" w:cs="Times New Roman"/>
                <w:color w:val="000000"/>
                <w:szCs w:val="24"/>
              </w:rPr>
              <w:t>J3</w:t>
            </w:r>
          </w:p>
        </w:tc>
        <w:tc>
          <w:tcPr>
            <w:tcW w:w="1417" w:type="dxa"/>
            <w:shd w:val="clear" w:color="auto" w:fill="auto"/>
          </w:tcPr>
          <w:p w14:paraId="1D011FBB" w14:textId="77777777" w:rsidR="007B338D" w:rsidRPr="00D14A1E" w:rsidRDefault="007B338D" w:rsidP="00D37188">
            <w:pPr>
              <w:snapToGrid w:val="0"/>
              <w:rPr>
                <w:rFonts w:ascii="Times New Roman" w:eastAsia="標楷體" w:hAnsi="Times New Roman" w:cs="Times New Roman"/>
                <w:szCs w:val="24"/>
              </w:rPr>
            </w:pPr>
          </w:p>
        </w:tc>
      </w:tr>
      <w:tr w:rsidR="007B338D" w:rsidRPr="00D14A1E" w14:paraId="5B55082D" w14:textId="77777777" w:rsidTr="008139CA">
        <w:trPr>
          <w:trHeight w:val="218"/>
        </w:trPr>
        <w:tc>
          <w:tcPr>
            <w:tcW w:w="1418" w:type="dxa"/>
            <w:shd w:val="clear" w:color="auto" w:fill="auto"/>
            <w:vAlign w:val="center"/>
          </w:tcPr>
          <w:p w14:paraId="4304AD12" w14:textId="65E9A630" w:rsidR="00B62D8E" w:rsidRPr="00D14A1E" w:rsidRDefault="007B338D" w:rsidP="00C21AFF">
            <w:pPr>
              <w:snapToGrid w:val="0"/>
              <w:jc w:val="center"/>
              <w:rPr>
                <w:rFonts w:ascii="Times New Roman" w:eastAsia="標楷體" w:hAnsi="Times New Roman" w:cs="Times New Roman"/>
                <w:szCs w:val="24"/>
              </w:rPr>
            </w:pPr>
            <w:r w:rsidRPr="00D14A1E">
              <w:rPr>
                <w:rFonts w:ascii="Times New Roman" w:eastAsia="標楷體" w:hAnsi="Times New Roman" w:cs="Times New Roman"/>
                <w:szCs w:val="24"/>
              </w:rPr>
              <w:t>第十四</w:t>
            </w:r>
            <w:proofErr w:type="gramStart"/>
            <w:r w:rsidRPr="00D14A1E">
              <w:rPr>
                <w:rFonts w:ascii="Times New Roman" w:eastAsia="標楷體" w:hAnsi="Times New Roman" w:cs="Times New Roman"/>
                <w:szCs w:val="24"/>
              </w:rPr>
              <w:t>週</w:t>
            </w:r>
            <w:proofErr w:type="gramEnd"/>
          </w:p>
        </w:tc>
        <w:tc>
          <w:tcPr>
            <w:tcW w:w="1845" w:type="dxa"/>
          </w:tcPr>
          <w:p w14:paraId="25705E7D" w14:textId="2196FE60" w:rsidR="007B338D"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第三課</w:t>
            </w:r>
            <w:r w:rsidRPr="00D14A1E">
              <w:rPr>
                <w:rFonts w:ascii="Times New Roman" w:eastAsia="標楷體" w:hAnsi="Times New Roman" w:cs="Times New Roman"/>
                <w:szCs w:val="24"/>
              </w:rPr>
              <w:t xml:space="preserve"> </w:t>
            </w:r>
            <w:r w:rsidRPr="00D14A1E">
              <w:rPr>
                <w:rFonts w:ascii="Times New Roman" w:eastAsia="標楷體" w:hAnsi="Times New Roman" w:cs="Times New Roman"/>
                <w:szCs w:val="24"/>
              </w:rPr>
              <w:t>察顏觀色看世界：關於色彩的一二事</w:t>
            </w:r>
          </w:p>
        </w:tc>
        <w:tc>
          <w:tcPr>
            <w:tcW w:w="3118" w:type="dxa"/>
            <w:shd w:val="clear" w:color="auto" w:fill="auto"/>
          </w:tcPr>
          <w:p w14:paraId="1E2C3423" w14:textId="77777777" w:rsidR="004C4502" w:rsidRPr="00D14A1E" w:rsidRDefault="004C4502"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1-IV-1</w:t>
            </w:r>
            <w:r w:rsidRPr="00D14A1E">
              <w:rPr>
                <w:rFonts w:ascii="Times New Roman" w:eastAsia="標楷體" w:hAnsi="Times New Roman" w:cs="Times New Roman"/>
                <w:color w:val="000000"/>
              </w:rPr>
              <w:t>能使用構成要素和形式原理，表達情感與想法。</w:t>
            </w:r>
          </w:p>
          <w:p w14:paraId="20D8D3A5" w14:textId="77777777" w:rsidR="004C4502" w:rsidRPr="00D14A1E" w:rsidRDefault="004C4502"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2-IV-1</w:t>
            </w:r>
            <w:r w:rsidRPr="00D14A1E">
              <w:rPr>
                <w:rFonts w:ascii="Times New Roman" w:eastAsia="標楷體" w:hAnsi="Times New Roman" w:cs="Times New Roman"/>
                <w:color w:val="000000"/>
              </w:rPr>
              <w:t>能體驗藝術作品，並接受多元的觀點。</w:t>
            </w:r>
          </w:p>
          <w:p w14:paraId="393C2BDF" w14:textId="77777777" w:rsidR="004C4502" w:rsidRPr="00D14A1E" w:rsidRDefault="004C4502"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2-IV-2</w:t>
            </w:r>
            <w:r w:rsidRPr="00D14A1E">
              <w:rPr>
                <w:rFonts w:ascii="Times New Roman" w:eastAsia="標楷體" w:hAnsi="Times New Roman" w:cs="Times New Roman"/>
                <w:color w:val="000000"/>
              </w:rPr>
              <w:t>能理解視覺符號的意義，並表達多元的觀點。</w:t>
            </w:r>
          </w:p>
          <w:p w14:paraId="62E597CE" w14:textId="48000BAA" w:rsidR="007B338D"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3-IV-3</w:t>
            </w:r>
            <w:r w:rsidRPr="00D14A1E">
              <w:rPr>
                <w:rFonts w:ascii="Times New Roman" w:eastAsia="標楷體" w:hAnsi="Times New Roman" w:cs="Times New Roman"/>
                <w:color w:val="000000"/>
                <w:szCs w:val="24"/>
              </w:rPr>
              <w:t>能應用設計式思考及藝術知能，因應生活情境尋求解決方案。</w:t>
            </w:r>
          </w:p>
        </w:tc>
        <w:tc>
          <w:tcPr>
            <w:tcW w:w="2552" w:type="dxa"/>
            <w:shd w:val="clear" w:color="auto" w:fill="auto"/>
          </w:tcPr>
          <w:p w14:paraId="1130D6EA" w14:textId="77777777" w:rsidR="004C4502"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視</w:t>
            </w:r>
            <w:r w:rsidRPr="00D14A1E">
              <w:rPr>
                <w:rFonts w:ascii="Times New Roman" w:eastAsia="標楷體" w:hAnsi="Times New Roman" w:cs="Times New Roman"/>
                <w:szCs w:val="24"/>
              </w:rPr>
              <w:t>E-IV-1</w:t>
            </w:r>
            <w:r w:rsidRPr="00D14A1E">
              <w:rPr>
                <w:rFonts w:ascii="Times New Roman" w:eastAsia="標楷體" w:hAnsi="Times New Roman" w:cs="Times New Roman"/>
                <w:szCs w:val="24"/>
              </w:rPr>
              <w:t>色彩理論、造形表現、符號意涵。</w:t>
            </w:r>
          </w:p>
          <w:p w14:paraId="19B18C60" w14:textId="77777777" w:rsidR="004C4502"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視</w:t>
            </w:r>
            <w:r w:rsidRPr="00D14A1E">
              <w:rPr>
                <w:rFonts w:ascii="Times New Roman" w:eastAsia="標楷體" w:hAnsi="Times New Roman" w:cs="Times New Roman"/>
                <w:szCs w:val="24"/>
              </w:rPr>
              <w:t>A-IV-1</w:t>
            </w:r>
            <w:r w:rsidRPr="00D14A1E">
              <w:rPr>
                <w:rFonts w:ascii="Times New Roman" w:eastAsia="標楷體" w:hAnsi="Times New Roman" w:cs="Times New Roman"/>
                <w:szCs w:val="24"/>
              </w:rPr>
              <w:t>藝術常識、藝術鑑賞方法。</w:t>
            </w:r>
          </w:p>
          <w:p w14:paraId="4B630FA6" w14:textId="77777777" w:rsidR="004C4502"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視</w:t>
            </w:r>
            <w:r w:rsidRPr="00D14A1E">
              <w:rPr>
                <w:rFonts w:ascii="Times New Roman" w:eastAsia="標楷體" w:hAnsi="Times New Roman" w:cs="Times New Roman"/>
                <w:szCs w:val="24"/>
              </w:rPr>
              <w:t>A-IV-2</w:t>
            </w:r>
            <w:r w:rsidRPr="00D14A1E">
              <w:rPr>
                <w:rFonts w:ascii="Times New Roman" w:eastAsia="標楷體" w:hAnsi="Times New Roman" w:cs="Times New Roman"/>
                <w:szCs w:val="24"/>
              </w:rPr>
              <w:t>流行文化、視覺文化。</w:t>
            </w:r>
          </w:p>
          <w:p w14:paraId="325C25CD" w14:textId="77777777" w:rsidR="004C4502"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視</w:t>
            </w:r>
            <w:r w:rsidRPr="00D14A1E">
              <w:rPr>
                <w:rFonts w:ascii="Times New Roman" w:eastAsia="標楷體" w:hAnsi="Times New Roman" w:cs="Times New Roman"/>
                <w:szCs w:val="24"/>
              </w:rPr>
              <w:t>P-IV-3</w:t>
            </w:r>
            <w:r w:rsidRPr="00D14A1E">
              <w:rPr>
                <w:rFonts w:ascii="Times New Roman" w:eastAsia="標楷體" w:hAnsi="Times New Roman" w:cs="Times New Roman"/>
                <w:szCs w:val="24"/>
              </w:rPr>
              <w:t>設計思考、生活美感。</w:t>
            </w:r>
          </w:p>
          <w:p w14:paraId="1CFDB518" w14:textId="77777777" w:rsidR="007B338D" w:rsidRPr="00D14A1E" w:rsidRDefault="007B338D" w:rsidP="00D14A1E">
            <w:pPr>
              <w:snapToGrid w:val="0"/>
              <w:jc w:val="both"/>
              <w:rPr>
                <w:rFonts w:ascii="Times New Roman" w:eastAsia="標楷體" w:hAnsi="Times New Roman" w:cs="Times New Roman"/>
                <w:szCs w:val="24"/>
              </w:rPr>
            </w:pPr>
          </w:p>
        </w:tc>
        <w:tc>
          <w:tcPr>
            <w:tcW w:w="2693" w:type="dxa"/>
            <w:shd w:val="clear" w:color="auto" w:fill="auto"/>
          </w:tcPr>
          <w:p w14:paraId="6FD9E3E3" w14:textId="77777777" w:rsidR="004C4502" w:rsidRPr="00D14A1E" w:rsidRDefault="004C4502" w:rsidP="00D14A1E">
            <w:pPr>
              <w:pStyle w:val="Web"/>
              <w:jc w:val="both"/>
              <w:rPr>
                <w:rFonts w:ascii="Times New Roman" w:eastAsia="標楷體" w:hAnsi="Times New Roman" w:cs="Times New Roman"/>
              </w:rPr>
            </w:pPr>
            <w:r w:rsidRPr="00D14A1E">
              <w:rPr>
                <w:rFonts w:ascii="Times New Roman" w:eastAsia="標楷體" w:hAnsi="Times New Roman" w:cs="Times New Roman"/>
                <w:color w:val="000000"/>
              </w:rPr>
              <w:t>能運用各項色彩特性於生活及創作中。</w:t>
            </w:r>
          </w:p>
          <w:p w14:paraId="4C192BD7" w14:textId="77777777" w:rsidR="007B338D" w:rsidRPr="00D14A1E" w:rsidRDefault="007B338D" w:rsidP="00D14A1E">
            <w:pPr>
              <w:snapToGrid w:val="0"/>
              <w:jc w:val="both"/>
              <w:rPr>
                <w:rFonts w:ascii="Times New Roman" w:eastAsia="標楷體" w:hAnsi="Times New Roman" w:cs="Times New Roman"/>
                <w:szCs w:val="24"/>
              </w:rPr>
            </w:pPr>
          </w:p>
        </w:tc>
        <w:tc>
          <w:tcPr>
            <w:tcW w:w="1559" w:type="dxa"/>
            <w:shd w:val="clear" w:color="auto" w:fill="auto"/>
          </w:tcPr>
          <w:p w14:paraId="2F04EA3C" w14:textId="77777777" w:rsidR="004C4502" w:rsidRPr="00D14A1E" w:rsidRDefault="004C4502" w:rsidP="00D14A1E">
            <w:pPr>
              <w:pStyle w:val="Web"/>
              <w:jc w:val="both"/>
              <w:rPr>
                <w:rFonts w:ascii="Times New Roman" w:eastAsia="標楷體" w:hAnsi="Times New Roman" w:cs="Times New Roman"/>
              </w:rPr>
            </w:pPr>
            <w:r w:rsidRPr="00D14A1E">
              <w:rPr>
                <w:rFonts w:ascii="Times New Roman" w:eastAsia="標楷體" w:hAnsi="Times New Roman" w:cs="Times New Roman"/>
                <w:color w:val="000000"/>
              </w:rPr>
              <w:t>歷程性評量：學生上課的參與度。</w:t>
            </w:r>
          </w:p>
          <w:p w14:paraId="7CB3B3F0" w14:textId="77777777" w:rsidR="007B338D" w:rsidRPr="00D14A1E" w:rsidRDefault="007B338D" w:rsidP="00D14A1E">
            <w:pPr>
              <w:snapToGrid w:val="0"/>
              <w:jc w:val="both"/>
              <w:rPr>
                <w:rFonts w:ascii="Times New Roman" w:eastAsia="標楷體" w:hAnsi="Times New Roman" w:cs="Times New Roman"/>
                <w:szCs w:val="24"/>
              </w:rPr>
            </w:pPr>
          </w:p>
        </w:tc>
        <w:tc>
          <w:tcPr>
            <w:tcW w:w="1276" w:type="dxa"/>
            <w:shd w:val="clear" w:color="auto" w:fill="auto"/>
          </w:tcPr>
          <w:p w14:paraId="2B5DC6A9" w14:textId="42821C4B" w:rsidR="004C4502" w:rsidRPr="00D14A1E" w:rsidRDefault="004C4502" w:rsidP="00D14A1E">
            <w:pPr>
              <w:pStyle w:val="Web"/>
              <w:spacing w:before="0" w:beforeAutospacing="0" w:after="0" w:afterAutospacing="0"/>
              <w:jc w:val="both"/>
              <w:rPr>
                <w:rFonts w:ascii="Times New Roman" w:eastAsia="標楷體" w:hAnsi="Times New Roman" w:cs="Times New Roman"/>
              </w:rPr>
            </w:pPr>
          </w:p>
          <w:p w14:paraId="479AF8FE" w14:textId="1FB58676" w:rsidR="004C4502" w:rsidRPr="00D14A1E" w:rsidRDefault="004C4502"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人</w:t>
            </w:r>
            <w:r w:rsidRPr="00D14A1E">
              <w:rPr>
                <w:rFonts w:ascii="Times New Roman" w:eastAsia="標楷體" w:hAnsi="Times New Roman" w:cs="Times New Roman"/>
                <w:color w:val="000000"/>
              </w:rPr>
              <w:t>J5</w:t>
            </w:r>
          </w:p>
          <w:p w14:paraId="1F4EF993" w14:textId="7B34BC82" w:rsidR="004C4502" w:rsidRPr="00D14A1E" w:rsidRDefault="004C4502" w:rsidP="00D14A1E">
            <w:pPr>
              <w:pStyle w:val="Web"/>
              <w:spacing w:before="0" w:beforeAutospacing="0" w:after="0" w:afterAutospacing="0"/>
              <w:jc w:val="both"/>
              <w:rPr>
                <w:rFonts w:ascii="Times New Roman" w:eastAsia="標楷體" w:hAnsi="Times New Roman" w:cs="Times New Roman"/>
              </w:rPr>
            </w:pPr>
          </w:p>
          <w:p w14:paraId="150B006A" w14:textId="06FCF13D" w:rsidR="007B338D"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環</w:t>
            </w:r>
            <w:r w:rsidRPr="00D14A1E">
              <w:rPr>
                <w:rFonts w:ascii="Times New Roman" w:eastAsia="標楷體" w:hAnsi="Times New Roman" w:cs="Times New Roman"/>
                <w:color w:val="000000"/>
                <w:szCs w:val="24"/>
              </w:rPr>
              <w:t>J3</w:t>
            </w:r>
          </w:p>
        </w:tc>
        <w:tc>
          <w:tcPr>
            <w:tcW w:w="1417" w:type="dxa"/>
            <w:shd w:val="clear" w:color="auto" w:fill="auto"/>
          </w:tcPr>
          <w:p w14:paraId="621BB0A8" w14:textId="77777777" w:rsidR="007B338D" w:rsidRPr="00D14A1E" w:rsidRDefault="007B338D" w:rsidP="00D37188">
            <w:pPr>
              <w:snapToGrid w:val="0"/>
              <w:rPr>
                <w:rFonts w:ascii="Times New Roman" w:eastAsia="標楷體" w:hAnsi="Times New Roman" w:cs="Times New Roman"/>
                <w:szCs w:val="24"/>
              </w:rPr>
            </w:pPr>
          </w:p>
        </w:tc>
      </w:tr>
      <w:tr w:rsidR="007B338D" w:rsidRPr="00D14A1E" w14:paraId="7E59C987" w14:textId="77777777" w:rsidTr="008139CA">
        <w:trPr>
          <w:trHeight w:val="218"/>
        </w:trPr>
        <w:tc>
          <w:tcPr>
            <w:tcW w:w="1418" w:type="dxa"/>
            <w:shd w:val="clear" w:color="auto" w:fill="auto"/>
            <w:vAlign w:val="center"/>
          </w:tcPr>
          <w:p w14:paraId="68279CCF" w14:textId="7D4FC88B" w:rsidR="007B338D" w:rsidRPr="00D14A1E" w:rsidRDefault="007B338D" w:rsidP="00D37188">
            <w:pPr>
              <w:snapToGrid w:val="0"/>
              <w:jc w:val="center"/>
              <w:rPr>
                <w:rFonts w:ascii="Times New Roman" w:eastAsia="標楷體" w:hAnsi="Times New Roman" w:cs="Times New Roman"/>
                <w:strike/>
                <w:szCs w:val="24"/>
              </w:rPr>
            </w:pPr>
            <w:r w:rsidRPr="00D14A1E">
              <w:rPr>
                <w:rFonts w:ascii="Times New Roman" w:eastAsia="標楷體" w:hAnsi="Times New Roman" w:cs="Times New Roman"/>
                <w:szCs w:val="24"/>
              </w:rPr>
              <w:t>第十五</w:t>
            </w:r>
            <w:proofErr w:type="gramStart"/>
            <w:r w:rsidRPr="00D14A1E">
              <w:rPr>
                <w:rFonts w:ascii="Times New Roman" w:eastAsia="標楷體" w:hAnsi="Times New Roman" w:cs="Times New Roman"/>
                <w:szCs w:val="24"/>
              </w:rPr>
              <w:t>週</w:t>
            </w:r>
            <w:proofErr w:type="gramEnd"/>
          </w:p>
        </w:tc>
        <w:tc>
          <w:tcPr>
            <w:tcW w:w="1845" w:type="dxa"/>
          </w:tcPr>
          <w:p w14:paraId="52B791B5" w14:textId="3CC78B9D" w:rsidR="007B338D"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第三課</w:t>
            </w:r>
            <w:r w:rsidRPr="00D14A1E">
              <w:rPr>
                <w:rFonts w:ascii="Times New Roman" w:eastAsia="標楷體" w:hAnsi="Times New Roman" w:cs="Times New Roman"/>
                <w:szCs w:val="24"/>
              </w:rPr>
              <w:t xml:space="preserve"> </w:t>
            </w:r>
            <w:r w:rsidRPr="00D14A1E">
              <w:rPr>
                <w:rFonts w:ascii="Times New Roman" w:eastAsia="標楷體" w:hAnsi="Times New Roman" w:cs="Times New Roman"/>
                <w:szCs w:val="24"/>
              </w:rPr>
              <w:t>察顏觀色看世界：關於色彩的一二事</w:t>
            </w:r>
          </w:p>
        </w:tc>
        <w:tc>
          <w:tcPr>
            <w:tcW w:w="3118" w:type="dxa"/>
            <w:shd w:val="clear" w:color="auto" w:fill="auto"/>
          </w:tcPr>
          <w:p w14:paraId="11498000" w14:textId="77777777" w:rsidR="004C4502" w:rsidRPr="00D14A1E" w:rsidRDefault="004C4502"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1-IV-1</w:t>
            </w:r>
            <w:r w:rsidRPr="00D14A1E">
              <w:rPr>
                <w:rFonts w:ascii="Times New Roman" w:eastAsia="標楷體" w:hAnsi="Times New Roman" w:cs="Times New Roman"/>
                <w:color w:val="000000"/>
              </w:rPr>
              <w:t>能使用構成要素和形式原理，表達情感與想法。</w:t>
            </w:r>
          </w:p>
          <w:p w14:paraId="4BC02996" w14:textId="77777777" w:rsidR="004C4502" w:rsidRPr="00D14A1E" w:rsidRDefault="004C4502"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2-IV-1</w:t>
            </w:r>
            <w:r w:rsidRPr="00D14A1E">
              <w:rPr>
                <w:rFonts w:ascii="Times New Roman" w:eastAsia="標楷體" w:hAnsi="Times New Roman" w:cs="Times New Roman"/>
                <w:color w:val="000000"/>
              </w:rPr>
              <w:t>能體驗藝術作品，並接受多元的觀點。</w:t>
            </w:r>
          </w:p>
          <w:p w14:paraId="26083211" w14:textId="77777777" w:rsidR="004C4502" w:rsidRPr="00D14A1E" w:rsidRDefault="004C4502"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lastRenderedPageBreak/>
              <w:t>視</w:t>
            </w:r>
            <w:r w:rsidRPr="00D14A1E">
              <w:rPr>
                <w:rFonts w:ascii="Times New Roman" w:eastAsia="標楷體" w:hAnsi="Times New Roman" w:cs="Times New Roman"/>
                <w:color w:val="000000"/>
              </w:rPr>
              <w:t>2-IV-2</w:t>
            </w:r>
            <w:r w:rsidRPr="00D14A1E">
              <w:rPr>
                <w:rFonts w:ascii="Times New Roman" w:eastAsia="標楷體" w:hAnsi="Times New Roman" w:cs="Times New Roman"/>
                <w:color w:val="000000"/>
              </w:rPr>
              <w:t>能理解視覺符號的意義，並表達多元的觀點。</w:t>
            </w:r>
          </w:p>
          <w:p w14:paraId="675DA4CB" w14:textId="6B5A3237" w:rsidR="007B338D"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3-IV-3</w:t>
            </w:r>
            <w:r w:rsidRPr="00D14A1E">
              <w:rPr>
                <w:rFonts w:ascii="Times New Roman" w:eastAsia="標楷體" w:hAnsi="Times New Roman" w:cs="Times New Roman"/>
                <w:color w:val="000000"/>
                <w:szCs w:val="24"/>
              </w:rPr>
              <w:t>能應用設計式思考及藝術知能，因應生活情境尋求解決方案。</w:t>
            </w:r>
          </w:p>
        </w:tc>
        <w:tc>
          <w:tcPr>
            <w:tcW w:w="2552" w:type="dxa"/>
            <w:shd w:val="clear" w:color="auto" w:fill="auto"/>
          </w:tcPr>
          <w:p w14:paraId="536DF407" w14:textId="77777777" w:rsidR="004C4502" w:rsidRPr="00D14A1E" w:rsidRDefault="004C4502"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lastRenderedPageBreak/>
              <w:t>視</w:t>
            </w:r>
            <w:r w:rsidRPr="00D14A1E">
              <w:rPr>
                <w:rFonts w:ascii="Times New Roman" w:eastAsia="標楷體" w:hAnsi="Times New Roman" w:cs="Times New Roman"/>
                <w:color w:val="000000"/>
              </w:rPr>
              <w:t>E-IV-1</w:t>
            </w:r>
            <w:r w:rsidRPr="00D14A1E">
              <w:rPr>
                <w:rFonts w:ascii="Times New Roman" w:eastAsia="標楷體" w:hAnsi="Times New Roman" w:cs="Times New Roman"/>
                <w:color w:val="000000"/>
              </w:rPr>
              <w:t>色彩理論、造形表現、符號意涵。</w:t>
            </w:r>
          </w:p>
          <w:p w14:paraId="3C37A3C9" w14:textId="77777777" w:rsidR="004C4502" w:rsidRPr="00D14A1E" w:rsidRDefault="004C4502"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A-IV-1</w:t>
            </w:r>
            <w:r w:rsidRPr="00D14A1E">
              <w:rPr>
                <w:rFonts w:ascii="Times New Roman" w:eastAsia="標楷體" w:hAnsi="Times New Roman" w:cs="Times New Roman"/>
                <w:color w:val="000000"/>
              </w:rPr>
              <w:t>藝術常識、藝術鑑賞方法。</w:t>
            </w:r>
          </w:p>
          <w:p w14:paraId="3D93176F" w14:textId="77777777" w:rsidR="004C4502" w:rsidRPr="00D14A1E" w:rsidRDefault="004C4502"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lastRenderedPageBreak/>
              <w:t>視</w:t>
            </w:r>
            <w:r w:rsidRPr="00D14A1E">
              <w:rPr>
                <w:rFonts w:ascii="Times New Roman" w:eastAsia="標楷體" w:hAnsi="Times New Roman" w:cs="Times New Roman"/>
                <w:color w:val="000000"/>
              </w:rPr>
              <w:t>A-IV-2</w:t>
            </w:r>
            <w:r w:rsidRPr="00D14A1E">
              <w:rPr>
                <w:rFonts w:ascii="Times New Roman" w:eastAsia="標楷體" w:hAnsi="Times New Roman" w:cs="Times New Roman"/>
                <w:color w:val="000000"/>
              </w:rPr>
              <w:t>流行文化、視覺文化。</w:t>
            </w:r>
          </w:p>
          <w:p w14:paraId="0E87E9FF" w14:textId="6C33B440" w:rsidR="007B338D"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P-IV-3</w:t>
            </w:r>
            <w:r w:rsidRPr="00D14A1E">
              <w:rPr>
                <w:rFonts w:ascii="Times New Roman" w:eastAsia="標楷體" w:hAnsi="Times New Roman" w:cs="Times New Roman"/>
                <w:color w:val="000000"/>
                <w:szCs w:val="24"/>
              </w:rPr>
              <w:t>設計思考、生活美感。</w:t>
            </w:r>
          </w:p>
        </w:tc>
        <w:tc>
          <w:tcPr>
            <w:tcW w:w="2693" w:type="dxa"/>
            <w:shd w:val="clear" w:color="auto" w:fill="auto"/>
          </w:tcPr>
          <w:p w14:paraId="7883DA4C" w14:textId="77777777" w:rsidR="004C4502" w:rsidRPr="00D14A1E" w:rsidRDefault="004C4502" w:rsidP="00D14A1E">
            <w:pPr>
              <w:pStyle w:val="Web"/>
              <w:jc w:val="both"/>
              <w:rPr>
                <w:rFonts w:ascii="Times New Roman" w:eastAsia="標楷體" w:hAnsi="Times New Roman" w:cs="Times New Roman"/>
              </w:rPr>
            </w:pPr>
            <w:r w:rsidRPr="00D14A1E">
              <w:rPr>
                <w:rFonts w:ascii="Times New Roman" w:eastAsia="標楷體" w:hAnsi="Times New Roman" w:cs="Times New Roman"/>
                <w:color w:val="000000"/>
              </w:rPr>
              <w:lastRenderedPageBreak/>
              <w:t>1.</w:t>
            </w:r>
            <w:r w:rsidRPr="00D14A1E">
              <w:rPr>
                <w:rFonts w:ascii="Times New Roman" w:eastAsia="標楷體" w:hAnsi="Times New Roman" w:cs="Times New Roman"/>
                <w:color w:val="000000"/>
              </w:rPr>
              <w:t>能運用各項色彩特性於生活及創作中。</w:t>
            </w:r>
          </w:p>
          <w:p w14:paraId="0F28A4D8" w14:textId="77777777" w:rsidR="007B338D" w:rsidRPr="00D14A1E" w:rsidRDefault="007B338D" w:rsidP="00D14A1E">
            <w:pPr>
              <w:snapToGrid w:val="0"/>
              <w:jc w:val="both"/>
              <w:rPr>
                <w:rFonts w:ascii="Times New Roman" w:eastAsia="標楷體" w:hAnsi="Times New Roman" w:cs="Times New Roman"/>
                <w:szCs w:val="24"/>
              </w:rPr>
            </w:pPr>
          </w:p>
        </w:tc>
        <w:tc>
          <w:tcPr>
            <w:tcW w:w="1559" w:type="dxa"/>
            <w:shd w:val="clear" w:color="auto" w:fill="auto"/>
          </w:tcPr>
          <w:p w14:paraId="15675244" w14:textId="77777777" w:rsidR="004C4502"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1.</w:t>
            </w:r>
            <w:r w:rsidRPr="00D14A1E">
              <w:rPr>
                <w:rFonts w:ascii="Times New Roman" w:eastAsia="標楷體" w:hAnsi="Times New Roman" w:cs="Times New Roman"/>
                <w:szCs w:val="24"/>
              </w:rPr>
              <w:t>實作評量：</w:t>
            </w:r>
            <w:r w:rsidRPr="00D14A1E">
              <w:rPr>
                <w:rFonts w:ascii="Times New Roman" w:eastAsia="標楷體" w:hAnsi="Times New Roman" w:cs="Times New Roman"/>
                <w:szCs w:val="24"/>
              </w:rPr>
              <w:t> </w:t>
            </w:r>
          </w:p>
          <w:p w14:paraId="37CBBC1E" w14:textId="77777777" w:rsidR="004C4502"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(1)</w:t>
            </w:r>
            <w:r w:rsidRPr="00D14A1E">
              <w:rPr>
                <w:rFonts w:ascii="Times New Roman" w:eastAsia="標楷體" w:hAnsi="Times New Roman" w:cs="Times New Roman"/>
                <w:szCs w:val="24"/>
              </w:rPr>
              <w:t>色彩黏貼效果。</w:t>
            </w:r>
          </w:p>
          <w:p w14:paraId="1DFC9455" w14:textId="77777777" w:rsidR="004C4502"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(2)</w:t>
            </w:r>
            <w:r w:rsidRPr="00D14A1E">
              <w:rPr>
                <w:rFonts w:ascii="Times New Roman" w:eastAsia="標楷體" w:hAnsi="Times New Roman" w:cs="Times New Roman"/>
                <w:szCs w:val="24"/>
              </w:rPr>
              <w:t>色調運用效果。</w:t>
            </w:r>
          </w:p>
          <w:p w14:paraId="7DD334A7" w14:textId="77777777" w:rsidR="004C4502"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2.</w:t>
            </w:r>
            <w:r w:rsidRPr="00D14A1E">
              <w:rPr>
                <w:rFonts w:ascii="Times New Roman" w:eastAsia="標楷體" w:hAnsi="Times New Roman" w:cs="Times New Roman"/>
                <w:szCs w:val="24"/>
              </w:rPr>
              <w:t>學生自我</w:t>
            </w:r>
            <w:r w:rsidRPr="00D14A1E">
              <w:rPr>
                <w:rFonts w:ascii="Times New Roman" w:eastAsia="標楷體" w:hAnsi="Times New Roman" w:cs="Times New Roman"/>
                <w:szCs w:val="24"/>
              </w:rPr>
              <w:lastRenderedPageBreak/>
              <w:t>檢核。</w:t>
            </w:r>
          </w:p>
          <w:p w14:paraId="2548B7B4" w14:textId="77777777" w:rsidR="007B338D" w:rsidRPr="00D14A1E" w:rsidRDefault="007B338D" w:rsidP="00D14A1E">
            <w:pPr>
              <w:snapToGrid w:val="0"/>
              <w:jc w:val="both"/>
              <w:rPr>
                <w:rFonts w:ascii="Times New Roman" w:eastAsia="標楷體" w:hAnsi="Times New Roman" w:cs="Times New Roman"/>
                <w:szCs w:val="24"/>
              </w:rPr>
            </w:pPr>
          </w:p>
        </w:tc>
        <w:tc>
          <w:tcPr>
            <w:tcW w:w="1276" w:type="dxa"/>
            <w:shd w:val="clear" w:color="auto" w:fill="auto"/>
          </w:tcPr>
          <w:p w14:paraId="40E39F49" w14:textId="14843ED1" w:rsidR="004C4502" w:rsidRPr="00D14A1E" w:rsidRDefault="004C4502" w:rsidP="00D14A1E">
            <w:pPr>
              <w:pStyle w:val="Web"/>
              <w:spacing w:before="0" w:beforeAutospacing="0" w:after="0" w:afterAutospacing="0"/>
              <w:jc w:val="both"/>
              <w:rPr>
                <w:rFonts w:ascii="Times New Roman" w:eastAsia="標楷體" w:hAnsi="Times New Roman" w:cs="Times New Roman"/>
              </w:rPr>
            </w:pPr>
          </w:p>
          <w:p w14:paraId="77628DA8" w14:textId="11F42075" w:rsidR="004C4502" w:rsidRPr="00D14A1E" w:rsidRDefault="004C4502"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人</w:t>
            </w:r>
            <w:r w:rsidRPr="00D14A1E">
              <w:rPr>
                <w:rFonts w:ascii="Times New Roman" w:eastAsia="標楷體" w:hAnsi="Times New Roman" w:cs="Times New Roman"/>
                <w:color w:val="000000"/>
              </w:rPr>
              <w:t>J5</w:t>
            </w:r>
          </w:p>
          <w:p w14:paraId="1AE15394" w14:textId="3130B2AD" w:rsidR="004C4502" w:rsidRPr="00D14A1E" w:rsidRDefault="004C4502" w:rsidP="00D14A1E">
            <w:pPr>
              <w:pStyle w:val="Web"/>
              <w:spacing w:before="0" w:beforeAutospacing="0" w:after="0" w:afterAutospacing="0"/>
              <w:jc w:val="both"/>
              <w:rPr>
                <w:rFonts w:ascii="Times New Roman" w:eastAsia="標楷體" w:hAnsi="Times New Roman" w:cs="Times New Roman"/>
              </w:rPr>
            </w:pPr>
          </w:p>
          <w:p w14:paraId="71BC47EF" w14:textId="30BF6AC8" w:rsidR="007B338D"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環</w:t>
            </w:r>
            <w:r w:rsidRPr="00D14A1E">
              <w:rPr>
                <w:rFonts w:ascii="Times New Roman" w:eastAsia="標楷體" w:hAnsi="Times New Roman" w:cs="Times New Roman"/>
                <w:color w:val="000000"/>
                <w:szCs w:val="24"/>
              </w:rPr>
              <w:t>J3</w:t>
            </w:r>
          </w:p>
        </w:tc>
        <w:tc>
          <w:tcPr>
            <w:tcW w:w="1417" w:type="dxa"/>
            <w:shd w:val="clear" w:color="auto" w:fill="auto"/>
          </w:tcPr>
          <w:p w14:paraId="5F2089F8" w14:textId="77777777" w:rsidR="007B338D" w:rsidRPr="00D14A1E" w:rsidRDefault="007B338D" w:rsidP="00D37188">
            <w:pPr>
              <w:snapToGrid w:val="0"/>
              <w:rPr>
                <w:rFonts w:ascii="Times New Roman" w:eastAsia="標楷體" w:hAnsi="Times New Roman" w:cs="Times New Roman"/>
                <w:szCs w:val="24"/>
              </w:rPr>
            </w:pPr>
          </w:p>
        </w:tc>
      </w:tr>
      <w:tr w:rsidR="007B338D" w:rsidRPr="00D14A1E" w14:paraId="70C61706" w14:textId="77777777" w:rsidTr="008139CA">
        <w:trPr>
          <w:trHeight w:val="206"/>
        </w:trPr>
        <w:tc>
          <w:tcPr>
            <w:tcW w:w="1418" w:type="dxa"/>
            <w:shd w:val="clear" w:color="auto" w:fill="auto"/>
            <w:vAlign w:val="center"/>
          </w:tcPr>
          <w:p w14:paraId="55954976" w14:textId="77777777" w:rsidR="007B338D" w:rsidRPr="00D14A1E" w:rsidRDefault="007B338D" w:rsidP="00D37188">
            <w:pPr>
              <w:snapToGrid w:val="0"/>
              <w:jc w:val="center"/>
              <w:rPr>
                <w:rFonts w:ascii="Times New Roman" w:eastAsia="標楷體" w:hAnsi="Times New Roman" w:cs="Times New Roman"/>
                <w:strike/>
                <w:szCs w:val="24"/>
              </w:rPr>
            </w:pPr>
            <w:r w:rsidRPr="00D14A1E">
              <w:rPr>
                <w:rFonts w:ascii="Times New Roman" w:eastAsia="標楷體" w:hAnsi="Times New Roman" w:cs="Times New Roman"/>
                <w:szCs w:val="24"/>
              </w:rPr>
              <w:t>第十六</w:t>
            </w:r>
            <w:proofErr w:type="gramStart"/>
            <w:r w:rsidRPr="00D14A1E">
              <w:rPr>
                <w:rFonts w:ascii="Times New Roman" w:eastAsia="標楷體" w:hAnsi="Times New Roman" w:cs="Times New Roman"/>
                <w:szCs w:val="24"/>
              </w:rPr>
              <w:t>週</w:t>
            </w:r>
            <w:proofErr w:type="gramEnd"/>
          </w:p>
        </w:tc>
        <w:tc>
          <w:tcPr>
            <w:tcW w:w="1845" w:type="dxa"/>
          </w:tcPr>
          <w:p w14:paraId="69FBE903" w14:textId="77777777" w:rsidR="004C4502" w:rsidRPr="00D14A1E" w:rsidRDefault="004C4502" w:rsidP="00D14A1E">
            <w:pPr>
              <w:snapToGrid w:val="0"/>
              <w:jc w:val="both"/>
              <w:rPr>
                <w:rFonts w:ascii="Times New Roman" w:eastAsia="標楷體" w:hAnsi="Times New Roman" w:cs="Times New Roman"/>
                <w:szCs w:val="24"/>
              </w:rPr>
            </w:pPr>
            <w:proofErr w:type="gramStart"/>
            <w:r w:rsidRPr="00D14A1E">
              <w:rPr>
                <w:rFonts w:ascii="Times New Roman" w:eastAsia="標楷體" w:hAnsi="Times New Roman" w:cs="Times New Roman"/>
                <w:bCs/>
                <w:szCs w:val="24"/>
              </w:rPr>
              <w:t>當偶們</w:t>
            </w:r>
            <w:proofErr w:type="gramEnd"/>
            <w:r w:rsidRPr="00D14A1E">
              <w:rPr>
                <w:rFonts w:ascii="Times New Roman" w:eastAsia="標楷體" w:hAnsi="Times New Roman" w:cs="Times New Roman"/>
                <w:bCs/>
                <w:szCs w:val="24"/>
              </w:rPr>
              <w:t>同在一起</w:t>
            </w:r>
          </w:p>
          <w:p w14:paraId="002716CC" w14:textId="77777777" w:rsidR="004C4502"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bCs/>
                <w:szCs w:val="24"/>
              </w:rPr>
              <w:t>第</w:t>
            </w:r>
            <w:r w:rsidRPr="00D14A1E">
              <w:rPr>
                <w:rFonts w:ascii="Times New Roman" w:eastAsia="標楷體" w:hAnsi="Times New Roman" w:cs="Times New Roman"/>
                <w:bCs/>
                <w:szCs w:val="24"/>
              </w:rPr>
              <w:t>2</w:t>
            </w:r>
            <w:r w:rsidRPr="00D14A1E">
              <w:rPr>
                <w:rFonts w:ascii="Times New Roman" w:eastAsia="標楷體" w:hAnsi="Times New Roman" w:cs="Times New Roman"/>
                <w:bCs/>
                <w:szCs w:val="24"/>
              </w:rPr>
              <w:t>課</w:t>
            </w:r>
          </w:p>
          <w:p w14:paraId="76A24980" w14:textId="77777777" w:rsidR="004C4502" w:rsidRPr="00D14A1E" w:rsidRDefault="004C4502"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世界各地的角落：</w:t>
            </w:r>
            <w:proofErr w:type="gramStart"/>
            <w:r w:rsidRPr="00D14A1E">
              <w:rPr>
                <w:rFonts w:ascii="Times New Roman" w:eastAsia="標楷體" w:hAnsi="Times New Roman" w:cs="Times New Roman"/>
                <w:szCs w:val="24"/>
              </w:rPr>
              <w:t>偶</w:t>
            </w:r>
            <w:proofErr w:type="gramEnd"/>
            <w:r w:rsidRPr="00D14A1E">
              <w:rPr>
                <w:rFonts w:ascii="Times New Roman" w:eastAsia="標楷體" w:hAnsi="Times New Roman" w:cs="Times New Roman"/>
                <w:szCs w:val="24"/>
              </w:rPr>
              <w:t>文化之旅</w:t>
            </w:r>
          </w:p>
          <w:p w14:paraId="5B3012CD" w14:textId="77777777" w:rsidR="007B338D" w:rsidRPr="00D14A1E" w:rsidRDefault="007B338D" w:rsidP="00D14A1E">
            <w:pPr>
              <w:snapToGrid w:val="0"/>
              <w:jc w:val="both"/>
              <w:rPr>
                <w:rFonts w:ascii="Times New Roman" w:eastAsia="標楷體" w:hAnsi="Times New Roman" w:cs="Times New Roman"/>
                <w:szCs w:val="24"/>
              </w:rPr>
            </w:pPr>
          </w:p>
        </w:tc>
        <w:tc>
          <w:tcPr>
            <w:tcW w:w="3118" w:type="dxa"/>
            <w:shd w:val="clear" w:color="auto" w:fill="auto"/>
          </w:tcPr>
          <w:p w14:paraId="29BE33A4"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1-IV-4</w:t>
            </w:r>
            <w:r w:rsidRPr="00D14A1E">
              <w:rPr>
                <w:rFonts w:ascii="Times New Roman" w:eastAsia="標楷體" w:hAnsi="Times New Roman" w:cs="Times New Roman"/>
                <w:color w:val="000000"/>
              </w:rPr>
              <w:t>能透過議題創作，表達對生活環境及社會文化的理解。</w:t>
            </w:r>
          </w:p>
          <w:p w14:paraId="00CFD51A"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2-IV-2</w:t>
            </w:r>
            <w:r w:rsidRPr="00D14A1E">
              <w:rPr>
                <w:rFonts w:ascii="Times New Roman" w:eastAsia="標楷體" w:hAnsi="Times New Roman" w:cs="Times New Roman"/>
                <w:color w:val="000000"/>
              </w:rPr>
              <w:t>能理解視覺符號的意義，並表達多元的觀點。</w:t>
            </w:r>
          </w:p>
          <w:p w14:paraId="5E4E21A1" w14:textId="646A8D96" w:rsidR="007B338D"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2-IV-3</w:t>
            </w:r>
            <w:r w:rsidRPr="00D14A1E">
              <w:rPr>
                <w:rFonts w:ascii="Times New Roman" w:eastAsia="標楷體" w:hAnsi="Times New Roman" w:cs="Times New Roman"/>
                <w:color w:val="000000"/>
                <w:szCs w:val="24"/>
              </w:rPr>
              <w:t>能理解藝術產物的功能與價值，以拓展多元視野。</w:t>
            </w:r>
          </w:p>
        </w:tc>
        <w:tc>
          <w:tcPr>
            <w:tcW w:w="2552" w:type="dxa"/>
            <w:shd w:val="clear" w:color="auto" w:fill="auto"/>
          </w:tcPr>
          <w:p w14:paraId="6A7512D1"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E-IV-4</w:t>
            </w:r>
            <w:r w:rsidRPr="00D14A1E">
              <w:rPr>
                <w:rFonts w:ascii="Times New Roman" w:eastAsia="標楷體" w:hAnsi="Times New Roman" w:cs="Times New Roman"/>
                <w:color w:val="000000"/>
              </w:rPr>
              <w:t>環境藝術、社區藝術。</w:t>
            </w:r>
          </w:p>
          <w:p w14:paraId="285FD8FC"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A-IV-2</w:t>
            </w:r>
            <w:r w:rsidRPr="00D14A1E">
              <w:rPr>
                <w:rFonts w:ascii="Times New Roman" w:eastAsia="標楷體" w:hAnsi="Times New Roman" w:cs="Times New Roman"/>
                <w:color w:val="000000"/>
              </w:rPr>
              <w:t>傳統藝術、當代藝術、視覺文化。</w:t>
            </w:r>
          </w:p>
          <w:p w14:paraId="766D118D" w14:textId="18AE6061" w:rsidR="007B338D"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A-IV-3</w:t>
            </w:r>
            <w:r w:rsidRPr="00D14A1E">
              <w:rPr>
                <w:rFonts w:ascii="Times New Roman" w:eastAsia="標楷體" w:hAnsi="Times New Roman" w:cs="Times New Roman"/>
                <w:color w:val="000000"/>
                <w:szCs w:val="24"/>
              </w:rPr>
              <w:t>在地及各族群藝術、全球藝術。</w:t>
            </w:r>
          </w:p>
        </w:tc>
        <w:tc>
          <w:tcPr>
            <w:tcW w:w="2693" w:type="dxa"/>
            <w:shd w:val="clear" w:color="auto" w:fill="auto"/>
          </w:tcPr>
          <w:p w14:paraId="1248BECC"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1.</w:t>
            </w:r>
            <w:r w:rsidRPr="00D14A1E">
              <w:rPr>
                <w:rFonts w:ascii="Times New Roman" w:eastAsia="標楷體" w:hAnsi="Times New Roman" w:cs="Times New Roman"/>
                <w:color w:val="000000"/>
              </w:rPr>
              <w:t>認識戲偶的</w:t>
            </w:r>
            <w:proofErr w:type="gramStart"/>
            <w:r w:rsidRPr="00D14A1E">
              <w:rPr>
                <w:rFonts w:ascii="Times New Roman" w:eastAsia="標楷體" w:hAnsi="Times New Roman" w:cs="Times New Roman"/>
                <w:color w:val="000000"/>
              </w:rPr>
              <w:t>外型跟角色</w:t>
            </w:r>
            <w:proofErr w:type="gramEnd"/>
            <w:r w:rsidRPr="00D14A1E">
              <w:rPr>
                <w:rFonts w:ascii="Times New Roman" w:eastAsia="標楷體" w:hAnsi="Times New Roman" w:cs="Times New Roman"/>
                <w:color w:val="000000"/>
              </w:rPr>
              <w:t>的關係。</w:t>
            </w:r>
          </w:p>
          <w:p w14:paraId="0BCC631E"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2.</w:t>
            </w:r>
            <w:r w:rsidRPr="00D14A1E">
              <w:rPr>
                <w:rFonts w:ascii="Times New Roman" w:eastAsia="標楷體" w:hAnsi="Times New Roman" w:cs="Times New Roman"/>
                <w:color w:val="000000"/>
              </w:rPr>
              <w:t>認識戲偶的造型及材質的多樣性。</w:t>
            </w:r>
          </w:p>
          <w:p w14:paraId="514735EC" w14:textId="02518552" w:rsidR="007B338D"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3.</w:t>
            </w:r>
            <w:r w:rsidRPr="00D14A1E">
              <w:rPr>
                <w:rFonts w:ascii="Times New Roman" w:eastAsia="標楷體" w:hAnsi="Times New Roman" w:cs="Times New Roman"/>
                <w:color w:val="000000"/>
                <w:szCs w:val="24"/>
              </w:rPr>
              <w:t>瞭解戲偶的構成跟當地傳統文化密不可分的關係。</w:t>
            </w:r>
          </w:p>
        </w:tc>
        <w:tc>
          <w:tcPr>
            <w:tcW w:w="1559" w:type="dxa"/>
            <w:shd w:val="clear" w:color="auto" w:fill="auto"/>
          </w:tcPr>
          <w:p w14:paraId="388E4621"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1.</w:t>
            </w:r>
            <w:r w:rsidRPr="00D14A1E">
              <w:rPr>
                <w:rFonts w:ascii="Times New Roman" w:eastAsia="標楷體" w:hAnsi="Times New Roman" w:cs="Times New Roman"/>
                <w:color w:val="000000"/>
              </w:rPr>
              <w:t>歷程性評量：學生上課的參與度。</w:t>
            </w:r>
          </w:p>
          <w:p w14:paraId="452523A6"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2.</w:t>
            </w:r>
            <w:r w:rsidRPr="00D14A1E">
              <w:rPr>
                <w:rFonts w:ascii="Times New Roman" w:eastAsia="標楷體" w:hAnsi="Times New Roman" w:cs="Times New Roman"/>
                <w:color w:val="000000"/>
              </w:rPr>
              <w:t>總結性評量：</w:t>
            </w:r>
          </w:p>
          <w:p w14:paraId="3CD571F8"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(1)</w:t>
            </w:r>
            <w:r w:rsidRPr="00D14A1E">
              <w:rPr>
                <w:rFonts w:ascii="Times New Roman" w:eastAsia="標楷體" w:hAnsi="Times New Roman" w:cs="Times New Roman"/>
                <w:color w:val="000000"/>
              </w:rPr>
              <w:t>能知道義大利的偶為懸絲</w:t>
            </w:r>
            <w:proofErr w:type="gramStart"/>
            <w:r w:rsidRPr="00D14A1E">
              <w:rPr>
                <w:rFonts w:ascii="Times New Roman" w:eastAsia="標楷體" w:hAnsi="Times New Roman" w:cs="Times New Roman"/>
                <w:color w:val="000000"/>
              </w:rPr>
              <w:t>偶</w:t>
            </w:r>
            <w:proofErr w:type="gramEnd"/>
            <w:r w:rsidRPr="00D14A1E">
              <w:rPr>
                <w:rFonts w:ascii="Times New Roman" w:eastAsia="標楷體" w:hAnsi="Times New Roman" w:cs="Times New Roman"/>
                <w:color w:val="000000"/>
              </w:rPr>
              <w:t>。</w:t>
            </w:r>
          </w:p>
          <w:p w14:paraId="33EC878F" w14:textId="0E9440BA" w:rsidR="007B338D"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 xml:space="preserve">(2) </w:t>
            </w:r>
            <w:r w:rsidRPr="00D14A1E">
              <w:rPr>
                <w:rFonts w:ascii="Times New Roman" w:eastAsia="標楷體" w:hAnsi="Times New Roman" w:cs="Times New Roman"/>
                <w:color w:val="000000"/>
                <w:szCs w:val="24"/>
              </w:rPr>
              <w:t>捷克受義大利、德國影響，</w:t>
            </w:r>
            <w:proofErr w:type="gramStart"/>
            <w:r w:rsidRPr="00D14A1E">
              <w:rPr>
                <w:rFonts w:ascii="Times New Roman" w:eastAsia="標楷體" w:hAnsi="Times New Roman" w:cs="Times New Roman"/>
                <w:color w:val="000000"/>
                <w:szCs w:val="24"/>
              </w:rPr>
              <w:t>懸絲偶成為</w:t>
            </w:r>
            <w:proofErr w:type="gramEnd"/>
            <w:r w:rsidRPr="00D14A1E">
              <w:rPr>
                <w:rFonts w:ascii="Times New Roman" w:eastAsia="標楷體" w:hAnsi="Times New Roman" w:cs="Times New Roman"/>
                <w:color w:val="000000"/>
                <w:szCs w:val="24"/>
              </w:rPr>
              <w:t>當地傳統藝術。</w:t>
            </w:r>
          </w:p>
        </w:tc>
        <w:tc>
          <w:tcPr>
            <w:tcW w:w="1276" w:type="dxa"/>
            <w:shd w:val="clear" w:color="auto" w:fill="auto"/>
          </w:tcPr>
          <w:p w14:paraId="401256FA" w14:textId="5200B5FC" w:rsidR="00984A25" w:rsidRPr="00D14A1E" w:rsidRDefault="00984A25" w:rsidP="00D14A1E">
            <w:pPr>
              <w:pStyle w:val="Web"/>
              <w:spacing w:before="0" w:beforeAutospacing="0" w:after="0" w:afterAutospacing="0"/>
              <w:jc w:val="both"/>
              <w:rPr>
                <w:rFonts w:ascii="Times New Roman" w:eastAsia="標楷體" w:hAnsi="Times New Roman" w:cs="Times New Roman"/>
              </w:rPr>
            </w:pPr>
          </w:p>
          <w:p w14:paraId="1A9F9C26" w14:textId="1159661E"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性</w:t>
            </w:r>
            <w:r w:rsidRPr="00D14A1E">
              <w:rPr>
                <w:rFonts w:ascii="Times New Roman" w:eastAsia="標楷體" w:hAnsi="Times New Roman" w:cs="Times New Roman"/>
                <w:color w:val="000000"/>
              </w:rPr>
              <w:t>J1</w:t>
            </w:r>
          </w:p>
          <w:p w14:paraId="783623C9" w14:textId="306A9C09" w:rsidR="00984A25" w:rsidRPr="00D14A1E" w:rsidRDefault="00984A25" w:rsidP="00D14A1E">
            <w:pPr>
              <w:pStyle w:val="Web"/>
              <w:spacing w:before="0" w:beforeAutospacing="0" w:after="0" w:afterAutospacing="0"/>
              <w:jc w:val="both"/>
              <w:rPr>
                <w:rFonts w:ascii="Times New Roman" w:eastAsia="標楷體" w:hAnsi="Times New Roman" w:cs="Times New Roman"/>
              </w:rPr>
            </w:pPr>
          </w:p>
          <w:p w14:paraId="5007C8E2" w14:textId="5D8DD5D6"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人</w:t>
            </w:r>
            <w:r w:rsidRPr="00D14A1E">
              <w:rPr>
                <w:rFonts w:ascii="Times New Roman" w:eastAsia="標楷體" w:hAnsi="Times New Roman" w:cs="Times New Roman"/>
                <w:color w:val="000000"/>
              </w:rPr>
              <w:t>J5</w:t>
            </w:r>
          </w:p>
          <w:p w14:paraId="55B27179" w14:textId="34435C9B" w:rsidR="00984A25" w:rsidRPr="00D14A1E" w:rsidRDefault="00984A25" w:rsidP="00D14A1E">
            <w:pPr>
              <w:pStyle w:val="Web"/>
              <w:spacing w:before="0" w:beforeAutospacing="0" w:after="0" w:afterAutospacing="0"/>
              <w:jc w:val="both"/>
              <w:rPr>
                <w:rFonts w:ascii="Times New Roman" w:eastAsia="標楷體" w:hAnsi="Times New Roman" w:cs="Times New Roman"/>
              </w:rPr>
            </w:pPr>
          </w:p>
          <w:p w14:paraId="14195736" w14:textId="3A704848" w:rsidR="007B338D"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環</w:t>
            </w:r>
            <w:r w:rsidRPr="00D14A1E">
              <w:rPr>
                <w:rFonts w:ascii="Times New Roman" w:eastAsia="標楷體" w:hAnsi="Times New Roman" w:cs="Times New Roman"/>
                <w:color w:val="000000"/>
                <w:szCs w:val="24"/>
              </w:rPr>
              <w:t>J3</w:t>
            </w:r>
          </w:p>
        </w:tc>
        <w:tc>
          <w:tcPr>
            <w:tcW w:w="1417" w:type="dxa"/>
            <w:shd w:val="clear" w:color="auto" w:fill="auto"/>
          </w:tcPr>
          <w:p w14:paraId="2B33796D" w14:textId="77777777" w:rsidR="007B338D" w:rsidRPr="00D14A1E" w:rsidRDefault="007B338D" w:rsidP="00D37188">
            <w:pPr>
              <w:snapToGrid w:val="0"/>
              <w:rPr>
                <w:rFonts w:ascii="Times New Roman" w:eastAsia="標楷體" w:hAnsi="Times New Roman" w:cs="Times New Roman"/>
                <w:szCs w:val="24"/>
              </w:rPr>
            </w:pPr>
          </w:p>
        </w:tc>
      </w:tr>
      <w:tr w:rsidR="007B338D" w:rsidRPr="00D14A1E" w14:paraId="3BC3F6A8" w14:textId="77777777" w:rsidTr="008139CA">
        <w:trPr>
          <w:trHeight w:val="218"/>
        </w:trPr>
        <w:tc>
          <w:tcPr>
            <w:tcW w:w="1418" w:type="dxa"/>
            <w:shd w:val="clear" w:color="auto" w:fill="auto"/>
            <w:vAlign w:val="center"/>
          </w:tcPr>
          <w:p w14:paraId="7A6E2581" w14:textId="77777777" w:rsidR="007B338D" w:rsidRPr="00D14A1E" w:rsidRDefault="007B338D" w:rsidP="00D37188">
            <w:pPr>
              <w:snapToGrid w:val="0"/>
              <w:jc w:val="center"/>
              <w:rPr>
                <w:rFonts w:ascii="Times New Roman" w:eastAsia="標楷體" w:hAnsi="Times New Roman" w:cs="Times New Roman"/>
                <w:strike/>
                <w:szCs w:val="24"/>
              </w:rPr>
            </w:pPr>
            <w:r w:rsidRPr="00D14A1E">
              <w:rPr>
                <w:rFonts w:ascii="Times New Roman" w:eastAsia="標楷體" w:hAnsi="Times New Roman" w:cs="Times New Roman"/>
                <w:szCs w:val="24"/>
              </w:rPr>
              <w:t>第十七</w:t>
            </w:r>
            <w:proofErr w:type="gramStart"/>
            <w:r w:rsidRPr="00D14A1E">
              <w:rPr>
                <w:rFonts w:ascii="Times New Roman" w:eastAsia="標楷體" w:hAnsi="Times New Roman" w:cs="Times New Roman"/>
                <w:szCs w:val="24"/>
              </w:rPr>
              <w:t>週</w:t>
            </w:r>
            <w:proofErr w:type="gramEnd"/>
          </w:p>
        </w:tc>
        <w:tc>
          <w:tcPr>
            <w:tcW w:w="1845" w:type="dxa"/>
          </w:tcPr>
          <w:p w14:paraId="2AF094F0" w14:textId="77777777" w:rsidR="00984A25"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世界各地的角落：</w:t>
            </w:r>
            <w:proofErr w:type="gramStart"/>
            <w:r w:rsidRPr="00D14A1E">
              <w:rPr>
                <w:rFonts w:ascii="Times New Roman" w:eastAsia="標楷體" w:hAnsi="Times New Roman" w:cs="Times New Roman"/>
                <w:szCs w:val="24"/>
              </w:rPr>
              <w:t>偶</w:t>
            </w:r>
            <w:proofErr w:type="gramEnd"/>
            <w:r w:rsidRPr="00D14A1E">
              <w:rPr>
                <w:rFonts w:ascii="Times New Roman" w:eastAsia="標楷體" w:hAnsi="Times New Roman" w:cs="Times New Roman"/>
                <w:szCs w:val="24"/>
              </w:rPr>
              <w:t>文化之旅</w:t>
            </w:r>
          </w:p>
          <w:p w14:paraId="6EA1CE74" w14:textId="77777777" w:rsidR="007B338D" w:rsidRPr="00D14A1E" w:rsidRDefault="007B338D" w:rsidP="00D14A1E">
            <w:pPr>
              <w:snapToGrid w:val="0"/>
              <w:jc w:val="both"/>
              <w:rPr>
                <w:rFonts w:ascii="Times New Roman" w:eastAsia="標楷體" w:hAnsi="Times New Roman" w:cs="Times New Roman"/>
                <w:szCs w:val="24"/>
              </w:rPr>
            </w:pPr>
          </w:p>
        </w:tc>
        <w:tc>
          <w:tcPr>
            <w:tcW w:w="3118" w:type="dxa"/>
            <w:shd w:val="clear" w:color="auto" w:fill="auto"/>
          </w:tcPr>
          <w:p w14:paraId="5FB882C2"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1-IV-4</w:t>
            </w:r>
            <w:r w:rsidRPr="00D14A1E">
              <w:rPr>
                <w:rFonts w:ascii="Times New Roman" w:eastAsia="標楷體" w:hAnsi="Times New Roman" w:cs="Times New Roman"/>
                <w:color w:val="000000"/>
              </w:rPr>
              <w:t>能透過議題創作，表達對生活環境及社會文化的理解。</w:t>
            </w:r>
          </w:p>
          <w:p w14:paraId="447D3D3E"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2-IV-2</w:t>
            </w:r>
            <w:r w:rsidRPr="00D14A1E">
              <w:rPr>
                <w:rFonts w:ascii="Times New Roman" w:eastAsia="標楷體" w:hAnsi="Times New Roman" w:cs="Times New Roman"/>
                <w:color w:val="000000"/>
              </w:rPr>
              <w:t>能理解視覺符號的意義，並表達多元的觀點。</w:t>
            </w:r>
          </w:p>
          <w:p w14:paraId="507A3D70" w14:textId="7CFB0203" w:rsidR="007B338D"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2-IV-3</w:t>
            </w:r>
            <w:r w:rsidRPr="00D14A1E">
              <w:rPr>
                <w:rFonts w:ascii="Times New Roman" w:eastAsia="標楷體" w:hAnsi="Times New Roman" w:cs="Times New Roman"/>
                <w:color w:val="000000"/>
                <w:szCs w:val="24"/>
              </w:rPr>
              <w:t>能理解藝術產物的</w:t>
            </w:r>
            <w:r w:rsidRPr="00D14A1E">
              <w:rPr>
                <w:rFonts w:ascii="Times New Roman" w:eastAsia="標楷體" w:hAnsi="Times New Roman" w:cs="Times New Roman"/>
                <w:color w:val="000000"/>
                <w:szCs w:val="24"/>
              </w:rPr>
              <w:lastRenderedPageBreak/>
              <w:t>功能與價值，以拓展多元視野。</w:t>
            </w:r>
          </w:p>
        </w:tc>
        <w:tc>
          <w:tcPr>
            <w:tcW w:w="2552" w:type="dxa"/>
            <w:shd w:val="clear" w:color="auto" w:fill="auto"/>
          </w:tcPr>
          <w:p w14:paraId="1A3EFDDD"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lastRenderedPageBreak/>
              <w:t>視</w:t>
            </w:r>
            <w:r w:rsidRPr="00D14A1E">
              <w:rPr>
                <w:rFonts w:ascii="Times New Roman" w:eastAsia="標楷體" w:hAnsi="Times New Roman" w:cs="Times New Roman"/>
                <w:color w:val="000000"/>
              </w:rPr>
              <w:t>E-IV-4</w:t>
            </w:r>
            <w:r w:rsidRPr="00D14A1E">
              <w:rPr>
                <w:rFonts w:ascii="Times New Roman" w:eastAsia="標楷體" w:hAnsi="Times New Roman" w:cs="Times New Roman"/>
                <w:color w:val="000000"/>
              </w:rPr>
              <w:t>環境藝術、社區藝術。</w:t>
            </w:r>
          </w:p>
          <w:p w14:paraId="7D9DD2BC"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A-IV-2</w:t>
            </w:r>
            <w:r w:rsidRPr="00D14A1E">
              <w:rPr>
                <w:rFonts w:ascii="Times New Roman" w:eastAsia="標楷體" w:hAnsi="Times New Roman" w:cs="Times New Roman"/>
                <w:color w:val="000000"/>
              </w:rPr>
              <w:t>傳統藝術、當代藝術、視覺文化。</w:t>
            </w:r>
          </w:p>
          <w:p w14:paraId="7C93D0EB" w14:textId="680F8424" w:rsidR="007B338D"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A-IV-3</w:t>
            </w:r>
            <w:r w:rsidRPr="00D14A1E">
              <w:rPr>
                <w:rFonts w:ascii="Times New Roman" w:eastAsia="標楷體" w:hAnsi="Times New Roman" w:cs="Times New Roman"/>
                <w:color w:val="000000"/>
                <w:szCs w:val="24"/>
              </w:rPr>
              <w:t>在地及各族群藝術、全球藝術。</w:t>
            </w:r>
          </w:p>
        </w:tc>
        <w:tc>
          <w:tcPr>
            <w:tcW w:w="2693" w:type="dxa"/>
            <w:shd w:val="clear" w:color="auto" w:fill="auto"/>
          </w:tcPr>
          <w:p w14:paraId="554B281B"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1.</w:t>
            </w:r>
            <w:r w:rsidRPr="00D14A1E">
              <w:rPr>
                <w:rFonts w:ascii="Times New Roman" w:eastAsia="標楷體" w:hAnsi="Times New Roman" w:cs="Times New Roman"/>
                <w:color w:val="000000"/>
              </w:rPr>
              <w:t>認識戲偶的</w:t>
            </w:r>
            <w:proofErr w:type="gramStart"/>
            <w:r w:rsidRPr="00D14A1E">
              <w:rPr>
                <w:rFonts w:ascii="Times New Roman" w:eastAsia="標楷體" w:hAnsi="Times New Roman" w:cs="Times New Roman"/>
                <w:color w:val="000000"/>
              </w:rPr>
              <w:t>外型跟角色</w:t>
            </w:r>
            <w:proofErr w:type="gramEnd"/>
            <w:r w:rsidRPr="00D14A1E">
              <w:rPr>
                <w:rFonts w:ascii="Times New Roman" w:eastAsia="標楷體" w:hAnsi="Times New Roman" w:cs="Times New Roman"/>
                <w:color w:val="000000"/>
              </w:rPr>
              <w:t>的關係。</w:t>
            </w:r>
          </w:p>
          <w:p w14:paraId="3F4E74C4"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2.</w:t>
            </w:r>
            <w:r w:rsidRPr="00D14A1E">
              <w:rPr>
                <w:rFonts w:ascii="Times New Roman" w:eastAsia="標楷體" w:hAnsi="Times New Roman" w:cs="Times New Roman"/>
                <w:color w:val="000000"/>
              </w:rPr>
              <w:t>認識戲偶的造型及材質的多樣性。</w:t>
            </w:r>
          </w:p>
          <w:p w14:paraId="4DC2C267" w14:textId="6A577DD2" w:rsidR="007B338D"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3.</w:t>
            </w:r>
            <w:r w:rsidRPr="00D14A1E">
              <w:rPr>
                <w:rFonts w:ascii="Times New Roman" w:eastAsia="標楷體" w:hAnsi="Times New Roman" w:cs="Times New Roman"/>
                <w:color w:val="000000"/>
                <w:szCs w:val="24"/>
              </w:rPr>
              <w:t>瞭解戲偶的構成跟當地傳統文化密不可分的</w:t>
            </w:r>
            <w:r w:rsidRPr="00D14A1E">
              <w:rPr>
                <w:rFonts w:ascii="Times New Roman" w:eastAsia="標楷體" w:hAnsi="Times New Roman" w:cs="Times New Roman"/>
                <w:color w:val="000000"/>
                <w:szCs w:val="24"/>
              </w:rPr>
              <w:lastRenderedPageBreak/>
              <w:t>關係。</w:t>
            </w:r>
          </w:p>
        </w:tc>
        <w:tc>
          <w:tcPr>
            <w:tcW w:w="1559" w:type="dxa"/>
            <w:shd w:val="clear" w:color="auto" w:fill="auto"/>
          </w:tcPr>
          <w:p w14:paraId="275CDAA6" w14:textId="77777777" w:rsidR="00984A25"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lastRenderedPageBreak/>
              <w:t>總結性評量：</w:t>
            </w:r>
          </w:p>
          <w:p w14:paraId="303CD465" w14:textId="77777777" w:rsidR="00984A25"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(1)</w:t>
            </w:r>
            <w:r w:rsidRPr="00D14A1E">
              <w:rPr>
                <w:rFonts w:ascii="Times New Roman" w:eastAsia="標楷體" w:hAnsi="Times New Roman" w:cs="Times New Roman"/>
                <w:szCs w:val="24"/>
              </w:rPr>
              <w:t>認識越南水上傀儡戲，並瞭解偶戲與發展地區的自然環境有關。</w:t>
            </w:r>
          </w:p>
          <w:p w14:paraId="28ACE21C" w14:textId="77777777" w:rsidR="00984A25"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lastRenderedPageBreak/>
              <w:t>(2)</w:t>
            </w:r>
            <w:r w:rsidRPr="00D14A1E">
              <w:rPr>
                <w:rFonts w:ascii="Times New Roman" w:eastAsia="標楷體" w:hAnsi="Times New Roman" w:cs="Times New Roman"/>
                <w:szCs w:val="24"/>
              </w:rPr>
              <w:t>認識印尼皮影戲與傳統宗教的關係。</w:t>
            </w:r>
          </w:p>
          <w:p w14:paraId="0B6B2797" w14:textId="77777777" w:rsidR="00984A25"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(3)</w:t>
            </w:r>
            <w:r w:rsidRPr="00D14A1E">
              <w:rPr>
                <w:rFonts w:ascii="Times New Roman" w:eastAsia="標楷體" w:hAnsi="Times New Roman" w:cs="Times New Roman"/>
                <w:szCs w:val="24"/>
              </w:rPr>
              <w:t>認識日本、臺灣的偶戲。</w:t>
            </w:r>
          </w:p>
          <w:p w14:paraId="43A8CD26" w14:textId="77777777" w:rsidR="007B338D" w:rsidRPr="00D14A1E" w:rsidRDefault="007B338D" w:rsidP="00D14A1E">
            <w:pPr>
              <w:snapToGrid w:val="0"/>
              <w:jc w:val="both"/>
              <w:rPr>
                <w:rFonts w:ascii="Times New Roman" w:eastAsia="標楷體" w:hAnsi="Times New Roman" w:cs="Times New Roman"/>
                <w:szCs w:val="24"/>
              </w:rPr>
            </w:pPr>
          </w:p>
        </w:tc>
        <w:tc>
          <w:tcPr>
            <w:tcW w:w="1276" w:type="dxa"/>
            <w:shd w:val="clear" w:color="auto" w:fill="auto"/>
          </w:tcPr>
          <w:p w14:paraId="0E9E602B" w14:textId="00526A4E" w:rsidR="00984A25" w:rsidRPr="00D14A1E" w:rsidRDefault="00984A25" w:rsidP="00D14A1E">
            <w:pPr>
              <w:pStyle w:val="Web"/>
              <w:spacing w:before="0" w:beforeAutospacing="0" w:after="0" w:afterAutospacing="0"/>
              <w:jc w:val="both"/>
              <w:rPr>
                <w:rFonts w:ascii="Times New Roman" w:eastAsia="標楷體" w:hAnsi="Times New Roman" w:cs="Times New Roman"/>
              </w:rPr>
            </w:pPr>
          </w:p>
          <w:p w14:paraId="6CDC0AA4" w14:textId="2DAF435F"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性</w:t>
            </w:r>
            <w:r w:rsidRPr="00D14A1E">
              <w:rPr>
                <w:rFonts w:ascii="Times New Roman" w:eastAsia="標楷體" w:hAnsi="Times New Roman" w:cs="Times New Roman"/>
                <w:color w:val="000000"/>
              </w:rPr>
              <w:t>J1</w:t>
            </w:r>
          </w:p>
          <w:p w14:paraId="5091182F" w14:textId="04F0E362" w:rsidR="00984A25" w:rsidRPr="00D14A1E" w:rsidRDefault="00984A25" w:rsidP="00D14A1E">
            <w:pPr>
              <w:pStyle w:val="Web"/>
              <w:spacing w:before="0" w:beforeAutospacing="0" w:after="0" w:afterAutospacing="0"/>
              <w:jc w:val="both"/>
              <w:rPr>
                <w:rFonts w:ascii="Times New Roman" w:eastAsia="標楷體" w:hAnsi="Times New Roman" w:cs="Times New Roman"/>
              </w:rPr>
            </w:pPr>
          </w:p>
          <w:p w14:paraId="69599E69" w14:textId="25514876"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人</w:t>
            </w:r>
            <w:r w:rsidRPr="00D14A1E">
              <w:rPr>
                <w:rFonts w:ascii="Times New Roman" w:eastAsia="標楷體" w:hAnsi="Times New Roman" w:cs="Times New Roman"/>
                <w:color w:val="000000"/>
              </w:rPr>
              <w:t>J5</w:t>
            </w:r>
          </w:p>
          <w:p w14:paraId="2E1F0C18" w14:textId="17448445" w:rsidR="00984A25" w:rsidRPr="00D14A1E" w:rsidRDefault="00984A25" w:rsidP="00D14A1E">
            <w:pPr>
              <w:pStyle w:val="Web"/>
              <w:spacing w:before="0" w:beforeAutospacing="0" w:after="0" w:afterAutospacing="0"/>
              <w:jc w:val="both"/>
              <w:rPr>
                <w:rFonts w:ascii="Times New Roman" w:eastAsia="標楷體" w:hAnsi="Times New Roman" w:cs="Times New Roman"/>
              </w:rPr>
            </w:pPr>
          </w:p>
          <w:p w14:paraId="3DD2FB94" w14:textId="0091D2E5" w:rsidR="007B338D"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環</w:t>
            </w:r>
            <w:r w:rsidRPr="00D14A1E">
              <w:rPr>
                <w:rFonts w:ascii="Times New Roman" w:eastAsia="標楷體" w:hAnsi="Times New Roman" w:cs="Times New Roman"/>
                <w:color w:val="000000"/>
                <w:szCs w:val="24"/>
              </w:rPr>
              <w:t>J3</w:t>
            </w:r>
          </w:p>
        </w:tc>
        <w:tc>
          <w:tcPr>
            <w:tcW w:w="1417" w:type="dxa"/>
            <w:shd w:val="clear" w:color="auto" w:fill="auto"/>
          </w:tcPr>
          <w:p w14:paraId="620A2F43" w14:textId="77777777" w:rsidR="007B338D" w:rsidRPr="00D14A1E" w:rsidRDefault="007B338D" w:rsidP="00D37188">
            <w:pPr>
              <w:snapToGrid w:val="0"/>
              <w:rPr>
                <w:rFonts w:ascii="Times New Roman" w:eastAsia="標楷體" w:hAnsi="Times New Roman" w:cs="Times New Roman"/>
                <w:szCs w:val="24"/>
              </w:rPr>
            </w:pPr>
          </w:p>
        </w:tc>
      </w:tr>
      <w:tr w:rsidR="007B338D" w:rsidRPr="00D14A1E" w14:paraId="7C0B9EAD" w14:textId="77777777" w:rsidTr="008139CA">
        <w:trPr>
          <w:trHeight w:val="342"/>
        </w:trPr>
        <w:tc>
          <w:tcPr>
            <w:tcW w:w="1418" w:type="dxa"/>
            <w:shd w:val="clear" w:color="auto" w:fill="auto"/>
            <w:vAlign w:val="center"/>
          </w:tcPr>
          <w:p w14:paraId="67DA5249" w14:textId="77777777" w:rsidR="007B338D" w:rsidRPr="00D14A1E" w:rsidRDefault="007B338D" w:rsidP="00D37188">
            <w:pPr>
              <w:snapToGrid w:val="0"/>
              <w:jc w:val="center"/>
              <w:rPr>
                <w:rFonts w:ascii="Times New Roman" w:eastAsia="標楷體" w:hAnsi="Times New Roman" w:cs="Times New Roman"/>
                <w:strike/>
                <w:szCs w:val="24"/>
              </w:rPr>
            </w:pPr>
            <w:r w:rsidRPr="00D14A1E">
              <w:rPr>
                <w:rFonts w:ascii="Times New Roman" w:eastAsia="標楷體" w:hAnsi="Times New Roman" w:cs="Times New Roman"/>
                <w:szCs w:val="24"/>
              </w:rPr>
              <w:t>第十八</w:t>
            </w:r>
            <w:proofErr w:type="gramStart"/>
            <w:r w:rsidRPr="00D14A1E">
              <w:rPr>
                <w:rFonts w:ascii="Times New Roman" w:eastAsia="標楷體" w:hAnsi="Times New Roman" w:cs="Times New Roman"/>
                <w:szCs w:val="24"/>
              </w:rPr>
              <w:t>週</w:t>
            </w:r>
            <w:proofErr w:type="gramEnd"/>
          </w:p>
        </w:tc>
        <w:tc>
          <w:tcPr>
            <w:tcW w:w="1845" w:type="dxa"/>
          </w:tcPr>
          <w:p w14:paraId="64DF2EFB" w14:textId="77777777" w:rsidR="00984A25"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世界各地的角落：</w:t>
            </w:r>
            <w:proofErr w:type="gramStart"/>
            <w:r w:rsidRPr="00D14A1E">
              <w:rPr>
                <w:rFonts w:ascii="Times New Roman" w:eastAsia="標楷體" w:hAnsi="Times New Roman" w:cs="Times New Roman"/>
                <w:szCs w:val="24"/>
              </w:rPr>
              <w:t>偶</w:t>
            </w:r>
            <w:proofErr w:type="gramEnd"/>
            <w:r w:rsidRPr="00D14A1E">
              <w:rPr>
                <w:rFonts w:ascii="Times New Roman" w:eastAsia="標楷體" w:hAnsi="Times New Roman" w:cs="Times New Roman"/>
                <w:szCs w:val="24"/>
              </w:rPr>
              <w:t>文化之旅</w:t>
            </w:r>
          </w:p>
          <w:p w14:paraId="3D93B0C2" w14:textId="77777777" w:rsidR="007B338D" w:rsidRPr="00D14A1E" w:rsidRDefault="007B338D" w:rsidP="00D14A1E">
            <w:pPr>
              <w:snapToGrid w:val="0"/>
              <w:jc w:val="both"/>
              <w:rPr>
                <w:rFonts w:ascii="Times New Roman" w:eastAsia="標楷體" w:hAnsi="Times New Roman" w:cs="Times New Roman"/>
                <w:szCs w:val="24"/>
              </w:rPr>
            </w:pPr>
          </w:p>
        </w:tc>
        <w:tc>
          <w:tcPr>
            <w:tcW w:w="3118" w:type="dxa"/>
            <w:shd w:val="clear" w:color="auto" w:fill="auto"/>
          </w:tcPr>
          <w:p w14:paraId="49E3EE85"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1-IV-4</w:t>
            </w:r>
            <w:r w:rsidRPr="00D14A1E">
              <w:rPr>
                <w:rFonts w:ascii="Times New Roman" w:eastAsia="標楷體" w:hAnsi="Times New Roman" w:cs="Times New Roman"/>
                <w:color w:val="000000"/>
              </w:rPr>
              <w:t>能透過議題創作，表達對生活環境及社會文化的理解。</w:t>
            </w:r>
          </w:p>
          <w:p w14:paraId="48424174"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2-IV-2</w:t>
            </w:r>
            <w:r w:rsidRPr="00D14A1E">
              <w:rPr>
                <w:rFonts w:ascii="Times New Roman" w:eastAsia="標楷體" w:hAnsi="Times New Roman" w:cs="Times New Roman"/>
                <w:color w:val="000000"/>
              </w:rPr>
              <w:t>能理解視覺符號的意義，並表達多元的觀點。</w:t>
            </w:r>
          </w:p>
          <w:p w14:paraId="65F0CE14" w14:textId="15AD1579" w:rsidR="007B338D"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2-IV-3</w:t>
            </w:r>
            <w:r w:rsidRPr="00D14A1E">
              <w:rPr>
                <w:rFonts w:ascii="Times New Roman" w:eastAsia="標楷體" w:hAnsi="Times New Roman" w:cs="Times New Roman"/>
                <w:color w:val="000000"/>
                <w:szCs w:val="24"/>
              </w:rPr>
              <w:t>能理解藝術產物的功能與價值，以拓展多元視野。</w:t>
            </w:r>
          </w:p>
        </w:tc>
        <w:tc>
          <w:tcPr>
            <w:tcW w:w="2552" w:type="dxa"/>
            <w:shd w:val="clear" w:color="auto" w:fill="auto"/>
          </w:tcPr>
          <w:p w14:paraId="5391F3BC"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E-IV-4</w:t>
            </w:r>
            <w:r w:rsidRPr="00D14A1E">
              <w:rPr>
                <w:rFonts w:ascii="Times New Roman" w:eastAsia="標楷體" w:hAnsi="Times New Roman" w:cs="Times New Roman"/>
                <w:color w:val="000000"/>
              </w:rPr>
              <w:t>環境藝術、社區藝術。</w:t>
            </w:r>
          </w:p>
          <w:p w14:paraId="214046D8"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A-IV-2</w:t>
            </w:r>
            <w:r w:rsidRPr="00D14A1E">
              <w:rPr>
                <w:rFonts w:ascii="Times New Roman" w:eastAsia="標楷體" w:hAnsi="Times New Roman" w:cs="Times New Roman"/>
                <w:color w:val="000000"/>
              </w:rPr>
              <w:t>傳統藝術、當代藝術、視覺文化。</w:t>
            </w:r>
          </w:p>
          <w:p w14:paraId="621EB9AB" w14:textId="77463589" w:rsidR="007B338D"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A-IV-3</w:t>
            </w:r>
            <w:r w:rsidRPr="00D14A1E">
              <w:rPr>
                <w:rFonts w:ascii="Times New Roman" w:eastAsia="標楷體" w:hAnsi="Times New Roman" w:cs="Times New Roman"/>
                <w:color w:val="000000"/>
                <w:szCs w:val="24"/>
              </w:rPr>
              <w:t>在地及各族群藝術、全球藝術。</w:t>
            </w:r>
          </w:p>
        </w:tc>
        <w:tc>
          <w:tcPr>
            <w:tcW w:w="2693" w:type="dxa"/>
            <w:shd w:val="clear" w:color="auto" w:fill="auto"/>
          </w:tcPr>
          <w:p w14:paraId="4FC5BE3F" w14:textId="292EA99E" w:rsidR="007B338D"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1.</w:t>
            </w:r>
            <w:r w:rsidRPr="00D14A1E">
              <w:rPr>
                <w:rFonts w:ascii="Times New Roman" w:eastAsia="標楷體" w:hAnsi="Times New Roman" w:cs="Times New Roman"/>
                <w:szCs w:val="24"/>
              </w:rPr>
              <w:t>認識戲偶的造型及材質的多樣性。</w:t>
            </w:r>
          </w:p>
        </w:tc>
        <w:tc>
          <w:tcPr>
            <w:tcW w:w="1559" w:type="dxa"/>
            <w:shd w:val="clear" w:color="auto" w:fill="auto"/>
          </w:tcPr>
          <w:p w14:paraId="0A604B41"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1.</w:t>
            </w:r>
            <w:r w:rsidRPr="00D14A1E">
              <w:rPr>
                <w:rFonts w:ascii="Times New Roman" w:eastAsia="標楷體" w:hAnsi="Times New Roman" w:cs="Times New Roman"/>
                <w:color w:val="000000"/>
              </w:rPr>
              <w:t>歷程性評量：學生分組在課堂發表與討論的參與程度。</w:t>
            </w:r>
          </w:p>
          <w:p w14:paraId="70204AA7" w14:textId="7AB79FD9" w:rsidR="007B338D"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2.</w:t>
            </w:r>
            <w:r w:rsidRPr="00D14A1E">
              <w:rPr>
                <w:rFonts w:ascii="Times New Roman" w:eastAsia="標楷體" w:hAnsi="Times New Roman" w:cs="Times New Roman"/>
                <w:color w:val="000000"/>
                <w:szCs w:val="24"/>
              </w:rPr>
              <w:t>總結性評量：</w:t>
            </w:r>
            <w:proofErr w:type="gramStart"/>
            <w:r w:rsidRPr="00D14A1E">
              <w:rPr>
                <w:rFonts w:ascii="Times New Roman" w:eastAsia="標楷體" w:hAnsi="Times New Roman" w:cs="Times New Roman"/>
                <w:color w:val="000000"/>
                <w:szCs w:val="24"/>
              </w:rPr>
              <w:t>瞭解逐格攝影</w:t>
            </w:r>
            <w:proofErr w:type="gramEnd"/>
            <w:r w:rsidRPr="00D14A1E">
              <w:rPr>
                <w:rFonts w:ascii="Times New Roman" w:eastAsia="標楷體" w:hAnsi="Times New Roman" w:cs="Times New Roman"/>
                <w:color w:val="000000"/>
                <w:szCs w:val="24"/>
              </w:rPr>
              <w:t>的科技運用。</w:t>
            </w:r>
          </w:p>
        </w:tc>
        <w:tc>
          <w:tcPr>
            <w:tcW w:w="1276" w:type="dxa"/>
            <w:shd w:val="clear" w:color="auto" w:fill="auto"/>
          </w:tcPr>
          <w:p w14:paraId="4CCF127F" w14:textId="74C4D912" w:rsidR="00984A25" w:rsidRPr="00D14A1E" w:rsidRDefault="00984A25" w:rsidP="00D14A1E">
            <w:pPr>
              <w:pStyle w:val="Web"/>
              <w:spacing w:before="0" w:beforeAutospacing="0" w:after="0" w:afterAutospacing="0"/>
              <w:jc w:val="both"/>
              <w:rPr>
                <w:rFonts w:ascii="Times New Roman" w:eastAsia="標楷體" w:hAnsi="Times New Roman" w:cs="Times New Roman"/>
              </w:rPr>
            </w:pPr>
          </w:p>
          <w:p w14:paraId="3F058214" w14:textId="37B86F60"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性</w:t>
            </w:r>
            <w:r w:rsidRPr="00D14A1E">
              <w:rPr>
                <w:rFonts w:ascii="Times New Roman" w:eastAsia="標楷體" w:hAnsi="Times New Roman" w:cs="Times New Roman"/>
                <w:color w:val="000000"/>
              </w:rPr>
              <w:t>J1</w:t>
            </w:r>
          </w:p>
          <w:p w14:paraId="515C2157" w14:textId="284FDF79" w:rsidR="00984A25" w:rsidRPr="00D14A1E" w:rsidRDefault="00984A25" w:rsidP="00D14A1E">
            <w:pPr>
              <w:pStyle w:val="Web"/>
              <w:spacing w:before="0" w:beforeAutospacing="0" w:after="0" w:afterAutospacing="0"/>
              <w:jc w:val="both"/>
              <w:rPr>
                <w:rFonts w:ascii="Times New Roman" w:eastAsia="標楷體" w:hAnsi="Times New Roman" w:cs="Times New Roman"/>
              </w:rPr>
            </w:pPr>
          </w:p>
          <w:p w14:paraId="5677EBE8" w14:textId="3A55A8EA"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人</w:t>
            </w:r>
            <w:r w:rsidRPr="00D14A1E">
              <w:rPr>
                <w:rFonts w:ascii="Times New Roman" w:eastAsia="標楷體" w:hAnsi="Times New Roman" w:cs="Times New Roman"/>
                <w:color w:val="000000"/>
              </w:rPr>
              <w:t>J5</w:t>
            </w:r>
          </w:p>
          <w:p w14:paraId="51A2134C" w14:textId="3A931C5D" w:rsidR="00984A25" w:rsidRPr="00D14A1E" w:rsidRDefault="00984A25" w:rsidP="00D14A1E">
            <w:pPr>
              <w:pStyle w:val="Web"/>
              <w:spacing w:before="0" w:beforeAutospacing="0" w:after="0" w:afterAutospacing="0"/>
              <w:jc w:val="both"/>
              <w:rPr>
                <w:rFonts w:ascii="Times New Roman" w:eastAsia="標楷體" w:hAnsi="Times New Roman" w:cs="Times New Roman"/>
              </w:rPr>
            </w:pPr>
          </w:p>
          <w:p w14:paraId="21DCEBB8" w14:textId="75543B68" w:rsidR="007B338D"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環</w:t>
            </w:r>
            <w:r w:rsidRPr="00D14A1E">
              <w:rPr>
                <w:rFonts w:ascii="Times New Roman" w:eastAsia="標楷體" w:hAnsi="Times New Roman" w:cs="Times New Roman"/>
                <w:color w:val="000000"/>
                <w:szCs w:val="24"/>
              </w:rPr>
              <w:t>J3</w:t>
            </w:r>
          </w:p>
        </w:tc>
        <w:tc>
          <w:tcPr>
            <w:tcW w:w="1417" w:type="dxa"/>
            <w:shd w:val="clear" w:color="auto" w:fill="auto"/>
          </w:tcPr>
          <w:p w14:paraId="334BBFD8" w14:textId="77777777" w:rsidR="007B338D" w:rsidRPr="00D14A1E" w:rsidRDefault="007B338D" w:rsidP="00D37188">
            <w:pPr>
              <w:snapToGrid w:val="0"/>
              <w:rPr>
                <w:rFonts w:ascii="Times New Roman" w:eastAsia="標楷體" w:hAnsi="Times New Roman" w:cs="Times New Roman"/>
                <w:szCs w:val="24"/>
              </w:rPr>
            </w:pPr>
          </w:p>
        </w:tc>
      </w:tr>
      <w:tr w:rsidR="007B338D" w:rsidRPr="00D14A1E" w14:paraId="7B57B090" w14:textId="77777777" w:rsidTr="008139CA">
        <w:trPr>
          <w:trHeight w:val="218"/>
        </w:trPr>
        <w:tc>
          <w:tcPr>
            <w:tcW w:w="1418" w:type="dxa"/>
            <w:shd w:val="clear" w:color="auto" w:fill="auto"/>
            <w:vAlign w:val="center"/>
          </w:tcPr>
          <w:p w14:paraId="64D3518D" w14:textId="77777777" w:rsidR="007B338D" w:rsidRPr="00D14A1E" w:rsidRDefault="007B338D" w:rsidP="00D37188">
            <w:pPr>
              <w:snapToGrid w:val="0"/>
              <w:jc w:val="center"/>
              <w:rPr>
                <w:rFonts w:ascii="Times New Roman" w:eastAsia="標楷體" w:hAnsi="Times New Roman" w:cs="Times New Roman"/>
                <w:strike/>
                <w:szCs w:val="24"/>
              </w:rPr>
            </w:pPr>
            <w:r w:rsidRPr="00D14A1E">
              <w:rPr>
                <w:rFonts w:ascii="Times New Roman" w:eastAsia="標楷體" w:hAnsi="Times New Roman" w:cs="Times New Roman"/>
                <w:szCs w:val="24"/>
              </w:rPr>
              <w:t>第十九</w:t>
            </w:r>
            <w:proofErr w:type="gramStart"/>
            <w:r w:rsidRPr="00D14A1E">
              <w:rPr>
                <w:rFonts w:ascii="Times New Roman" w:eastAsia="標楷體" w:hAnsi="Times New Roman" w:cs="Times New Roman"/>
                <w:szCs w:val="24"/>
              </w:rPr>
              <w:t>週</w:t>
            </w:r>
            <w:proofErr w:type="gramEnd"/>
          </w:p>
        </w:tc>
        <w:tc>
          <w:tcPr>
            <w:tcW w:w="1845" w:type="dxa"/>
          </w:tcPr>
          <w:p w14:paraId="22A54F37" w14:textId="77777777" w:rsidR="00984A25"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世界各地的角落：</w:t>
            </w:r>
            <w:proofErr w:type="gramStart"/>
            <w:r w:rsidRPr="00D14A1E">
              <w:rPr>
                <w:rFonts w:ascii="Times New Roman" w:eastAsia="標楷體" w:hAnsi="Times New Roman" w:cs="Times New Roman"/>
                <w:szCs w:val="24"/>
              </w:rPr>
              <w:t>偶</w:t>
            </w:r>
            <w:proofErr w:type="gramEnd"/>
            <w:r w:rsidRPr="00D14A1E">
              <w:rPr>
                <w:rFonts w:ascii="Times New Roman" w:eastAsia="標楷體" w:hAnsi="Times New Roman" w:cs="Times New Roman"/>
                <w:szCs w:val="24"/>
              </w:rPr>
              <w:t>文化之旅</w:t>
            </w:r>
          </w:p>
          <w:p w14:paraId="19EC6E0F" w14:textId="77777777" w:rsidR="007B338D" w:rsidRPr="00D14A1E" w:rsidRDefault="007B338D" w:rsidP="00D14A1E">
            <w:pPr>
              <w:snapToGrid w:val="0"/>
              <w:jc w:val="both"/>
              <w:rPr>
                <w:rFonts w:ascii="Times New Roman" w:eastAsia="標楷體" w:hAnsi="Times New Roman" w:cs="Times New Roman"/>
                <w:szCs w:val="24"/>
              </w:rPr>
            </w:pPr>
          </w:p>
        </w:tc>
        <w:tc>
          <w:tcPr>
            <w:tcW w:w="3118" w:type="dxa"/>
            <w:shd w:val="clear" w:color="auto" w:fill="auto"/>
          </w:tcPr>
          <w:p w14:paraId="1FDE30B7"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1-IV-4</w:t>
            </w:r>
            <w:r w:rsidRPr="00D14A1E">
              <w:rPr>
                <w:rFonts w:ascii="Times New Roman" w:eastAsia="標楷體" w:hAnsi="Times New Roman" w:cs="Times New Roman"/>
                <w:color w:val="000000"/>
              </w:rPr>
              <w:t>能透過議題創作，表達對生活環境及社會文化的理解。</w:t>
            </w:r>
          </w:p>
          <w:p w14:paraId="29FFA52A"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2-IV-2</w:t>
            </w:r>
            <w:r w:rsidRPr="00D14A1E">
              <w:rPr>
                <w:rFonts w:ascii="Times New Roman" w:eastAsia="標楷體" w:hAnsi="Times New Roman" w:cs="Times New Roman"/>
                <w:color w:val="000000"/>
              </w:rPr>
              <w:t>能理解視覺符號的意義，並表達多元的觀點。</w:t>
            </w:r>
          </w:p>
          <w:p w14:paraId="1E46F524" w14:textId="1566844C" w:rsidR="007B338D"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2-IV-3</w:t>
            </w:r>
            <w:r w:rsidRPr="00D14A1E">
              <w:rPr>
                <w:rFonts w:ascii="Times New Roman" w:eastAsia="標楷體" w:hAnsi="Times New Roman" w:cs="Times New Roman"/>
                <w:color w:val="000000"/>
                <w:szCs w:val="24"/>
              </w:rPr>
              <w:t>能理解藝術產物的功能與價值，以拓展多元視野。</w:t>
            </w:r>
          </w:p>
        </w:tc>
        <w:tc>
          <w:tcPr>
            <w:tcW w:w="2552" w:type="dxa"/>
            <w:shd w:val="clear" w:color="auto" w:fill="auto"/>
          </w:tcPr>
          <w:p w14:paraId="3D1E5F87"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E-IV-4</w:t>
            </w:r>
            <w:r w:rsidRPr="00D14A1E">
              <w:rPr>
                <w:rFonts w:ascii="Times New Roman" w:eastAsia="標楷體" w:hAnsi="Times New Roman" w:cs="Times New Roman"/>
                <w:color w:val="000000"/>
              </w:rPr>
              <w:t>環境藝術、社區藝術。</w:t>
            </w:r>
          </w:p>
          <w:p w14:paraId="51438B12"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A-IV-2</w:t>
            </w:r>
            <w:r w:rsidRPr="00D14A1E">
              <w:rPr>
                <w:rFonts w:ascii="Times New Roman" w:eastAsia="標楷體" w:hAnsi="Times New Roman" w:cs="Times New Roman"/>
                <w:color w:val="000000"/>
              </w:rPr>
              <w:t>傳統藝術、當代藝術、視覺文化。</w:t>
            </w:r>
          </w:p>
          <w:p w14:paraId="233728B1" w14:textId="1D9DEC05" w:rsidR="007B338D"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A-IV-3</w:t>
            </w:r>
            <w:r w:rsidRPr="00D14A1E">
              <w:rPr>
                <w:rFonts w:ascii="Times New Roman" w:eastAsia="標楷體" w:hAnsi="Times New Roman" w:cs="Times New Roman"/>
                <w:color w:val="000000"/>
                <w:szCs w:val="24"/>
              </w:rPr>
              <w:t>在地及各族群藝術、全球藝術。</w:t>
            </w:r>
          </w:p>
        </w:tc>
        <w:tc>
          <w:tcPr>
            <w:tcW w:w="2693" w:type="dxa"/>
            <w:shd w:val="clear" w:color="auto" w:fill="auto"/>
          </w:tcPr>
          <w:p w14:paraId="508979A0" w14:textId="77777777" w:rsidR="00984A25" w:rsidRPr="00D14A1E" w:rsidRDefault="00984A25" w:rsidP="00D14A1E">
            <w:pPr>
              <w:pStyle w:val="Web"/>
              <w:jc w:val="both"/>
              <w:rPr>
                <w:rFonts w:ascii="Times New Roman" w:eastAsia="標楷體" w:hAnsi="Times New Roman" w:cs="Times New Roman"/>
              </w:rPr>
            </w:pPr>
            <w:r w:rsidRPr="00D14A1E">
              <w:rPr>
                <w:rFonts w:ascii="Times New Roman" w:eastAsia="標楷體" w:hAnsi="Times New Roman" w:cs="Times New Roman"/>
                <w:color w:val="000000"/>
              </w:rPr>
              <w:t>能利用構成原理，製作具有明顯個性或是角色特性的紙</w:t>
            </w:r>
            <w:proofErr w:type="gramStart"/>
            <w:r w:rsidRPr="00D14A1E">
              <w:rPr>
                <w:rFonts w:ascii="Times New Roman" w:eastAsia="標楷體" w:hAnsi="Times New Roman" w:cs="Times New Roman"/>
                <w:color w:val="000000"/>
              </w:rPr>
              <w:t>偶</w:t>
            </w:r>
            <w:proofErr w:type="gramEnd"/>
            <w:r w:rsidRPr="00D14A1E">
              <w:rPr>
                <w:rFonts w:ascii="Times New Roman" w:eastAsia="標楷體" w:hAnsi="Times New Roman" w:cs="Times New Roman"/>
                <w:color w:val="000000"/>
              </w:rPr>
              <w:t>。</w:t>
            </w:r>
          </w:p>
          <w:p w14:paraId="1620D423" w14:textId="77777777" w:rsidR="007B338D" w:rsidRPr="00D14A1E" w:rsidRDefault="007B338D" w:rsidP="00D14A1E">
            <w:pPr>
              <w:snapToGrid w:val="0"/>
              <w:jc w:val="both"/>
              <w:rPr>
                <w:rFonts w:ascii="Times New Roman" w:eastAsia="標楷體" w:hAnsi="Times New Roman" w:cs="Times New Roman"/>
                <w:szCs w:val="24"/>
              </w:rPr>
            </w:pPr>
          </w:p>
        </w:tc>
        <w:tc>
          <w:tcPr>
            <w:tcW w:w="1559" w:type="dxa"/>
            <w:shd w:val="clear" w:color="auto" w:fill="auto"/>
          </w:tcPr>
          <w:p w14:paraId="50F42953"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實作評量：</w:t>
            </w:r>
          </w:p>
          <w:p w14:paraId="41E246F8"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(1)</w:t>
            </w:r>
            <w:r w:rsidRPr="00D14A1E">
              <w:rPr>
                <w:rFonts w:ascii="Times New Roman" w:eastAsia="標楷體" w:hAnsi="Times New Roman" w:cs="Times New Roman"/>
                <w:color w:val="000000"/>
              </w:rPr>
              <w:t>戲偶角色造型與個性的關聯性。</w:t>
            </w:r>
          </w:p>
          <w:p w14:paraId="04770149" w14:textId="6AA35550" w:rsidR="007B338D"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(2)</w:t>
            </w:r>
            <w:r w:rsidRPr="00D14A1E">
              <w:rPr>
                <w:rFonts w:ascii="Times New Roman" w:eastAsia="標楷體" w:hAnsi="Times New Roman" w:cs="Times New Roman"/>
                <w:color w:val="000000"/>
                <w:szCs w:val="24"/>
              </w:rPr>
              <w:t>戲偶製作的色彩、造型線條及黏貼立體的技巧</w:t>
            </w:r>
            <w:r w:rsidRPr="00D14A1E">
              <w:rPr>
                <w:rFonts w:ascii="Times New Roman" w:eastAsia="標楷體" w:hAnsi="Times New Roman" w:cs="Times New Roman"/>
                <w:color w:val="000000"/>
                <w:szCs w:val="24"/>
              </w:rPr>
              <w:lastRenderedPageBreak/>
              <w:t>部分。</w:t>
            </w:r>
          </w:p>
        </w:tc>
        <w:tc>
          <w:tcPr>
            <w:tcW w:w="1276" w:type="dxa"/>
            <w:shd w:val="clear" w:color="auto" w:fill="auto"/>
          </w:tcPr>
          <w:p w14:paraId="352A433D" w14:textId="3EC88439" w:rsidR="00984A25" w:rsidRPr="00D14A1E" w:rsidRDefault="00984A25" w:rsidP="00D14A1E">
            <w:pPr>
              <w:pStyle w:val="Web"/>
              <w:spacing w:before="0" w:beforeAutospacing="0" w:after="0" w:afterAutospacing="0"/>
              <w:jc w:val="both"/>
              <w:rPr>
                <w:rFonts w:ascii="Times New Roman" w:eastAsia="標楷體" w:hAnsi="Times New Roman" w:cs="Times New Roman"/>
              </w:rPr>
            </w:pPr>
          </w:p>
          <w:p w14:paraId="3162438B" w14:textId="399583E0"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性</w:t>
            </w:r>
            <w:r w:rsidRPr="00D14A1E">
              <w:rPr>
                <w:rFonts w:ascii="Times New Roman" w:eastAsia="標楷體" w:hAnsi="Times New Roman" w:cs="Times New Roman"/>
                <w:color w:val="000000"/>
              </w:rPr>
              <w:t>J1</w:t>
            </w:r>
          </w:p>
          <w:p w14:paraId="21C5F0CF" w14:textId="1B3CF9A1" w:rsidR="00984A25" w:rsidRPr="00D14A1E" w:rsidRDefault="00984A25" w:rsidP="00D14A1E">
            <w:pPr>
              <w:pStyle w:val="Web"/>
              <w:spacing w:before="0" w:beforeAutospacing="0" w:after="0" w:afterAutospacing="0"/>
              <w:jc w:val="both"/>
              <w:rPr>
                <w:rFonts w:ascii="Times New Roman" w:eastAsia="標楷體" w:hAnsi="Times New Roman" w:cs="Times New Roman"/>
              </w:rPr>
            </w:pPr>
          </w:p>
          <w:p w14:paraId="41B3E959" w14:textId="033DEEE1"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人</w:t>
            </w:r>
            <w:r w:rsidRPr="00D14A1E">
              <w:rPr>
                <w:rFonts w:ascii="Times New Roman" w:eastAsia="標楷體" w:hAnsi="Times New Roman" w:cs="Times New Roman"/>
                <w:color w:val="000000"/>
              </w:rPr>
              <w:t>J5</w:t>
            </w:r>
          </w:p>
          <w:p w14:paraId="2E0BE55B" w14:textId="38B3F8B2" w:rsidR="00984A25" w:rsidRPr="00D14A1E" w:rsidRDefault="00984A25" w:rsidP="00D14A1E">
            <w:pPr>
              <w:pStyle w:val="Web"/>
              <w:spacing w:before="0" w:beforeAutospacing="0" w:after="0" w:afterAutospacing="0"/>
              <w:jc w:val="both"/>
              <w:rPr>
                <w:rFonts w:ascii="Times New Roman" w:eastAsia="標楷體" w:hAnsi="Times New Roman" w:cs="Times New Roman"/>
              </w:rPr>
            </w:pPr>
          </w:p>
          <w:p w14:paraId="6478F455" w14:textId="3B780908" w:rsidR="007B338D"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環</w:t>
            </w:r>
            <w:r w:rsidRPr="00D14A1E">
              <w:rPr>
                <w:rFonts w:ascii="Times New Roman" w:eastAsia="標楷體" w:hAnsi="Times New Roman" w:cs="Times New Roman"/>
                <w:color w:val="000000"/>
                <w:szCs w:val="24"/>
              </w:rPr>
              <w:t>J3</w:t>
            </w:r>
          </w:p>
        </w:tc>
        <w:tc>
          <w:tcPr>
            <w:tcW w:w="1417" w:type="dxa"/>
            <w:shd w:val="clear" w:color="auto" w:fill="auto"/>
          </w:tcPr>
          <w:p w14:paraId="0F423E2B" w14:textId="77777777" w:rsidR="007B338D" w:rsidRPr="00D14A1E" w:rsidRDefault="007B338D" w:rsidP="00D37188">
            <w:pPr>
              <w:snapToGrid w:val="0"/>
              <w:rPr>
                <w:rFonts w:ascii="Times New Roman" w:eastAsia="標楷體" w:hAnsi="Times New Roman" w:cs="Times New Roman"/>
                <w:szCs w:val="24"/>
              </w:rPr>
            </w:pPr>
          </w:p>
        </w:tc>
      </w:tr>
      <w:tr w:rsidR="007B338D" w:rsidRPr="00D14A1E" w14:paraId="7B8EB692" w14:textId="77777777" w:rsidTr="008139CA">
        <w:trPr>
          <w:trHeight w:val="206"/>
        </w:trPr>
        <w:tc>
          <w:tcPr>
            <w:tcW w:w="1418" w:type="dxa"/>
            <w:shd w:val="clear" w:color="auto" w:fill="auto"/>
            <w:vAlign w:val="center"/>
          </w:tcPr>
          <w:p w14:paraId="24108088" w14:textId="77777777" w:rsidR="007B338D" w:rsidRPr="00D14A1E" w:rsidRDefault="007B338D" w:rsidP="00D37188">
            <w:pPr>
              <w:snapToGrid w:val="0"/>
              <w:jc w:val="center"/>
              <w:rPr>
                <w:rFonts w:ascii="Times New Roman" w:eastAsia="標楷體" w:hAnsi="Times New Roman" w:cs="Times New Roman"/>
                <w:szCs w:val="24"/>
              </w:rPr>
            </w:pPr>
            <w:r w:rsidRPr="00D14A1E">
              <w:rPr>
                <w:rFonts w:ascii="Times New Roman" w:eastAsia="標楷體" w:hAnsi="Times New Roman" w:cs="Times New Roman"/>
                <w:szCs w:val="24"/>
              </w:rPr>
              <w:t>第二十</w:t>
            </w:r>
            <w:proofErr w:type="gramStart"/>
            <w:r w:rsidRPr="00D14A1E">
              <w:rPr>
                <w:rFonts w:ascii="Times New Roman" w:eastAsia="標楷體" w:hAnsi="Times New Roman" w:cs="Times New Roman"/>
                <w:szCs w:val="24"/>
              </w:rPr>
              <w:t>週</w:t>
            </w:r>
            <w:proofErr w:type="gramEnd"/>
          </w:p>
          <w:p w14:paraId="6E1D8650" w14:textId="281F9D47" w:rsidR="008139CA" w:rsidRPr="00D14A1E" w:rsidRDefault="008139CA" w:rsidP="00D37188">
            <w:pPr>
              <w:snapToGrid w:val="0"/>
              <w:jc w:val="center"/>
              <w:rPr>
                <w:rFonts w:ascii="Times New Roman" w:eastAsia="標楷體" w:hAnsi="Times New Roman" w:cs="Times New Roman"/>
                <w:strike/>
                <w:szCs w:val="24"/>
              </w:rPr>
            </w:pPr>
            <w:r w:rsidRPr="00D14A1E">
              <w:rPr>
                <w:rFonts w:ascii="Times New Roman" w:eastAsia="標楷體" w:hAnsi="Times New Roman" w:cs="Times New Roman"/>
                <w:color w:val="FF0000"/>
                <w:szCs w:val="24"/>
              </w:rPr>
              <w:t>(</w:t>
            </w:r>
            <w:r w:rsidRPr="00D14A1E">
              <w:rPr>
                <w:rFonts w:ascii="Times New Roman" w:eastAsia="標楷體" w:hAnsi="Times New Roman" w:cs="Times New Roman"/>
                <w:color w:val="FF0000"/>
                <w:szCs w:val="24"/>
              </w:rPr>
              <w:t>段考</w:t>
            </w:r>
            <w:proofErr w:type="gramStart"/>
            <w:r w:rsidRPr="00D14A1E">
              <w:rPr>
                <w:rFonts w:ascii="Times New Roman" w:eastAsia="標楷體" w:hAnsi="Times New Roman" w:cs="Times New Roman"/>
                <w:color w:val="FF0000"/>
                <w:szCs w:val="24"/>
              </w:rPr>
              <w:t>週</w:t>
            </w:r>
            <w:proofErr w:type="gramEnd"/>
            <w:r w:rsidRPr="00D14A1E">
              <w:rPr>
                <w:rFonts w:ascii="Times New Roman" w:eastAsia="標楷體" w:hAnsi="Times New Roman" w:cs="Times New Roman"/>
                <w:color w:val="FF0000"/>
                <w:szCs w:val="24"/>
              </w:rPr>
              <w:t>)</w:t>
            </w:r>
          </w:p>
        </w:tc>
        <w:tc>
          <w:tcPr>
            <w:tcW w:w="1845" w:type="dxa"/>
          </w:tcPr>
          <w:p w14:paraId="6DE1F4B9" w14:textId="77777777" w:rsidR="00984A25"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世界各地的角落：</w:t>
            </w:r>
            <w:proofErr w:type="gramStart"/>
            <w:r w:rsidRPr="00D14A1E">
              <w:rPr>
                <w:rFonts w:ascii="Times New Roman" w:eastAsia="標楷體" w:hAnsi="Times New Roman" w:cs="Times New Roman"/>
                <w:szCs w:val="24"/>
              </w:rPr>
              <w:t>偶</w:t>
            </w:r>
            <w:proofErr w:type="gramEnd"/>
            <w:r w:rsidRPr="00D14A1E">
              <w:rPr>
                <w:rFonts w:ascii="Times New Roman" w:eastAsia="標楷體" w:hAnsi="Times New Roman" w:cs="Times New Roman"/>
                <w:szCs w:val="24"/>
              </w:rPr>
              <w:t>文化之旅</w:t>
            </w:r>
          </w:p>
          <w:p w14:paraId="7DB68A98" w14:textId="77777777" w:rsidR="007B338D" w:rsidRPr="00D14A1E" w:rsidRDefault="007B338D" w:rsidP="00D14A1E">
            <w:pPr>
              <w:snapToGrid w:val="0"/>
              <w:jc w:val="both"/>
              <w:rPr>
                <w:rFonts w:ascii="Times New Roman" w:eastAsia="標楷體" w:hAnsi="Times New Roman" w:cs="Times New Roman"/>
                <w:szCs w:val="24"/>
              </w:rPr>
            </w:pPr>
          </w:p>
        </w:tc>
        <w:tc>
          <w:tcPr>
            <w:tcW w:w="3118" w:type="dxa"/>
            <w:shd w:val="clear" w:color="auto" w:fill="auto"/>
          </w:tcPr>
          <w:p w14:paraId="62FDEA00"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1-IV-4</w:t>
            </w:r>
            <w:r w:rsidRPr="00D14A1E">
              <w:rPr>
                <w:rFonts w:ascii="Times New Roman" w:eastAsia="標楷體" w:hAnsi="Times New Roman" w:cs="Times New Roman"/>
                <w:color w:val="000000"/>
              </w:rPr>
              <w:t>能透過議題創作，表達對生活環境及社會文化的理解。</w:t>
            </w:r>
          </w:p>
          <w:p w14:paraId="4206EA3A"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2-IV-2</w:t>
            </w:r>
            <w:r w:rsidRPr="00D14A1E">
              <w:rPr>
                <w:rFonts w:ascii="Times New Roman" w:eastAsia="標楷體" w:hAnsi="Times New Roman" w:cs="Times New Roman"/>
                <w:color w:val="000000"/>
              </w:rPr>
              <w:t>能理解視覺符號的意義，並表達多元的觀點。</w:t>
            </w:r>
          </w:p>
          <w:p w14:paraId="5EEFD9D6" w14:textId="2ABD4EB1" w:rsidR="007B338D"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2-IV-3</w:t>
            </w:r>
            <w:r w:rsidRPr="00D14A1E">
              <w:rPr>
                <w:rFonts w:ascii="Times New Roman" w:eastAsia="標楷體" w:hAnsi="Times New Roman" w:cs="Times New Roman"/>
                <w:color w:val="000000"/>
                <w:szCs w:val="24"/>
              </w:rPr>
              <w:t>能理解藝術產物的功能與價值，以拓展多元視野。</w:t>
            </w:r>
          </w:p>
        </w:tc>
        <w:tc>
          <w:tcPr>
            <w:tcW w:w="2552" w:type="dxa"/>
            <w:shd w:val="clear" w:color="auto" w:fill="auto"/>
          </w:tcPr>
          <w:p w14:paraId="25064CC7"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E-IV-4</w:t>
            </w:r>
            <w:r w:rsidRPr="00D14A1E">
              <w:rPr>
                <w:rFonts w:ascii="Times New Roman" w:eastAsia="標楷體" w:hAnsi="Times New Roman" w:cs="Times New Roman"/>
                <w:color w:val="000000"/>
              </w:rPr>
              <w:t>環境藝術、社區藝術。</w:t>
            </w:r>
          </w:p>
          <w:p w14:paraId="7DBC444F"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A-IV-2</w:t>
            </w:r>
            <w:r w:rsidRPr="00D14A1E">
              <w:rPr>
                <w:rFonts w:ascii="Times New Roman" w:eastAsia="標楷體" w:hAnsi="Times New Roman" w:cs="Times New Roman"/>
                <w:color w:val="000000"/>
              </w:rPr>
              <w:t>傳統藝術、當代藝術、視覺文化。</w:t>
            </w:r>
          </w:p>
          <w:p w14:paraId="3284C0E2" w14:textId="13413139" w:rsidR="007B338D"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A-IV-3</w:t>
            </w:r>
            <w:r w:rsidRPr="00D14A1E">
              <w:rPr>
                <w:rFonts w:ascii="Times New Roman" w:eastAsia="標楷體" w:hAnsi="Times New Roman" w:cs="Times New Roman"/>
                <w:color w:val="000000"/>
                <w:szCs w:val="24"/>
              </w:rPr>
              <w:t>在地及各族群藝術、全球藝術。</w:t>
            </w:r>
          </w:p>
        </w:tc>
        <w:tc>
          <w:tcPr>
            <w:tcW w:w="2693" w:type="dxa"/>
            <w:shd w:val="clear" w:color="auto" w:fill="auto"/>
          </w:tcPr>
          <w:p w14:paraId="1498AEBB" w14:textId="77777777" w:rsidR="00984A25" w:rsidRPr="00D14A1E" w:rsidRDefault="00984A25" w:rsidP="00D14A1E">
            <w:pPr>
              <w:pStyle w:val="Web"/>
              <w:jc w:val="both"/>
              <w:rPr>
                <w:rFonts w:ascii="Times New Roman" w:eastAsia="標楷體" w:hAnsi="Times New Roman" w:cs="Times New Roman"/>
              </w:rPr>
            </w:pPr>
            <w:r w:rsidRPr="00D14A1E">
              <w:rPr>
                <w:rFonts w:ascii="Times New Roman" w:eastAsia="標楷體" w:hAnsi="Times New Roman" w:cs="Times New Roman"/>
                <w:color w:val="000000"/>
              </w:rPr>
              <w:t>能利用構成原理，製作具有明顯個性或是角色特性的紙</w:t>
            </w:r>
            <w:proofErr w:type="gramStart"/>
            <w:r w:rsidRPr="00D14A1E">
              <w:rPr>
                <w:rFonts w:ascii="Times New Roman" w:eastAsia="標楷體" w:hAnsi="Times New Roman" w:cs="Times New Roman"/>
                <w:color w:val="000000"/>
              </w:rPr>
              <w:t>偶</w:t>
            </w:r>
            <w:proofErr w:type="gramEnd"/>
            <w:r w:rsidRPr="00D14A1E">
              <w:rPr>
                <w:rFonts w:ascii="Times New Roman" w:eastAsia="標楷體" w:hAnsi="Times New Roman" w:cs="Times New Roman"/>
                <w:color w:val="000000"/>
              </w:rPr>
              <w:t>。</w:t>
            </w:r>
          </w:p>
          <w:p w14:paraId="29E86549" w14:textId="77777777" w:rsidR="007B338D" w:rsidRPr="00D14A1E" w:rsidRDefault="007B338D" w:rsidP="00D14A1E">
            <w:pPr>
              <w:snapToGrid w:val="0"/>
              <w:jc w:val="both"/>
              <w:rPr>
                <w:rFonts w:ascii="Times New Roman" w:eastAsia="標楷體" w:hAnsi="Times New Roman" w:cs="Times New Roman"/>
                <w:szCs w:val="24"/>
              </w:rPr>
            </w:pPr>
          </w:p>
        </w:tc>
        <w:tc>
          <w:tcPr>
            <w:tcW w:w="1559" w:type="dxa"/>
            <w:shd w:val="clear" w:color="auto" w:fill="auto"/>
          </w:tcPr>
          <w:p w14:paraId="48AC54F4"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實作評量：</w:t>
            </w:r>
          </w:p>
          <w:p w14:paraId="1643F7EC"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(1)</w:t>
            </w:r>
            <w:r w:rsidRPr="00D14A1E">
              <w:rPr>
                <w:rFonts w:ascii="Times New Roman" w:eastAsia="標楷體" w:hAnsi="Times New Roman" w:cs="Times New Roman"/>
                <w:color w:val="000000"/>
              </w:rPr>
              <w:t>戲偶角色造型與個性的關聯性。</w:t>
            </w:r>
          </w:p>
          <w:p w14:paraId="53826A6D" w14:textId="13A8B8AD" w:rsidR="007B338D"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(2)</w:t>
            </w:r>
            <w:r w:rsidRPr="00D14A1E">
              <w:rPr>
                <w:rFonts w:ascii="Times New Roman" w:eastAsia="標楷體" w:hAnsi="Times New Roman" w:cs="Times New Roman"/>
                <w:color w:val="000000"/>
                <w:szCs w:val="24"/>
              </w:rPr>
              <w:t>戲偶製作的色彩、造型線條及黏貼立體的技巧部分。</w:t>
            </w:r>
          </w:p>
        </w:tc>
        <w:tc>
          <w:tcPr>
            <w:tcW w:w="1276" w:type="dxa"/>
            <w:shd w:val="clear" w:color="auto" w:fill="auto"/>
          </w:tcPr>
          <w:p w14:paraId="79C0549C" w14:textId="335C57CD" w:rsidR="00984A25" w:rsidRPr="00D14A1E" w:rsidRDefault="00984A25" w:rsidP="00D14A1E">
            <w:pPr>
              <w:snapToGrid w:val="0"/>
              <w:jc w:val="both"/>
              <w:rPr>
                <w:rFonts w:ascii="Times New Roman" w:eastAsia="標楷體" w:hAnsi="Times New Roman" w:cs="Times New Roman"/>
                <w:szCs w:val="24"/>
              </w:rPr>
            </w:pPr>
          </w:p>
          <w:p w14:paraId="627ADFA1" w14:textId="37F10596" w:rsidR="00984A25"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性</w:t>
            </w:r>
            <w:r w:rsidRPr="00D14A1E">
              <w:rPr>
                <w:rFonts w:ascii="Times New Roman" w:eastAsia="標楷體" w:hAnsi="Times New Roman" w:cs="Times New Roman"/>
                <w:szCs w:val="24"/>
              </w:rPr>
              <w:t>J1</w:t>
            </w:r>
          </w:p>
          <w:p w14:paraId="1EE2002D" w14:textId="0D4152B5" w:rsidR="00984A25" w:rsidRPr="00D14A1E" w:rsidRDefault="00984A25" w:rsidP="00D14A1E">
            <w:pPr>
              <w:snapToGrid w:val="0"/>
              <w:jc w:val="both"/>
              <w:rPr>
                <w:rFonts w:ascii="Times New Roman" w:eastAsia="標楷體" w:hAnsi="Times New Roman" w:cs="Times New Roman"/>
                <w:szCs w:val="24"/>
              </w:rPr>
            </w:pPr>
          </w:p>
          <w:p w14:paraId="5F2D8C46" w14:textId="7A01E75B" w:rsidR="00984A25"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人</w:t>
            </w:r>
            <w:r w:rsidRPr="00D14A1E">
              <w:rPr>
                <w:rFonts w:ascii="Times New Roman" w:eastAsia="標楷體" w:hAnsi="Times New Roman" w:cs="Times New Roman"/>
                <w:szCs w:val="24"/>
              </w:rPr>
              <w:t>J5</w:t>
            </w:r>
          </w:p>
          <w:p w14:paraId="716B2FAB" w14:textId="6B58A77E" w:rsidR="00984A25" w:rsidRPr="00D14A1E" w:rsidRDefault="00984A25" w:rsidP="00D14A1E">
            <w:pPr>
              <w:snapToGrid w:val="0"/>
              <w:jc w:val="both"/>
              <w:rPr>
                <w:rFonts w:ascii="Times New Roman" w:eastAsia="標楷體" w:hAnsi="Times New Roman" w:cs="Times New Roman"/>
                <w:szCs w:val="24"/>
              </w:rPr>
            </w:pPr>
          </w:p>
          <w:p w14:paraId="3810B5F2" w14:textId="06FF4DDA" w:rsidR="00984A25"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環</w:t>
            </w:r>
            <w:r w:rsidRPr="00D14A1E">
              <w:rPr>
                <w:rFonts w:ascii="Times New Roman" w:eastAsia="標楷體" w:hAnsi="Times New Roman" w:cs="Times New Roman"/>
                <w:szCs w:val="24"/>
              </w:rPr>
              <w:t>J3</w:t>
            </w:r>
          </w:p>
          <w:p w14:paraId="4D39A752" w14:textId="77777777" w:rsidR="007B338D" w:rsidRPr="00D14A1E" w:rsidRDefault="007B338D" w:rsidP="00D14A1E">
            <w:pPr>
              <w:snapToGrid w:val="0"/>
              <w:jc w:val="both"/>
              <w:rPr>
                <w:rFonts w:ascii="Times New Roman" w:eastAsia="標楷體" w:hAnsi="Times New Roman" w:cs="Times New Roman"/>
                <w:szCs w:val="24"/>
              </w:rPr>
            </w:pPr>
          </w:p>
        </w:tc>
        <w:tc>
          <w:tcPr>
            <w:tcW w:w="1417" w:type="dxa"/>
            <w:shd w:val="clear" w:color="auto" w:fill="auto"/>
          </w:tcPr>
          <w:p w14:paraId="37D4D8D2" w14:textId="77777777" w:rsidR="007B338D" w:rsidRPr="00D14A1E" w:rsidRDefault="007B338D" w:rsidP="00D37188">
            <w:pPr>
              <w:snapToGrid w:val="0"/>
              <w:rPr>
                <w:rFonts w:ascii="Times New Roman" w:eastAsia="標楷體" w:hAnsi="Times New Roman" w:cs="Times New Roman"/>
                <w:szCs w:val="24"/>
              </w:rPr>
            </w:pPr>
          </w:p>
        </w:tc>
      </w:tr>
      <w:tr w:rsidR="007B338D" w:rsidRPr="00D14A1E" w14:paraId="27FDD3A2" w14:textId="77777777" w:rsidTr="008139CA">
        <w:trPr>
          <w:trHeight w:val="206"/>
        </w:trPr>
        <w:tc>
          <w:tcPr>
            <w:tcW w:w="1418" w:type="dxa"/>
            <w:shd w:val="clear" w:color="auto" w:fill="auto"/>
            <w:vAlign w:val="center"/>
          </w:tcPr>
          <w:p w14:paraId="2CFEE76A" w14:textId="0A5E439E" w:rsidR="001232D2" w:rsidRPr="00D14A1E" w:rsidRDefault="007B338D" w:rsidP="008139CA">
            <w:pPr>
              <w:snapToGrid w:val="0"/>
              <w:jc w:val="center"/>
              <w:rPr>
                <w:rFonts w:ascii="Times New Roman" w:eastAsia="標楷體" w:hAnsi="Times New Roman" w:cs="Times New Roman"/>
                <w:szCs w:val="24"/>
              </w:rPr>
            </w:pPr>
            <w:r w:rsidRPr="00D14A1E">
              <w:rPr>
                <w:rFonts w:ascii="Times New Roman" w:eastAsia="標楷體" w:hAnsi="Times New Roman" w:cs="Times New Roman"/>
                <w:szCs w:val="24"/>
              </w:rPr>
              <w:t>第二十一</w:t>
            </w:r>
            <w:proofErr w:type="gramStart"/>
            <w:r w:rsidRPr="00D14A1E">
              <w:rPr>
                <w:rFonts w:ascii="Times New Roman" w:eastAsia="標楷體" w:hAnsi="Times New Roman" w:cs="Times New Roman"/>
                <w:szCs w:val="24"/>
              </w:rPr>
              <w:t>週</w:t>
            </w:r>
            <w:proofErr w:type="gramEnd"/>
          </w:p>
        </w:tc>
        <w:tc>
          <w:tcPr>
            <w:tcW w:w="1845" w:type="dxa"/>
          </w:tcPr>
          <w:p w14:paraId="63025C9B" w14:textId="77777777" w:rsidR="00984A25" w:rsidRPr="00D14A1E" w:rsidRDefault="00984A25" w:rsidP="00D14A1E">
            <w:pPr>
              <w:snapToGrid w:val="0"/>
              <w:jc w:val="both"/>
              <w:rPr>
                <w:rFonts w:ascii="Times New Roman" w:eastAsia="標楷體" w:hAnsi="Times New Roman" w:cs="Times New Roman"/>
                <w:szCs w:val="24"/>
              </w:rPr>
            </w:pPr>
            <w:proofErr w:type="gramStart"/>
            <w:r w:rsidRPr="00D14A1E">
              <w:rPr>
                <w:rFonts w:ascii="Times New Roman" w:eastAsia="標楷體" w:hAnsi="Times New Roman" w:cs="Times New Roman"/>
                <w:bCs/>
                <w:szCs w:val="24"/>
              </w:rPr>
              <w:t>當偶們</w:t>
            </w:r>
            <w:proofErr w:type="gramEnd"/>
            <w:r w:rsidRPr="00D14A1E">
              <w:rPr>
                <w:rFonts w:ascii="Times New Roman" w:eastAsia="標楷體" w:hAnsi="Times New Roman" w:cs="Times New Roman"/>
                <w:bCs/>
                <w:szCs w:val="24"/>
              </w:rPr>
              <w:t>同在一起</w:t>
            </w:r>
          </w:p>
          <w:p w14:paraId="6CA7974C" w14:textId="77777777" w:rsidR="00984A25"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bCs/>
                <w:szCs w:val="24"/>
              </w:rPr>
              <w:t>第</w:t>
            </w:r>
            <w:r w:rsidRPr="00D14A1E">
              <w:rPr>
                <w:rFonts w:ascii="Times New Roman" w:eastAsia="標楷體" w:hAnsi="Times New Roman" w:cs="Times New Roman"/>
                <w:bCs/>
                <w:szCs w:val="24"/>
              </w:rPr>
              <w:t>2</w:t>
            </w:r>
            <w:r w:rsidRPr="00D14A1E">
              <w:rPr>
                <w:rFonts w:ascii="Times New Roman" w:eastAsia="標楷體" w:hAnsi="Times New Roman" w:cs="Times New Roman"/>
                <w:bCs/>
                <w:szCs w:val="24"/>
              </w:rPr>
              <w:t>課</w:t>
            </w:r>
          </w:p>
          <w:p w14:paraId="74643B83" w14:textId="77777777" w:rsidR="00984A25"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szCs w:val="24"/>
              </w:rPr>
              <w:t>世界各地的角落：</w:t>
            </w:r>
            <w:proofErr w:type="gramStart"/>
            <w:r w:rsidRPr="00D14A1E">
              <w:rPr>
                <w:rFonts w:ascii="Times New Roman" w:eastAsia="標楷體" w:hAnsi="Times New Roman" w:cs="Times New Roman"/>
                <w:szCs w:val="24"/>
              </w:rPr>
              <w:t>偶</w:t>
            </w:r>
            <w:proofErr w:type="gramEnd"/>
            <w:r w:rsidRPr="00D14A1E">
              <w:rPr>
                <w:rFonts w:ascii="Times New Roman" w:eastAsia="標楷體" w:hAnsi="Times New Roman" w:cs="Times New Roman"/>
                <w:szCs w:val="24"/>
              </w:rPr>
              <w:t>文化之旅</w:t>
            </w:r>
          </w:p>
          <w:p w14:paraId="4A00A865" w14:textId="77777777" w:rsidR="007B338D" w:rsidRPr="00D14A1E" w:rsidRDefault="007B338D" w:rsidP="00D14A1E">
            <w:pPr>
              <w:snapToGrid w:val="0"/>
              <w:jc w:val="both"/>
              <w:rPr>
                <w:rFonts w:ascii="Times New Roman" w:eastAsia="標楷體" w:hAnsi="Times New Roman" w:cs="Times New Roman"/>
                <w:szCs w:val="24"/>
              </w:rPr>
            </w:pPr>
          </w:p>
        </w:tc>
        <w:tc>
          <w:tcPr>
            <w:tcW w:w="3118" w:type="dxa"/>
            <w:shd w:val="clear" w:color="auto" w:fill="auto"/>
          </w:tcPr>
          <w:p w14:paraId="1C5832BC"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1-IV-4</w:t>
            </w:r>
            <w:r w:rsidRPr="00D14A1E">
              <w:rPr>
                <w:rFonts w:ascii="Times New Roman" w:eastAsia="標楷體" w:hAnsi="Times New Roman" w:cs="Times New Roman"/>
                <w:color w:val="000000"/>
              </w:rPr>
              <w:t>能透過議題創作，表達對生活環境及社會文化的理解。</w:t>
            </w:r>
          </w:p>
          <w:p w14:paraId="7E9F165B"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2-IV-2</w:t>
            </w:r>
            <w:r w:rsidRPr="00D14A1E">
              <w:rPr>
                <w:rFonts w:ascii="Times New Roman" w:eastAsia="標楷體" w:hAnsi="Times New Roman" w:cs="Times New Roman"/>
                <w:color w:val="000000"/>
              </w:rPr>
              <w:t>能理解視覺符號的意義，並表達多元的觀點。</w:t>
            </w:r>
          </w:p>
          <w:p w14:paraId="16491132" w14:textId="31D9E51E" w:rsidR="007B338D"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2-IV-3</w:t>
            </w:r>
            <w:r w:rsidRPr="00D14A1E">
              <w:rPr>
                <w:rFonts w:ascii="Times New Roman" w:eastAsia="標楷體" w:hAnsi="Times New Roman" w:cs="Times New Roman"/>
                <w:color w:val="000000"/>
                <w:szCs w:val="24"/>
              </w:rPr>
              <w:t>能理解藝術產物的功能與價值，以拓展多元視野。</w:t>
            </w:r>
          </w:p>
        </w:tc>
        <w:tc>
          <w:tcPr>
            <w:tcW w:w="2552" w:type="dxa"/>
            <w:shd w:val="clear" w:color="auto" w:fill="auto"/>
          </w:tcPr>
          <w:p w14:paraId="0A1F348D"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E-IV-4</w:t>
            </w:r>
            <w:r w:rsidRPr="00D14A1E">
              <w:rPr>
                <w:rFonts w:ascii="Times New Roman" w:eastAsia="標楷體" w:hAnsi="Times New Roman" w:cs="Times New Roman"/>
                <w:color w:val="000000"/>
              </w:rPr>
              <w:t>環境藝術、社區藝術。</w:t>
            </w:r>
          </w:p>
          <w:p w14:paraId="6A2FB76C"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視</w:t>
            </w:r>
            <w:r w:rsidRPr="00D14A1E">
              <w:rPr>
                <w:rFonts w:ascii="Times New Roman" w:eastAsia="標楷體" w:hAnsi="Times New Roman" w:cs="Times New Roman"/>
                <w:color w:val="000000"/>
              </w:rPr>
              <w:t>A-IV-2</w:t>
            </w:r>
            <w:r w:rsidRPr="00D14A1E">
              <w:rPr>
                <w:rFonts w:ascii="Times New Roman" w:eastAsia="標楷體" w:hAnsi="Times New Roman" w:cs="Times New Roman"/>
                <w:color w:val="000000"/>
              </w:rPr>
              <w:t>傳統藝術、當代藝術、視覺文化。</w:t>
            </w:r>
          </w:p>
          <w:p w14:paraId="0C25713A" w14:textId="6A88B046" w:rsidR="007B338D"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視</w:t>
            </w:r>
            <w:r w:rsidRPr="00D14A1E">
              <w:rPr>
                <w:rFonts w:ascii="Times New Roman" w:eastAsia="標楷體" w:hAnsi="Times New Roman" w:cs="Times New Roman"/>
                <w:color w:val="000000"/>
                <w:szCs w:val="24"/>
              </w:rPr>
              <w:t>A-IV-3</w:t>
            </w:r>
            <w:r w:rsidRPr="00D14A1E">
              <w:rPr>
                <w:rFonts w:ascii="Times New Roman" w:eastAsia="標楷體" w:hAnsi="Times New Roman" w:cs="Times New Roman"/>
                <w:color w:val="000000"/>
                <w:szCs w:val="24"/>
              </w:rPr>
              <w:t>在地及各族群藝術、全球藝術。</w:t>
            </w:r>
          </w:p>
        </w:tc>
        <w:tc>
          <w:tcPr>
            <w:tcW w:w="2693" w:type="dxa"/>
            <w:shd w:val="clear" w:color="auto" w:fill="auto"/>
          </w:tcPr>
          <w:p w14:paraId="0C72FB75" w14:textId="77777777" w:rsidR="00984A25" w:rsidRPr="00D14A1E" w:rsidRDefault="00984A25" w:rsidP="00D14A1E">
            <w:pPr>
              <w:pStyle w:val="Web"/>
              <w:jc w:val="both"/>
              <w:rPr>
                <w:rFonts w:ascii="Times New Roman" w:eastAsia="標楷體" w:hAnsi="Times New Roman" w:cs="Times New Roman"/>
              </w:rPr>
            </w:pPr>
            <w:r w:rsidRPr="00D14A1E">
              <w:rPr>
                <w:rFonts w:ascii="Times New Roman" w:eastAsia="標楷體" w:hAnsi="Times New Roman" w:cs="Times New Roman"/>
                <w:color w:val="000000"/>
              </w:rPr>
              <w:t>能利用構成原理，製作具有明顯個性或是角色特性的紙</w:t>
            </w:r>
            <w:proofErr w:type="gramStart"/>
            <w:r w:rsidRPr="00D14A1E">
              <w:rPr>
                <w:rFonts w:ascii="Times New Roman" w:eastAsia="標楷體" w:hAnsi="Times New Roman" w:cs="Times New Roman"/>
                <w:color w:val="000000"/>
              </w:rPr>
              <w:t>偶</w:t>
            </w:r>
            <w:proofErr w:type="gramEnd"/>
            <w:r w:rsidRPr="00D14A1E">
              <w:rPr>
                <w:rFonts w:ascii="Times New Roman" w:eastAsia="標楷體" w:hAnsi="Times New Roman" w:cs="Times New Roman"/>
                <w:color w:val="000000"/>
              </w:rPr>
              <w:t>。</w:t>
            </w:r>
          </w:p>
          <w:p w14:paraId="13756B2E" w14:textId="77777777" w:rsidR="007B338D" w:rsidRPr="00D14A1E" w:rsidRDefault="007B338D" w:rsidP="00D14A1E">
            <w:pPr>
              <w:snapToGrid w:val="0"/>
              <w:jc w:val="both"/>
              <w:rPr>
                <w:rFonts w:ascii="Times New Roman" w:eastAsia="標楷體" w:hAnsi="Times New Roman" w:cs="Times New Roman"/>
                <w:szCs w:val="24"/>
              </w:rPr>
            </w:pPr>
          </w:p>
        </w:tc>
        <w:tc>
          <w:tcPr>
            <w:tcW w:w="1559" w:type="dxa"/>
            <w:shd w:val="clear" w:color="auto" w:fill="auto"/>
          </w:tcPr>
          <w:p w14:paraId="299B7870"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實作評量：</w:t>
            </w:r>
          </w:p>
          <w:p w14:paraId="4C6831FC" w14:textId="77777777"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(1)</w:t>
            </w:r>
            <w:r w:rsidRPr="00D14A1E">
              <w:rPr>
                <w:rFonts w:ascii="Times New Roman" w:eastAsia="標楷體" w:hAnsi="Times New Roman" w:cs="Times New Roman"/>
                <w:color w:val="000000"/>
              </w:rPr>
              <w:t>戲偶角色造型與個性的關聯性。</w:t>
            </w:r>
          </w:p>
          <w:p w14:paraId="1A9D8487" w14:textId="793E0455" w:rsidR="007B338D"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(2)</w:t>
            </w:r>
            <w:r w:rsidRPr="00D14A1E">
              <w:rPr>
                <w:rFonts w:ascii="Times New Roman" w:eastAsia="標楷體" w:hAnsi="Times New Roman" w:cs="Times New Roman"/>
                <w:color w:val="000000"/>
                <w:szCs w:val="24"/>
              </w:rPr>
              <w:t>戲偶製作的色彩、造型線條及黏貼立體的技巧部分。</w:t>
            </w:r>
          </w:p>
        </w:tc>
        <w:tc>
          <w:tcPr>
            <w:tcW w:w="1276" w:type="dxa"/>
            <w:shd w:val="clear" w:color="auto" w:fill="auto"/>
          </w:tcPr>
          <w:p w14:paraId="04EECC4E" w14:textId="2D854A29" w:rsidR="00984A25" w:rsidRPr="00D14A1E" w:rsidRDefault="00984A25" w:rsidP="00D14A1E">
            <w:pPr>
              <w:pStyle w:val="Web"/>
              <w:spacing w:before="0" w:beforeAutospacing="0" w:after="0" w:afterAutospacing="0"/>
              <w:jc w:val="both"/>
              <w:rPr>
                <w:rFonts w:ascii="Times New Roman" w:eastAsia="標楷體" w:hAnsi="Times New Roman" w:cs="Times New Roman"/>
              </w:rPr>
            </w:pPr>
          </w:p>
          <w:p w14:paraId="582083A2" w14:textId="347023D5"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性</w:t>
            </w:r>
            <w:r w:rsidRPr="00D14A1E">
              <w:rPr>
                <w:rFonts w:ascii="Times New Roman" w:eastAsia="標楷體" w:hAnsi="Times New Roman" w:cs="Times New Roman"/>
                <w:color w:val="000000"/>
              </w:rPr>
              <w:t>J1</w:t>
            </w:r>
          </w:p>
          <w:p w14:paraId="7266B9A3" w14:textId="1E0EAC98" w:rsidR="00984A25" w:rsidRPr="00D14A1E" w:rsidRDefault="00984A25" w:rsidP="00D14A1E">
            <w:pPr>
              <w:pStyle w:val="Web"/>
              <w:spacing w:before="0" w:beforeAutospacing="0" w:after="0" w:afterAutospacing="0"/>
              <w:jc w:val="both"/>
              <w:rPr>
                <w:rFonts w:ascii="Times New Roman" w:eastAsia="標楷體" w:hAnsi="Times New Roman" w:cs="Times New Roman"/>
              </w:rPr>
            </w:pPr>
          </w:p>
          <w:p w14:paraId="69EC8F9C" w14:textId="3615820D" w:rsidR="00984A25" w:rsidRPr="00D14A1E" w:rsidRDefault="00984A25" w:rsidP="00D14A1E">
            <w:pPr>
              <w:pStyle w:val="Web"/>
              <w:spacing w:before="0" w:beforeAutospacing="0" w:after="0" w:afterAutospacing="0"/>
              <w:jc w:val="both"/>
              <w:rPr>
                <w:rFonts w:ascii="Times New Roman" w:eastAsia="標楷體" w:hAnsi="Times New Roman" w:cs="Times New Roman"/>
              </w:rPr>
            </w:pPr>
            <w:r w:rsidRPr="00D14A1E">
              <w:rPr>
                <w:rFonts w:ascii="Times New Roman" w:eastAsia="標楷體" w:hAnsi="Times New Roman" w:cs="Times New Roman"/>
                <w:color w:val="000000"/>
              </w:rPr>
              <w:t>人</w:t>
            </w:r>
            <w:r w:rsidRPr="00D14A1E">
              <w:rPr>
                <w:rFonts w:ascii="Times New Roman" w:eastAsia="標楷體" w:hAnsi="Times New Roman" w:cs="Times New Roman"/>
                <w:color w:val="000000"/>
              </w:rPr>
              <w:t>J5</w:t>
            </w:r>
          </w:p>
          <w:p w14:paraId="334E3501" w14:textId="431E7D04" w:rsidR="00984A25" w:rsidRPr="00D14A1E" w:rsidRDefault="00984A25" w:rsidP="00D14A1E">
            <w:pPr>
              <w:pStyle w:val="Web"/>
              <w:spacing w:before="0" w:beforeAutospacing="0" w:after="0" w:afterAutospacing="0"/>
              <w:jc w:val="both"/>
              <w:rPr>
                <w:rFonts w:ascii="Times New Roman" w:eastAsia="標楷體" w:hAnsi="Times New Roman" w:cs="Times New Roman"/>
              </w:rPr>
            </w:pPr>
          </w:p>
          <w:p w14:paraId="27F1E717" w14:textId="0B5A64C9" w:rsidR="007B338D" w:rsidRPr="00D14A1E" w:rsidRDefault="00984A25" w:rsidP="00D14A1E">
            <w:pPr>
              <w:snapToGrid w:val="0"/>
              <w:jc w:val="both"/>
              <w:rPr>
                <w:rFonts w:ascii="Times New Roman" w:eastAsia="標楷體" w:hAnsi="Times New Roman" w:cs="Times New Roman"/>
                <w:szCs w:val="24"/>
              </w:rPr>
            </w:pPr>
            <w:r w:rsidRPr="00D14A1E">
              <w:rPr>
                <w:rFonts w:ascii="Times New Roman" w:eastAsia="標楷體" w:hAnsi="Times New Roman" w:cs="Times New Roman"/>
                <w:color w:val="000000"/>
                <w:szCs w:val="24"/>
              </w:rPr>
              <w:t>環</w:t>
            </w:r>
            <w:r w:rsidRPr="00D14A1E">
              <w:rPr>
                <w:rFonts w:ascii="Times New Roman" w:eastAsia="標楷體" w:hAnsi="Times New Roman" w:cs="Times New Roman"/>
                <w:color w:val="000000"/>
                <w:szCs w:val="24"/>
              </w:rPr>
              <w:t>J3</w:t>
            </w:r>
          </w:p>
        </w:tc>
        <w:tc>
          <w:tcPr>
            <w:tcW w:w="1417" w:type="dxa"/>
            <w:shd w:val="clear" w:color="auto" w:fill="auto"/>
          </w:tcPr>
          <w:p w14:paraId="063B321A" w14:textId="77777777" w:rsidR="007B338D" w:rsidRPr="00D14A1E" w:rsidRDefault="007B338D" w:rsidP="00D37188">
            <w:pPr>
              <w:snapToGrid w:val="0"/>
              <w:rPr>
                <w:rFonts w:ascii="Times New Roman" w:eastAsia="標楷體" w:hAnsi="Times New Roman" w:cs="Times New Roman"/>
                <w:szCs w:val="24"/>
              </w:rPr>
            </w:pPr>
          </w:p>
        </w:tc>
      </w:tr>
    </w:tbl>
    <w:p w14:paraId="6EBACA59" w14:textId="77777777" w:rsidR="00F66F7F" w:rsidRPr="0044799D" w:rsidRDefault="00F66F7F">
      <w:pPr>
        <w:rPr>
          <w:rFonts w:ascii="Times New Roman" w:eastAsia="標楷體" w:hAnsi="Times New Roman" w:cs="Times New Roman"/>
        </w:rPr>
        <w:sectPr w:rsidR="00F66F7F" w:rsidRPr="0044799D" w:rsidSect="00D14A1E">
          <w:footerReference w:type="default" r:id="rId8"/>
          <w:pgSz w:w="16838" w:h="11906" w:orient="landscape"/>
          <w:pgMar w:top="567" w:right="567" w:bottom="567" w:left="567" w:header="567" w:footer="567" w:gutter="0"/>
          <w:pgNumType w:start="63"/>
          <w:cols w:space="425"/>
          <w:docGrid w:type="lines" w:linePitch="360"/>
        </w:sectPr>
      </w:pPr>
    </w:p>
    <w:tbl>
      <w:tblPr>
        <w:tblW w:w="15878"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18"/>
        <w:gridCol w:w="1845"/>
        <w:gridCol w:w="3118"/>
        <w:gridCol w:w="2552"/>
        <w:gridCol w:w="2693"/>
        <w:gridCol w:w="1559"/>
        <w:gridCol w:w="1276"/>
        <w:gridCol w:w="1417"/>
      </w:tblGrid>
      <w:tr w:rsidR="008139CA" w:rsidRPr="00974DCA" w14:paraId="4CE71FA5" w14:textId="77777777" w:rsidTr="00402F4C">
        <w:trPr>
          <w:trHeight w:val="593"/>
          <w:tblHeader/>
        </w:trPr>
        <w:tc>
          <w:tcPr>
            <w:tcW w:w="15878" w:type="dxa"/>
            <w:gridSpan w:val="8"/>
            <w:shd w:val="clear" w:color="auto" w:fill="CCFF99"/>
            <w:vAlign w:val="center"/>
          </w:tcPr>
          <w:p w14:paraId="750B4871" w14:textId="35D95DCC" w:rsidR="008139CA" w:rsidRPr="00974DCA" w:rsidRDefault="008139CA" w:rsidP="00D37188">
            <w:pPr>
              <w:jc w:val="center"/>
              <w:rPr>
                <w:rFonts w:ascii="Times New Roman" w:eastAsia="標楷體" w:hAnsi="Times New Roman" w:cs="Times New Roman"/>
                <w:szCs w:val="24"/>
              </w:rPr>
            </w:pPr>
            <w:r w:rsidRPr="00974DCA">
              <w:rPr>
                <w:rFonts w:ascii="Times New Roman" w:eastAsia="標楷體" w:hAnsi="Times New Roman" w:cs="Times New Roman"/>
                <w:szCs w:val="24"/>
              </w:rPr>
              <w:lastRenderedPageBreak/>
              <w:t>第二學期</w:t>
            </w:r>
          </w:p>
        </w:tc>
      </w:tr>
      <w:tr w:rsidR="00010C8B" w:rsidRPr="00974DCA" w14:paraId="119F6A9C" w14:textId="77777777" w:rsidTr="00402F4C">
        <w:trPr>
          <w:trHeight w:val="593"/>
          <w:tblHeader/>
        </w:trPr>
        <w:tc>
          <w:tcPr>
            <w:tcW w:w="1418" w:type="dxa"/>
            <w:vMerge w:val="restart"/>
            <w:shd w:val="clear" w:color="auto" w:fill="FFF2CC" w:themeFill="accent4" w:themeFillTint="33"/>
            <w:vAlign w:val="center"/>
          </w:tcPr>
          <w:p w14:paraId="72181898" w14:textId="6176CB37" w:rsidR="00010C8B" w:rsidRPr="00974DCA" w:rsidRDefault="00010C8B" w:rsidP="00D37188">
            <w:pPr>
              <w:snapToGrid w:val="0"/>
              <w:jc w:val="center"/>
              <w:rPr>
                <w:rFonts w:ascii="Times New Roman" w:eastAsia="標楷體" w:hAnsi="Times New Roman" w:cs="Times New Roman"/>
                <w:szCs w:val="24"/>
              </w:rPr>
            </w:pPr>
            <w:r w:rsidRPr="00974DCA">
              <w:rPr>
                <w:rFonts w:ascii="Times New Roman" w:eastAsia="標楷體" w:hAnsi="Times New Roman" w:cs="Times New Roman"/>
                <w:szCs w:val="24"/>
              </w:rPr>
              <w:t>教學進度</w:t>
            </w:r>
          </w:p>
        </w:tc>
        <w:tc>
          <w:tcPr>
            <w:tcW w:w="1845" w:type="dxa"/>
            <w:vMerge w:val="restart"/>
            <w:shd w:val="clear" w:color="auto" w:fill="FFF2CC" w:themeFill="accent4" w:themeFillTint="33"/>
            <w:vAlign w:val="center"/>
          </w:tcPr>
          <w:p w14:paraId="2174815F" w14:textId="0CBFB6D8" w:rsidR="00010C8B" w:rsidRPr="00974DCA" w:rsidRDefault="00010C8B" w:rsidP="00D37188">
            <w:pPr>
              <w:jc w:val="center"/>
              <w:rPr>
                <w:rFonts w:ascii="Times New Roman" w:eastAsia="標楷體" w:hAnsi="Times New Roman" w:cs="Times New Roman"/>
                <w:szCs w:val="24"/>
              </w:rPr>
            </w:pPr>
            <w:r w:rsidRPr="00974DCA">
              <w:rPr>
                <w:rFonts w:ascii="Times New Roman" w:eastAsia="標楷體" w:hAnsi="Times New Roman" w:cs="Times New Roman"/>
                <w:szCs w:val="24"/>
              </w:rPr>
              <w:t>單元</w:t>
            </w:r>
            <w:r w:rsidRPr="00974DCA">
              <w:rPr>
                <w:rFonts w:ascii="Times New Roman" w:eastAsia="標楷體" w:hAnsi="Times New Roman" w:cs="Times New Roman"/>
                <w:szCs w:val="24"/>
              </w:rPr>
              <w:t>/</w:t>
            </w:r>
            <w:r w:rsidRPr="00974DCA">
              <w:rPr>
                <w:rFonts w:ascii="Times New Roman" w:eastAsia="標楷體" w:hAnsi="Times New Roman" w:cs="Times New Roman"/>
                <w:szCs w:val="24"/>
              </w:rPr>
              <w:t>主題名稱</w:t>
            </w:r>
          </w:p>
        </w:tc>
        <w:tc>
          <w:tcPr>
            <w:tcW w:w="5670" w:type="dxa"/>
            <w:gridSpan w:val="2"/>
            <w:shd w:val="clear" w:color="auto" w:fill="FFF2CC" w:themeFill="accent4" w:themeFillTint="33"/>
            <w:vAlign w:val="center"/>
          </w:tcPr>
          <w:p w14:paraId="0D93E09F" w14:textId="65E31C75" w:rsidR="00010C8B" w:rsidRPr="00974DCA" w:rsidRDefault="00010C8B" w:rsidP="00D37188">
            <w:pPr>
              <w:jc w:val="center"/>
              <w:rPr>
                <w:rFonts w:ascii="Times New Roman" w:eastAsia="標楷體" w:hAnsi="Times New Roman" w:cs="Times New Roman"/>
                <w:szCs w:val="24"/>
              </w:rPr>
            </w:pPr>
            <w:r w:rsidRPr="00974DCA">
              <w:rPr>
                <w:rFonts w:ascii="Times New Roman" w:eastAsia="標楷體" w:hAnsi="Times New Roman" w:cs="Times New Roman"/>
                <w:szCs w:val="24"/>
              </w:rPr>
              <w:t>學習重點</w:t>
            </w:r>
          </w:p>
        </w:tc>
        <w:tc>
          <w:tcPr>
            <w:tcW w:w="2693" w:type="dxa"/>
            <w:vMerge w:val="restart"/>
            <w:shd w:val="clear" w:color="auto" w:fill="FFF2CC" w:themeFill="accent4" w:themeFillTint="33"/>
            <w:vAlign w:val="center"/>
          </w:tcPr>
          <w:p w14:paraId="7D1CF5B2" w14:textId="7B430A92" w:rsidR="00010C8B" w:rsidRPr="00974DCA" w:rsidRDefault="00010C8B" w:rsidP="00010C8B">
            <w:pPr>
              <w:jc w:val="center"/>
              <w:rPr>
                <w:rFonts w:ascii="Times New Roman" w:eastAsia="標楷體" w:hAnsi="Times New Roman" w:cs="Times New Roman"/>
                <w:szCs w:val="24"/>
              </w:rPr>
            </w:pPr>
            <w:r w:rsidRPr="00974DCA">
              <w:rPr>
                <w:rFonts w:ascii="Times New Roman" w:eastAsia="標楷體" w:hAnsi="Times New Roman" w:cs="Times New Roman"/>
                <w:szCs w:val="24"/>
              </w:rPr>
              <w:t>學習目標</w:t>
            </w:r>
          </w:p>
        </w:tc>
        <w:tc>
          <w:tcPr>
            <w:tcW w:w="1559" w:type="dxa"/>
            <w:vMerge w:val="restart"/>
            <w:shd w:val="clear" w:color="auto" w:fill="FFF2CC" w:themeFill="accent4" w:themeFillTint="33"/>
            <w:vAlign w:val="center"/>
          </w:tcPr>
          <w:p w14:paraId="5B0AA7DF" w14:textId="0D392B3C" w:rsidR="00010C8B" w:rsidRPr="00974DCA" w:rsidRDefault="00010C8B" w:rsidP="00010C8B">
            <w:pPr>
              <w:jc w:val="center"/>
              <w:rPr>
                <w:rFonts w:ascii="Times New Roman" w:eastAsia="標楷體" w:hAnsi="Times New Roman" w:cs="Times New Roman"/>
                <w:szCs w:val="24"/>
              </w:rPr>
            </w:pPr>
            <w:r w:rsidRPr="00974DCA">
              <w:rPr>
                <w:rFonts w:ascii="Times New Roman" w:eastAsia="標楷體" w:hAnsi="Times New Roman" w:cs="Times New Roman"/>
                <w:szCs w:val="24"/>
              </w:rPr>
              <w:t>評量方式</w:t>
            </w:r>
          </w:p>
        </w:tc>
        <w:tc>
          <w:tcPr>
            <w:tcW w:w="1276" w:type="dxa"/>
            <w:vMerge w:val="restart"/>
            <w:shd w:val="clear" w:color="auto" w:fill="FFF2CC" w:themeFill="accent4" w:themeFillTint="33"/>
            <w:vAlign w:val="center"/>
          </w:tcPr>
          <w:p w14:paraId="42D6F9BE" w14:textId="4B88D0EA" w:rsidR="00010C8B" w:rsidRPr="00974DCA" w:rsidRDefault="00010C8B" w:rsidP="00010C8B">
            <w:pPr>
              <w:jc w:val="center"/>
              <w:rPr>
                <w:rFonts w:ascii="Times New Roman" w:eastAsia="標楷體" w:hAnsi="Times New Roman" w:cs="Times New Roman"/>
                <w:szCs w:val="24"/>
              </w:rPr>
            </w:pPr>
            <w:r w:rsidRPr="00974DCA">
              <w:rPr>
                <w:rFonts w:ascii="Times New Roman" w:eastAsia="標楷體" w:hAnsi="Times New Roman" w:cs="Times New Roman"/>
                <w:szCs w:val="24"/>
              </w:rPr>
              <w:t>議題融入</w:t>
            </w:r>
          </w:p>
        </w:tc>
        <w:tc>
          <w:tcPr>
            <w:tcW w:w="1417" w:type="dxa"/>
            <w:vMerge w:val="restart"/>
            <w:shd w:val="clear" w:color="auto" w:fill="FFF2CC" w:themeFill="accent4" w:themeFillTint="33"/>
            <w:vAlign w:val="center"/>
          </w:tcPr>
          <w:p w14:paraId="3F3FEC1E" w14:textId="77777777" w:rsidR="00010C8B" w:rsidRPr="00974DCA" w:rsidRDefault="00010C8B" w:rsidP="00010C8B">
            <w:pPr>
              <w:jc w:val="center"/>
              <w:rPr>
                <w:rFonts w:ascii="Times New Roman" w:eastAsia="標楷體" w:hAnsi="Times New Roman" w:cs="Times New Roman"/>
                <w:szCs w:val="24"/>
              </w:rPr>
            </w:pPr>
            <w:proofErr w:type="gramStart"/>
            <w:r w:rsidRPr="00974DCA">
              <w:rPr>
                <w:rFonts w:ascii="Times New Roman" w:eastAsia="標楷體" w:hAnsi="Times New Roman" w:cs="Times New Roman"/>
                <w:szCs w:val="24"/>
              </w:rPr>
              <w:t>混齡模式</w:t>
            </w:r>
            <w:proofErr w:type="gramEnd"/>
          </w:p>
          <w:p w14:paraId="125219FC" w14:textId="77777777" w:rsidR="00010C8B" w:rsidRPr="00974DCA" w:rsidRDefault="00010C8B" w:rsidP="00010C8B">
            <w:pPr>
              <w:jc w:val="center"/>
              <w:rPr>
                <w:rFonts w:ascii="Times New Roman" w:eastAsia="標楷體" w:hAnsi="Times New Roman" w:cs="Times New Roman"/>
                <w:szCs w:val="24"/>
              </w:rPr>
            </w:pPr>
            <w:r w:rsidRPr="00974DCA">
              <w:rPr>
                <w:rFonts w:ascii="Times New Roman" w:eastAsia="標楷體" w:hAnsi="Times New Roman" w:cs="Times New Roman"/>
                <w:szCs w:val="24"/>
              </w:rPr>
              <w:t>或備註</w:t>
            </w:r>
          </w:p>
          <w:p w14:paraId="4C37BECC" w14:textId="72BB9F47" w:rsidR="00010C8B" w:rsidRPr="00974DCA" w:rsidRDefault="00010C8B" w:rsidP="00010C8B">
            <w:pPr>
              <w:jc w:val="center"/>
              <w:rPr>
                <w:rFonts w:ascii="Times New Roman" w:eastAsia="標楷體" w:hAnsi="Times New Roman" w:cs="Times New Roman"/>
                <w:szCs w:val="24"/>
              </w:rPr>
            </w:pPr>
            <w:r w:rsidRPr="00974DCA">
              <w:rPr>
                <w:rFonts w:ascii="Times New Roman" w:eastAsia="標楷體" w:hAnsi="Times New Roman" w:cs="Times New Roman"/>
                <w:szCs w:val="24"/>
              </w:rPr>
              <w:t>(</w:t>
            </w:r>
            <w:r w:rsidRPr="00974DCA">
              <w:rPr>
                <w:rFonts w:ascii="Times New Roman" w:eastAsia="標楷體" w:hAnsi="Times New Roman" w:cs="Times New Roman"/>
                <w:szCs w:val="24"/>
              </w:rPr>
              <w:t>無</w:t>
            </w:r>
            <w:proofErr w:type="gramStart"/>
            <w:r w:rsidRPr="00974DCA">
              <w:rPr>
                <w:rFonts w:ascii="Times New Roman" w:eastAsia="標楷體" w:hAnsi="Times New Roman" w:cs="Times New Roman"/>
                <w:szCs w:val="24"/>
              </w:rPr>
              <w:t>則免填</w:t>
            </w:r>
            <w:proofErr w:type="gramEnd"/>
            <w:r w:rsidRPr="00974DCA">
              <w:rPr>
                <w:rFonts w:ascii="Times New Roman" w:eastAsia="標楷體" w:hAnsi="Times New Roman" w:cs="Times New Roman"/>
                <w:szCs w:val="24"/>
              </w:rPr>
              <w:t>)</w:t>
            </w:r>
          </w:p>
        </w:tc>
      </w:tr>
      <w:tr w:rsidR="00010C8B" w:rsidRPr="00974DCA" w14:paraId="5982054D" w14:textId="77777777" w:rsidTr="00402F4C">
        <w:trPr>
          <w:trHeight w:val="593"/>
          <w:tblHeader/>
        </w:trPr>
        <w:tc>
          <w:tcPr>
            <w:tcW w:w="1418" w:type="dxa"/>
            <w:vMerge/>
            <w:shd w:val="clear" w:color="auto" w:fill="FFF2CC" w:themeFill="accent4" w:themeFillTint="33"/>
            <w:vAlign w:val="center"/>
          </w:tcPr>
          <w:p w14:paraId="1D92DCA0" w14:textId="77777777" w:rsidR="00010C8B" w:rsidRPr="00974DCA" w:rsidRDefault="00010C8B" w:rsidP="00010C8B">
            <w:pPr>
              <w:snapToGrid w:val="0"/>
              <w:jc w:val="center"/>
              <w:rPr>
                <w:rFonts w:ascii="Times New Roman" w:eastAsia="標楷體" w:hAnsi="Times New Roman" w:cs="Times New Roman"/>
                <w:szCs w:val="24"/>
              </w:rPr>
            </w:pPr>
          </w:p>
        </w:tc>
        <w:tc>
          <w:tcPr>
            <w:tcW w:w="1845" w:type="dxa"/>
            <w:vMerge/>
            <w:shd w:val="clear" w:color="auto" w:fill="FFF2CC" w:themeFill="accent4" w:themeFillTint="33"/>
            <w:vAlign w:val="center"/>
          </w:tcPr>
          <w:p w14:paraId="2626B267" w14:textId="77777777" w:rsidR="00010C8B" w:rsidRPr="00974DCA" w:rsidRDefault="00010C8B" w:rsidP="00010C8B">
            <w:pPr>
              <w:jc w:val="center"/>
              <w:rPr>
                <w:rFonts w:ascii="Times New Roman" w:eastAsia="標楷體" w:hAnsi="Times New Roman" w:cs="Times New Roman"/>
                <w:szCs w:val="24"/>
              </w:rPr>
            </w:pPr>
          </w:p>
        </w:tc>
        <w:tc>
          <w:tcPr>
            <w:tcW w:w="3118" w:type="dxa"/>
            <w:shd w:val="clear" w:color="auto" w:fill="FFF2CC" w:themeFill="accent4" w:themeFillTint="33"/>
            <w:vAlign w:val="center"/>
          </w:tcPr>
          <w:p w14:paraId="189F91FB" w14:textId="510FCE17" w:rsidR="00010C8B" w:rsidRPr="00974DCA" w:rsidRDefault="00010C8B" w:rsidP="00010C8B">
            <w:pPr>
              <w:jc w:val="center"/>
              <w:rPr>
                <w:rFonts w:ascii="Times New Roman" w:eastAsia="標楷體" w:hAnsi="Times New Roman" w:cs="Times New Roman"/>
                <w:szCs w:val="24"/>
              </w:rPr>
            </w:pPr>
            <w:r w:rsidRPr="00974DCA">
              <w:rPr>
                <w:rFonts w:ascii="Times New Roman" w:eastAsia="標楷體" w:hAnsi="Times New Roman" w:cs="Times New Roman"/>
                <w:szCs w:val="24"/>
              </w:rPr>
              <w:t>學習表現</w:t>
            </w:r>
          </w:p>
        </w:tc>
        <w:tc>
          <w:tcPr>
            <w:tcW w:w="2552" w:type="dxa"/>
            <w:shd w:val="clear" w:color="auto" w:fill="FFF2CC" w:themeFill="accent4" w:themeFillTint="33"/>
            <w:vAlign w:val="center"/>
          </w:tcPr>
          <w:p w14:paraId="3596EFD0" w14:textId="3393D054" w:rsidR="00010C8B" w:rsidRPr="00974DCA" w:rsidRDefault="00010C8B" w:rsidP="00010C8B">
            <w:pPr>
              <w:jc w:val="center"/>
              <w:rPr>
                <w:rFonts w:ascii="Times New Roman" w:eastAsia="標楷體" w:hAnsi="Times New Roman" w:cs="Times New Roman"/>
                <w:szCs w:val="24"/>
              </w:rPr>
            </w:pPr>
            <w:r w:rsidRPr="00974DCA">
              <w:rPr>
                <w:rFonts w:ascii="Times New Roman" w:eastAsia="標楷體" w:hAnsi="Times New Roman" w:cs="Times New Roman"/>
                <w:szCs w:val="24"/>
              </w:rPr>
              <w:t>學習內容</w:t>
            </w:r>
          </w:p>
        </w:tc>
        <w:tc>
          <w:tcPr>
            <w:tcW w:w="2693" w:type="dxa"/>
            <w:vMerge/>
            <w:shd w:val="clear" w:color="auto" w:fill="FFF2CC" w:themeFill="accent4" w:themeFillTint="33"/>
            <w:vAlign w:val="center"/>
          </w:tcPr>
          <w:p w14:paraId="7A7AC298" w14:textId="49C73B84" w:rsidR="00010C8B" w:rsidRPr="00974DCA" w:rsidRDefault="00010C8B" w:rsidP="00010C8B">
            <w:pPr>
              <w:jc w:val="center"/>
              <w:rPr>
                <w:rFonts w:ascii="Times New Roman" w:eastAsia="標楷體" w:hAnsi="Times New Roman" w:cs="Times New Roman"/>
                <w:szCs w:val="24"/>
              </w:rPr>
            </w:pPr>
          </w:p>
        </w:tc>
        <w:tc>
          <w:tcPr>
            <w:tcW w:w="1559" w:type="dxa"/>
            <w:vMerge/>
            <w:shd w:val="clear" w:color="auto" w:fill="FFF2CC" w:themeFill="accent4" w:themeFillTint="33"/>
            <w:vAlign w:val="center"/>
          </w:tcPr>
          <w:p w14:paraId="52883EB9" w14:textId="71B6CF3C" w:rsidR="00010C8B" w:rsidRPr="00974DCA" w:rsidRDefault="00010C8B" w:rsidP="00010C8B">
            <w:pPr>
              <w:jc w:val="center"/>
              <w:rPr>
                <w:rFonts w:ascii="Times New Roman" w:eastAsia="標楷體" w:hAnsi="Times New Roman" w:cs="Times New Roman"/>
                <w:szCs w:val="24"/>
              </w:rPr>
            </w:pPr>
          </w:p>
        </w:tc>
        <w:tc>
          <w:tcPr>
            <w:tcW w:w="1276" w:type="dxa"/>
            <w:vMerge/>
            <w:shd w:val="clear" w:color="auto" w:fill="FFF2CC" w:themeFill="accent4" w:themeFillTint="33"/>
            <w:vAlign w:val="center"/>
          </w:tcPr>
          <w:p w14:paraId="4FDB22A3" w14:textId="7832AFA2" w:rsidR="00010C8B" w:rsidRPr="00974DCA" w:rsidRDefault="00010C8B" w:rsidP="00010C8B">
            <w:pPr>
              <w:jc w:val="center"/>
              <w:rPr>
                <w:rFonts w:ascii="Times New Roman" w:eastAsia="標楷體" w:hAnsi="Times New Roman" w:cs="Times New Roman"/>
                <w:szCs w:val="24"/>
              </w:rPr>
            </w:pPr>
          </w:p>
        </w:tc>
        <w:tc>
          <w:tcPr>
            <w:tcW w:w="1417" w:type="dxa"/>
            <w:vMerge/>
            <w:shd w:val="clear" w:color="auto" w:fill="FFF2CC" w:themeFill="accent4" w:themeFillTint="33"/>
            <w:vAlign w:val="center"/>
          </w:tcPr>
          <w:p w14:paraId="24CCA27B" w14:textId="6762400C" w:rsidR="00010C8B" w:rsidRPr="00974DCA" w:rsidRDefault="00010C8B" w:rsidP="00010C8B">
            <w:pPr>
              <w:jc w:val="center"/>
              <w:rPr>
                <w:rFonts w:ascii="Times New Roman" w:eastAsia="標楷體" w:hAnsi="Times New Roman" w:cs="Times New Roman"/>
                <w:szCs w:val="24"/>
              </w:rPr>
            </w:pPr>
          </w:p>
        </w:tc>
      </w:tr>
      <w:tr w:rsidR="0037465C" w:rsidRPr="00974DCA" w14:paraId="2D5584CF" w14:textId="77777777" w:rsidTr="008139CA">
        <w:trPr>
          <w:trHeight w:val="218"/>
        </w:trPr>
        <w:tc>
          <w:tcPr>
            <w:tcW w:w="1418" w:type="dxa"/>
            <w:shd w:val="clear" w:color="auto" w:fill="FFFFFF"/>
            <w:vAlign w:val="center"/>
          </w:tcPr>
          <w:p w14:paraId="34F3CFD6" w14:textId="77777777" w:rsidR="0037465C" w:rsidRPr="00974DCA" w:rsidRDefault="0037465C" w:rsidP="00D37188">
            <w:pPr>
              <w:snapToGrid w:val="0"/>
              <w:jc w:val="center"/>
              <w:rPr>
                <w:rFonts w:ascii="Times New Roman" w:eastAsia="標楷體" w:hAnsi="Times New Roman" w:cs="Times New Roman"/>
                <w:strike/>
                <w:szCs w:val="24"/>
              </w:rPr>
            </w:pPr>
            <w:r w:rsidRPr="00974DCA">
              <w:rPr>
                <w:rFonts w:ascii="Times New Roman" w:eastAsia="標楷體" w:hAnsi="Times New Roman" w:cs="Times New Roman"/>
                <w:szCs w:val="24"/>
              </w:rPr>
              <w:t>第一</w:t>
            </w:r>
            <w:proofErr w:type="gramStart"/>
            <w:r w:rsidRPr="00974DCA">
              <w:rPr>
                <w:rFonts w:ascii="Times New Roman" w:eastAsia="標楷體" w:hAnsi="Times New Roman" w:cs="Times New Roman"/>
                <w:szCs w:val="24"/>
              </w:rPr>
              <w:t>週</w:t>
            </w:r>
            <w:proofErr w:type="gramEnd"/>
          </w:p>
        </w:tc>
        <w:tc>
          <w:tcPr>
            <w:tcW w:w="1845" w:type="dxa"/>
          </w:tcPr>
          <w:p w14:paraId="6143DFC5" w14:textId="77777777" w:rsidR="00984A25" w:rsidRPr="00974DCA" w:rsidRDefault="00984A25"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第一課：魔法點線面：平面構成的基礎</w:t>
            </w:r>
          </w:p>
          <w:p w14:paraId="08790928" w14:textId="77777777" w:rsidR="0037465C" w:rsidRPr="00974DCA" w:rsidRDefault="0037465C" w:rsidP="00974DCA">
            <w:pPr>
              <w:snapToGrid w:val="0"/>
              <w:jc w:val="both"/>
              <w:rPr>
                <w:rFonts w:ascii="Times New Roman" w:eastAsia="標楷體" w:hAnsi="Times New Roman" w:cs="Times New Roman"/>
                <w:szCs w:val="24"/>
              </w:rPr>
            </w:pPr>
          </w:p>
        </w:tc>
        <w:tc>
          <w:tcPr>
            <w:tcW w:w="3118" w:type="dxa"/>
            <w:shd w:val="clear" w:color="auto" w:fill="auto"/>
          </w:tcPr>
          <w:p w14:paraId="462250AA" w14:textId="77777777" w:rsidR="00984A25" w:rsidRPr="00974DCA" w:rsidRDefault="00984A25"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1-IV-1</w:t>
            </w:r>
            <w:r w:rsidRPr="00974DCA">
              <w:rPr>
                <w:rFonts w:ascii="Times New Roman" w:eastAsia="標楷體" w:hAnsi="Times New Roman" w:cs="Times New Roman"/>
                <w:color w:val="000000"/>
              </w:rPr>
              <w:t>能使用構成要素和形式原理，表達情感與想法。</w:t>
            </w:r>
          </w:p>
          <w:p w14:paraId="2D7D6433" w14:textId="77777777" w:rsidR="00984A25" w:rsidRPr="00974DCA" w:rsidRDefault="00984A25"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2-IV-1</w:t>
            </w:r>
            <w:r w:rsidRPr="00974DCA">
              <w:rPr>
                <w:rFonts w:ascii="Times New Roman" w:eastAsia="標楷體" w:hAnsi="Times New Roman" w:cs="Times New Roman"/>
                <w:color w:val="000000"/>
              </w:rPr>
              <w:t>能體驗藝術作品，並接受多元的觀點。</w:t>
            </w:r>
          </w:p>
          <w:p w14:paraId="3E79B538" w14:textId="77777777" w:rsidR="00984A25" w:rsidRPr="00974DCA" w:rsidRDefault="00984A25"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2-IV-2</w:t>
            </w:r>
            <w:r w:rsidRPr="00974DCA">
              <w:rPr>
                <w:rFonts w:ascii="Times New Roman" w:eastAsia="標楷體" w:hAnsi="Times New Roman" w:cs="Times New Roman"/>
                <w:color w:val="000000"/>
              </w:rPr>
              <w:t>能理解視覺符號的意義，並表達多元的觀點。</w:t>
            </w:r>
          </w:p>
          <w:p w14:paraId="5E2A0420" w14:textId="77777777" w:rsidR="00984A25" w:rsidRPr="00974DCA" w:rsidRDefault="00984A25"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2-IV-3</w:t>
            </w:r>
            <w:r w:rsidRPr="00974DCA">
              <w:rPr>
                <w:rFonts w:ascii="Times New Roman" w:eastAsia="標楷體" w:hAnsi="Times New Roman" w:cs="Times New Roman"/>
                <w:color w:val="000000"/>
              </w:rPr>
              <w:t>能理解藝術產物的功能與價值，以拓展多元視野。</w:t>
            </w:r>
          </w:p>
          <w:p w14:paraId="21FCA285" w14:textId="036BE890" w:rsidR="0037465C" w:rsidRPr="00974DCA" w:rsidRDefault="00984A25"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視</w:t>
            </w:r>
            <w:r w:rsidRPr="00974DCA">
              <w:rPr>
                <w:rFonts w:ascii="Times New Roman" w:eastAsia="標楷體" w:hAnsi="Times New Roman" w:cs="Times New Roman"/>
                <w:color w:val="000000"/>
                <w:szCs w:val="24"/>
              </w:rPr>
              <w:t>3-IV-3</w:t>
            </w:r>
            <w:r w:rsidRPr="00974DCA">
              <w:rPr>
                <w:rFonts w:ascii="Times New Roman" w:eastAsia="標楷體" w:hAnsi="Times New Roman" w:cs="Times New Roman"/>
                <w:color w:val="000000"/>
                <w:szCs w:val="24"/>
              </w:rPr>
              <w:t>能應用設計思考及藝術知能，因應生活情境尋求解決方案。</w:t>
            </w:r>
          </w:p>
        </w:tc>
        <w:tc>
          <w:tcPr>
            <w:tcW w:w="2552" w:type="dxa"/>
            <w:shd w:val="clear" w:color="auto" w:fill="auto"/>
          </w:tcPr>
          <w:p w14:paraId="1F214B8F" w14:textId="77777777" w:rsidR="00ED0870" w:rsidRPr="00974DCA" w:rsidRDefault="00ED0870"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視</w:t>
            </w:r>
            <w:r w:rsidRPr="00974DCA">
              <w:rPr>
                <w:rFonts w:ascii="Times New Roman" w:eastAsia="標楷體" w:hAnsi="Times New Roman" w:cs="Times New Roman"/>
                <w:szCs w:val="24"/>
              </w:rPr>
              <w:t>E-IV-1</w:t>
            </w:r>
            <w:r w:rsidRPr="00974DCA">
              <w:rPr>
                <w:rFonts w:ascii="Times New Roman" w:eastAsia="標楷體" w:hAnsi="Times New Roman" w:cs="Times New Roman"/>
                <w:szCs w:val="24"/>
              </w:rPr>
              <w:t>色彩理論、造形表現、符號意涵。</w:t>
            </w:r>
          </w:p>
          <w:p w14:paraId="5B5C5E7A" w14:textId="77777777" w:rsidR="00ED0870" w:rsidRPr="00974DCA" w:rsidRDefault="00ED0870"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視</w:t>
            </w:r>
            <w:r w:rsidRPr="00974DCA">
              <w:rPr>
                <w:rFonts w:ascii="Times New Roman" w:eastAsia="標楷體" w:hAnsi="Times New Roman" w:cs="Times New Roman"/>
                <w:szCs w:val="24"/>
              </w:rPr>
              <w:t>E-IV-2</w:t>
            </w:r>
            <w:r w:rsidRPr="00974DCA">
              <w:rPr>
                <w:rFonts w:ascii="Times New Roman" w:eastAsia="標楷體" w:hAnsi="Times New Roman" w:cs="Times New Roman"/>
                <w:szCs w:val="24"/>
              </w:rPr>
              <w:t>平面、立體及複合媒材的表現技法。</w:t>
            </w:r>
          </w:p>
          <w:p w14:paraId="01A14AA3" w14:textId="77777777" w:rsidR="00ED0870" w:rsidRPr="00974DCA" w:rsidRDefault="00ED0870"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視</w:t>
            </w:r>
            <w:r w:rsidRPr="00974DCA">
              <w:rPr>
                <w:rFonts w:ascii="Times New Roman" w:eastAsia="標楷體" w:hAnsi="Times New Roman" w:cs="Times New Roman"/>
                <w:szCs w:val="24"/>
              </w:rPr>
              <w:t>A-IV-1</w:t>
            </w:r>
            <w:r w:rsidRPr="00974DCA">
              <w:rPr>
                <w:rFonts w:ascii="Times New Roman" w:eastAsia="標楷體" w:hAnsi="Times New Roman" w:cs="Times New Roman"/>
                <w:szCs w:val="24"/>
              </w:rPr>
              <w:t>藝術常識、藝術鑑賞方法。</w:t>
            </w:r>
          </w:p>
          <w:p w14:paraId="23B8FA4D" w14:textId="77777777" w:rsidR="00ED0870" w:rsidRPr="00974DCA" w:rsidRDefault="00ED0870"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視</w:t>
            </w:r>
            <w:r w:rsidRPr="00974DCA">
              <w:rPr>
                <w:rFonts w:ascii="Times New Roman" w:eastAsia="標楷體" w:hAnsi="Times New Roman" w:cs="Times New Roman"/>
                <w:szCs w:val="24"/>
              </w:rPr>
              <w:t>A-IV-2</w:t>
            </w:r>
            <w:r w:rsidRPr="00974DCA">
              <w:rPr>
                <w:rFonts w:ascii="Times New Roman" w:eastAsia="標楷體" w:hAnsi="Times New Roman" w:cs="Times New Roman"/>
                <w:szCs w:val="24"/>
              </w:rPr>
              <w:t>傳統藝術、當代藝術、視覺文化。</w:t>
            </w:r>
          </w:p>
          <w:p w14:paraId="0A672076" w14:textId="77777777" w:rsidR="00ED0870" w:rsidRPr="00974DCA" w:rsidRDefault="00ED0870"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視</w:t>
            </w:r>
            <w:r w:rsidRPr="00974DCA">
              <w:rPr>
                <w:rFonts w:ascii="Times New Roman" w:eastAsia="標楷體" w:hAnsi="Times New Roman" w:cs="Times New Roman"/>
                <w:szCs w:val="24"/>
              </w:rPr>
              <w:t>P-IV-3</w:t>
            </w:r>
            <w:r w:rsidRPr="00974DCA">
              <w:rPr>
                <w:rFonts w:ascii="Times New Roman" w:eastAsia="標楷體" w:hAnsi="Times New Roman" w:cs="Times New Roman"/>
                <w:szCs w:val="24"/>
              </w:rPr>
              <w:t>設計思考、生活美感。</w:t>
            </w:r>
          </w:p>
          <w:p w14:paraId="63473C8D" w14:textId="1B8A924E" w:rsidR="0037465C" w:rsidRPr="00974DCA" w:rsidRDefault="0037465C" w:rsidP="00974DCA">
            <w:pPr>
              <w:snapToGrid w:val="0"/>
              <w:jc w:val="both"/>
              <w:rPr>
                <w:rFonts w:ascii="Times New Roman" w:eastAsia="標楷體" w:hAnsi="Times New Roman" w:cs="Times New Roman"/>
                <w:szCs w:val="24"/>
              </w:rPr>
            </w:pPr>
          </w:p>
        </w:tc>
        <w:tc>
          <w:tcPr>
            <w:tcW w:w="2693" w:type="dxa"/>
            <w:shd w:val="clear" w:color="auto" w:fill="auto"/>
          </w:tcPr>
          <w:p w14:paraId="1062A737" w14:textId="77777777" w:rsidR="00ED0870" w:rsidRPr="00974DCA" w:rsidRDefault="00ED0870" w:rsidP="00974DCA">
            <w:pPr>
              <w:pStyle w:val="Web"/>
              <w:jc w:val="both"/>
              <w:rPr>
                <w:rFonts w:ascii="Times New Roman" w:eastAsia="標楷體" w:hAnsi="Times New Roman" w:cs="Times New Roman"/>
              </w:rPr>
            </w:pPr>
            <w:r w:rsidRPr="00974DCA">
              <w:rPr>
                <w:rFonts w:ascii="Times New Roman" w:eastAsia="標楷體" w:hAnsi="Times New Roman" w:cs="Times New Roman"/>
                <w:color w:val="000000"/>
              </w:rPr>
              <w:t>1.</w:t>
            </w:r>
            <w:r w:rsidRPr="00974DCA">
              <w:rPr>
                <w:rFonts w:ascii="Times New Roman" w:eastAsia="標楷體" w:hAnsi="Times New Roman" w:cs="Times New Roman"/>
                <w:color w:val="000000"/>
              </w:rPr>
              <w:t>認識平面構成技巧及其應用。</w:t>
            </w:r>
          </w:p>
          <w:p w14:paraId="3EEADAC5" w14:textId="77777777" w:rsidR="0037465C" w:rsidRPr="00974DCA" w:rsidRDefault="0037465C" w:rsidP="00974DCA">
            <w:pPr>
              <w:snapToGrid w:val="0"/>
              <w:jc w:val="both"/>
              <w:rPr>
                <w:rFonts w:ascii="Times New Roman" w:eastAsia="標楷體" w:hAnsi="Times New Roman" w:cs="Times New Roman"/>
                <w:szCs w:val="24"/>
              </w:rPr>
            </w:pPr>
          </w:p>
        </w:tc>
        <w:tc>
          <w:tcPr>
            <w:tcW w:w="1559" w:type="dxa"/>
          </w:tcPr>
          <w:p w14:paraId="7FCAF5B9" w14:textId="77777777" w:rsidR="00ED0870" w:rsidRPr="00974DCA" w:rsidRDefault="00ED0870"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1.</w:t>
            </w:r>
            <w:r w:rsidRPr="00974DCA">
              <w:rPr>
                <w:rFonts w:ascii="Times New Roman" w:eastAsia="標楷體" w:hAnsi="Times New Roman" w:cs="Times New Roman"/>
                <w:color w:val="000000"/>
              </w:rPr>
              <w:t>歷程性評量：</w:t>
            </w:r>
          </w:p>
          <w:p w14:paraId="2841A7E7" w14:textId="77777777" w:rsidR="00ED0870" w:rsidRPr="00974DCA" w:rsidRDefault="00ED0870"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(1)</w:t>
            </w:r>
            <w:r w:rsidRPr="00974DCA">
              <w:rPr>
                <w:rFonts w:ascii="Times New Roman" w:eastAsia="標楷體" w:hAnsi="Times New Roman" w:cs="Times New Roman"/>
                <w:color w:val="000000"/>
              </w:rPr>
              <w:t>學生課堂的參與度。</w:t>
            </w:r>
          </w:p>
          <w:p w14:paraId="79D31FC2" w14:textId="77777777" w:rsidR="00ED0870" w:rsidRPr="00974DCA" w:rsidRDefault="00ED0870"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(2)</w:t>
            </w:r>
            <w:r w:rsidRPr="00974DCA">
              <w:rPr>
                <w:rFonts w:ascii="Times New Roman" w:eastAsia="標楷體" w:hAnsi="Times New Roman" w:cs="Times New Roman"/>
                <w:color w:val="000000"/>
              </w:rPr>
              <w:t>學習態度的積極性。</w:t>
            </w:r>
          </w:p>
          <w:p w14:paraId="33764353" w14:textId="77777777" w:rsidR="00ED0870" w:rsidRPr="00974DCA" w:rsidRDefault="00ED0870"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2.</w:t>
            </w:r>
            <w:r w:rsidRPr="00974DCA">
              <w:rPr>
                <w:rFonts w:ascii="Times New Roman" w:eastAsia="標楷體" w:hAnsi="Times New Roman" w:cs="Times New Roman"/>
                <w:color w:val="000000"/>
              </w:rPr>
              <w:t>總結性評量：</w:t>
            </w:r>
          </w:p>
          <w:p w14:paraId="52D78079" w14:textId="6473B105" w:rsidR="0037465C" w:rsidRPr="00974DCA" w:rsidRDefault="00ED0870"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(1)</w:t>
            </w:r>
            <w:r w:rsidRPr="00974DCA">
              <w:rPr>
                <w:rFonts w:ascii="Times New Roman" w:eastAsia="標楷體" w:hAnsi="Times New Roman" w:cs="Times New Roman"/>
                <w:color w:val="000000"/>
                <w:szCs w:val="24"/>
              </w:rPr>
              <w:t>認識平面構成技巧及其應用。</w:t>
            </w:r>
          </w:p>
        </w:tc>
        <w:tc>
          <w:tcPr>
            <w:tcW w:w="1276" w:type="dxa"/>
            <w:shd w:val="clear" w:color="auto" w:fill="auto"/>
          </w:tcPr>
          <w:p w14:paraId="5D57AD4D" w14:textId="7EB67E9C" w:rsidR="00ED0870" w:rsidRPr="00974DCA" w:rsidRDefault="00ED0870" w:rsidP="00974DCA">
            <w:pPr>
              <w:pStyle w:val="Web"/>
              <w:spacing w:before="0" w:beforeAutospacing="0" w:after="0" w:afterAutospacing="0"/>
              <w:jc w:val="both"/>
              <w:rPr>
                <w:rFonts w:ascii="Times New Roman" w:eastAsia="標楷體" w:hAnsi="Times New Roman" w:cs="Times New Roman"/>
              </w:rPr>
            </w:pPr>
          </w:p>
          <w:p w14:paraId="306871AF" w14:textId="14F63BB0" w:rsidR="0037465C" w:rsidRPr="00974DCA" w:rsidRDefault="00ED0870"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生</w:t>
            </w:r>
            <w:r w:rsidRPr="00974DCA">
              <w:rPr>
                <w:rFonts w:ascii="Times New Roman" w:eastAsia="標楷體" w:hAnsi="Times New Roman" w:cs="Times New Roman"/>
                <w:color w:val="000000"/>
                <w:szCs w:val="24"/>
              </w:rPr>
              <w:t>J5</w:t>
            </w:r>
          </w:p>
        </w:tc>
        <w:tc>
          <w:tcPr>
            <w:tcW w:w="1417" w:type="dxa"/>
            <w:shd w:val="clear" w:color="auto" w:fill="auto"/>
          </w:tcPr>
          <w:p w14:paraId="31DE043E" w14:textId="77777777" w:rsidR="0037465C" w:rsidRPr="00974DCA" w:rsidRDefault="0037465C" w:rsidP="00D37188">
            <w:pPr>
              <w:snapToGrid w:val="0"/>
              <w:rPr>
                <w:rFonts w:ascii="Times New Roman" w:eastAsia="標楷體" w:hAnsi="Times New Roman" w:cs="Times New Roman"/>
                <w:szCs w:val="24"/>
              </w:rPr>
            </w:pPr>
          </w:p>
        </w:tc>
      </w:tr>
      <w:tr w:rsidR="00D666C1" w:rsidRPr="00974DCA" w14:paraId="1B0B59E1" w14:textId="77777777" w:rsidTr="008139CA">
        <w:trPr>
          <w:trHeight w:val="50"/>
        </w:trPr>
        <w:tc>
          <w:tcPr>
            <w:tcW w:w="1418" w:type="dxa"/>
            <w:shd w:val="clear" w:color="auto" w:fill="FFFFFF"/>
            <w:vAlign w:val="center"/>
          </w:tcPr>
          <w:p w14:paraId="44D4BB36" w14:textId="4FD3549B" w:rsidR="0037465C" w:rsidRPr="00974DCA" w:rsidRDefault="0037465C" w:rsidP="00D37188">
            <w:pPr>
              <w:snapToGrid w:val="0"/>
              <w:jc w:val="center"/>
              <w:rPr>
                <w:rFonts w:ascii="Times New Roman" w:eastAsia="標楷體" w:hAnsi="Times New Roman" w:cs="Times New Roman"/>
                <w:bCs/>
                <w:strike/>
                <w:color w:val="FF0000"/>
                <w:szCs w:val="24"/>
              </w:rPr>
            </w:pPr>
            <w:r w:rsidRPr="00974DCA">
              <w:rPr>
                <w:rFonts w:ascii="Times New Roman" w:eastAsia="標楷體" w:hAnsi="Times New Roman" w:cs="Times New Roman"/>
                <w:bCs/>
                <w:szCs w:val="24"/>
              </w:rPr>
              <w:t>第二</w:t>
            </w:r>
            <w:proofErr w:type="gramStart"/>
            <w:r w:rsidRPr="00974DCA">
              <w:rPr>
                <w:rFonts w:ascii="Times New Roman" w:eastAsia="標楷體" w:hAnsi="Times New Roman" w:cs="Times New Roman"/>
                <w:bCs/>
                <w:szCs w:val="24"/>
              </w:rPr>
              <w:t>週</w:t>
            </w:r>
            <w:proofErr w:type="gramEnd"/>
          </w:p>
        </w:tc>
        <w:tc>
          <w:tcPr>
            <w:tcW w:w="1845" w:type="dxa"/>
          </w:tcPr>
          <w:p w14:paraId="145C539F" w14:textId="77777777" w:rsidR="00ED0870" w:rsidRPr="00974DCA" w:rsidRDefault="00ED0870"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第一課：魔法點線面：平面構成的基礎</w:t>
            </w:r>
          </w:p>
          <w:p w14:paraId="301EE16E" w14:textId="458387E2" w:rsidR="0037465C" w:rsidRPr="00974DCA" w:rsidRDefault="0037465C" w:rsidP="00974DCA">
            <w:pPr>
              <w:snapToGrid w:val="0"/>
              <w:jc w:val="both"/>
              <w:rPr>
                <w:rFonts w:ascii="Times New Roman" w:eastAsia="標楷體" w:hAnsi="Times New Roman" w:cs="Times New Roman"/>
                <w:szCs w:val="24"/>
              </w:rPr>
            </w:pPr>
          </w:p>
        </w:tc>
        <w:tc>
          <w:tcPr>
            <w:tcW w:w="3118" w:type="dxa"/>
            <w:shd w:val="clear" w:color="auto" w:fill="auto"/>
          </w:tcPr>
          <w:p w14:paraId="03EB569C" w14:textId="77777777" w:rsidR="00ED0870" w:rsidRPr="00974DCA" w:rsidRDefault="00ED0870"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rPr>
              <w:t>視</w:t>
            </w:r>
            <w:r w:rsidRPr="00974DCA">
              <w:rPr>
                <w:rFonts w:ascii="Times New Roman" w:eastAsia="標楷體" w:hAnsi="Times New Roman" w:cs="Times New Roman"/>
              </w:rPr>
              <w:t>1-IV-1</w:t>
            </w:r>
            <w:r w:rsidRPr="00974DCA">
              <w:rPr>
                <w:rFonts w:ascii="Times New Roman" w:eastAsia="標楷體" w:hAnsi="Times New Roman" w:cs="Times New Roman"/>
              </w:rPr>
              <w:t>能使用構成要素和形式原理，表達情感與想法。</w:t>
            </w:r>
          </w:p>
          <w:p w14:paraId="766640B0" w14:textId="77777777" w:rsidR="00ED0870" w:rsidRPr="00974DCA" w:rsidRDefault="00ED0870"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rPr>
              <w:t>視</w:t>
            </w:r>
            <w:r w:rsidRPr="00974DCA">
              <w:rPr>
                <w:rFonts w:ascii="Times New Roman" w:eastAsia="標楷體" w:hAnsi="Times New Roman" w:cs="Times New Roman"/>
              </w:rPr>
              <w:t>2-IV-1</w:t>
            </w:r>
            <w:r w:rsidRPr="00974DCA">
              <w:rPr>
                <w:rFonts w:ascii="Times New Roman" w:eastAsia="標楷體" w:hAnsi="Times New Roman" w:cs="Times New Roman"/>
              </w:rPr>
              <w:t>能體驗藝術作品，並接受多元的觀點。</w:t>
            </w:r>
          </w:p>
          <w:p w14:paraId="4BCC8B9C" w14:textId="77777777" w:rsidR="00ED0870" w:rsidRPr="00974DCA" w:rsidRDefault="00ED0870"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rPr>
              <w:t>視</w:t>
            </w:r>
            <w:r w:rsidRPr="00974DCA">
              <w:rPr>
                <w:rFonts w:ascii="Times New Roman" w:eastAsia="標楷體" w:hAnsi="Times New Roman" w:cs="Times New Roman"/>
              </w:rPr>
              <w:t>2-IV-2</w:t>
            </w:r>
            <w:r w:rsidRPr="00974DCA">
              <w:rPr>
                <w:rFonts w:ascii="Times New Roman" w:eastAsia="標楷體" w:hAnsi="Times New Roman" w:cs="Times New Roman"/>
              </w:rPr>
              <w:t>能理解視覺符號的意義，並表達多元的觀點。</w:t>
            </w:r>
          </w:p>
          <w:p w14:paraId="0114BA44" w14:textId="77777777" w:rsidR="00ED0870" w:rsidRPr="00974DCA" w:rsidRDefault="00ED0870"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rPr>
              <w:t>視</w:t>
            </w:r>
            <w:r w:rsidRPr="00974DCA">
              <w:rPr>
                <w:rFonts w:ascii="Times New Roman" w:eastAsia="標楷體" w:hAnsi="Times New Roman" w:cs="Times New Roman"/>
              </w:rPr>
              <w:t>2-IV-3</w:t>
            </w:r>
            <w:r w:rsidRPr="00974DCA">
              <w:rPr>
                <w:rFonts w:ascii="Times New Roman" w:eastAsia="標楷體" w:hAnsi="Times New Roman" w:cs="Times New Roman"/>
              </w:rPr>
              <w:t>能理解藝術產物的功能與價值，以拓展多元視野。</w:t>
            </w:r>
          </w:p>
          <w:p w14:paraId="2BBB187F" w14:textId="428D0EA3" w:rsidR="0037465C" w:rsidRPr="00974DCA" w:rsidRDefault="00ED0870"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視</w:t>
            </w:r>
            <w:r w:rsidRPr="00974DCA">
              <w:rPr>
                <w:rFonts w:ascii="Times New Roman" w:eastAsia="標楷體" w:hAnsi="Times New Roman" w:cs="Times New Roman"/>
                <w:szCs w:val="24"/>
              </w:rPr>
              <w:t>3-IV-3</w:t>
            </w:r>
            <w:r w:rsidRPr="00974DCA">
              <w:rPr>
                <w:rFonts w:ascii="Times New Roman" w:eastAsia="標楷體" w:hAnsi="Times New Roman" w:cs="Times New Roman"/>
                <w:szCs w:val="24"/>
              </w:rPr>
              <w:t>能應用設計思考及藝術知能，因應生活情境尋</w:t>
            </w:r>
            <w:r w:rsidRPr="00974DCA">
              <w:rPr>
                <w:rFonts w:ascii="Times New Roman" w:eastAsia="標楷體" w:hAnsi="Times New Roman" w:cs="Times New Roman"/>
                <w:szCs w:val="24"/>
              </w:rPr>
              <w:lastRenderedPageBreak/>
              <w:t>求解決方案。</w:t>
            </w:r>
          </w:p>
        </w:tc>
        <w:tc>
          <w:tcPr>
            <w:tcW w:w="2552" w:type="dxa"/>
            <w:shd w:val="clear" w:color="auto" w:fill="auto"/>
          </w:tcPr>
          <w:p w14:paraId="63E05C5A" w14:textId="77777777" w:rsidR="00ED0870" w:rsidRPr="00974DCA" w:rsidRDefault="00ED0870"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rPr>
              <w:lastRenderedPageBreak/>
              <w:t>視</w:t>
            </w:r>
            <w:r w:rsidRPr="00974DCA">
              <w:rPr>
                <w:rFonts w:ascii="Times New Roman" w:eastAsia="標楷體" w:hAnsi="Times New Roman" w:cs="Times New Roman"/>
              </w:rPr>
              <w:t>E-IV-1</w:t>
            </w:r>
            <w:r w:rsidRPr="00974DCA">
              <w:rPr>
                <w:rFonts w:ascii="Times New Roman" w:eastAsia="標楷體" w:hAnsi="Times New Roman" w:cs="Times New Roman"/>
              </w:rPr>
              <w:t>色彩理論、造形表現、符號意涵。</w:t>
            </w:r>
          </w:p>
          <w:p w14:paraId="3143CF6C" w14:textId="77777777" w:rsidR="00ED0870" w:rsidRPr="00974DCA" w:rsidRDefault="00ED0870"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rPr>
              <w:t>視</w:t>
            </w:r>
            <w:r w:rsidRPr="00974DCA">
              <w:rPr>
                <w:rFonts w:ascii="Times New Roman" w:eastAsia="標楷體" w:hAnsi="Times New Roman" w:cs="Times New Roman"/>
              </w:rPr>
              <w:t>E-IV-2</w:t>
            </w:r>
            <w:r w:rsidRPr="00974DCA">
              <w:rPr>
                <w:rFonts w:ascii="Times New Roman" w:eastAsia="標楷體" w:hAnsi="Times New Roman" w:cs="Times New Roman"/>
              </w:rPr>
              <w:t>平面、立體及複合媒材的表現技法。</w:t>
            </w:r>
          </w:p>
          <w:p w14:paraId="11793D33" w14:textId="77777777" w:rsidR="00ED0870" w:rsidRPr="00974DCA" w:rsidRDefault="00ED0870"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rPr>
              <w:t>視</w:t>
            </w:r>
            <w:r w:rsidRPr="00974DCA">
              <w:rPr>
                <w:rFonts w:ascii="Times New Roman" w:eastAsia="標楷體" w:hAnsi="Times New Roman" w:cs="Times New Roman"/>
              </w:rPr>
              <w:t>A-IV-1</w:t>
            </w:r>
            <w:r w:rsidRPr="00974DCA">
              <w:rPr>
                <w:rFonts w:ascii="Times New Roman" w:eastAsia="標楷體" w:hAnsi="Times New Roman" w:cs="Times New Roman"/>
              </w:rPr>
              <w:t>藝術常識、藝術鑑賞方法。</w:t>
            </w:r>
          </w:p>
          <w:p w14:paraId="732D94A2" w14:textId="77777777" w:rsidR="00ED0870" w:rsidRPr="00974DCA" w:rsidRDefault="00ED0870"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rPr>
              <w:t>視</w:t>
            </w:r>
            <w:r w:rsidRPr="00974DCA">
              <w:rPr>
                <w:rFonts w:ascii="Times New Roman" w:eastAsia="標楷體" w:hAnsi="Times New Roman" w:cs="Times New Roman"/>
              </w:rPr>
              <w:t>A-IV-2</w:t>
            </w:r>
            <w:r w:rsidRPr="00974DCA">
              <w:rPr>
                <w:rFonts w:ascii="Times New Roman" w:eastAsia="標楷體" w:hAnsi="Times New Roman" w:cs="Times New Roman"/>
              </w:rPr>
              <w:t>傳統藝術、當代藝術、視覺文化。</w:t>
            </w:r>
          </w:p>
          <w:p w14:paraId="43A78A51" w14:textId="7D9BF302" w:rsidR="0037465C" w:rsidRPr="00974DCA" w:rsidRDefault="00ED0870"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視</w:t>
            </w:r>
            <w:r w:rsidRPr="00974DCA">
              <w:rPr>
                <w:rFonts w:ascii="Times New Roman" w:eastAsia="標楷體" w:hAnsi="Times New Roman" w:cs="Times New Roman"/>
                <w:szCs w:val="24"/>
              </w:rPr>
              <w:t>P-IV-3</w:t>
            </w:r>
            <w:r w:rsidRPr="00974DCA">
              <w:rPr>
                <w:rFonts w:ascii="Times New Roman" w:eastAsia="標楷體" w:hAnsi="Times New Roman" w:cs="Times New Roman"/>
                <w:szCs w:val="24"/>
              </w:rPr>
              <w:t>設計思考、生活美感。</w:t>
            </w:r>
          </w:p>
        </w:tc>
        <w:tc>
          <w:tcPr>
            <w:tcW w:w="2693" w:type="dxa"/>
            <w:shd w:val="clear" w:color="auto" w:fill="auto"/>
          </w:tcPr>
          <w:p w14:paraId="06D58860" w14:textId="77777777" w:rsidR="00ED0870" w:rsidRPr="00974DCA" w:rsidRDefault="00ED0870" w:rsidP="00974DCA">
            <w:pPr>
              <w:pStyle w:val="Web"/>
              <w:jc w:val="both"/>
              <w:rPr>
                <w:rFonts w:ascii="Times New Roman" w:eastAsia="標楷體" w:hAnsi="Times New Roman" w:cs="Times New Roman"/>
              </w:rPr>
            </w:pPr>
            <w:r w:rsidRPr="00974DCA">
              <w:rPr>
                <w:rFonts w:ascii="Times New Roman" w:eastAsia="標楷體" w:hAnsi="Times New Roman" w:cs="Times New Roman"/>
              </w:rPr>
              <w:t>1.</w:t>
            </w:r>
            <w:r w:rsidRPr="00974DCA">
              <w:rPr>
                <w:rFonts w:ascii="Times New Roman" w:eastAsia="標楷體" w:hAnsi="Times New Roman" w:cs="Times New Roman"/>
              </w:rPr>
              <w:t>透過相關技巧觀察生活中的構成之美。</w:t>
            </w:r>
          </w:p>
          <w:p w14:paraId="0D721886" w14:textId="77777777" w:rsidR="0037465C" w:rsidRPr="00974DCA" w:rsidRDefault="0037465C" w:rsidP="00974DCA">
            <w:pPr>
              <w:snapToGrid w:val="0"/>
              <w:jc w:val="both"/>
              <w:rPr>
                <w:rFonts w:ascii="Times New Roman" w:eastAsia="標楷體" w:hAnsi="Times New Roman" w:cs="Times New Roman"/>
                <w:szCs w:val="24"/>
              </w:rPr>
            </w:pPr>
          </w:p>
        </w:tc>
        <w:tc>
          <w:tcPr>
            <w:tcW w:w="1559" w:type="dxa"/>
            <w:shd w:val="clear" w:color="auto" w:fill="auto"/>
          </w:tcPr>
          <w:p w14:paraId="743EC6D4" w14:textId="77777777" w:rsidR="00ED0870" w:rsidRPr="00974DCA" w:rsidRDefault="00ED0870"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1.</w:t>
            </w:r>
            <w:r w:rsidRPr="00974DCA">
              <w:rPr>
                <w:rFonts w:ascii="Times New Roman" w:eastAsia="標楷體" w:hAnsi="Times New Roman" w:cs="Times New Roman"/>
                <w:szCs w:val="24"/>
              </w:rPr>
              <w:t>歷程性評量：</w:t>
            </w:r>
          </w:p>
          <w:p w14:paraId="275EA92E" w14:textId="77777777" w:rsidR="00ED0870" w:rsidRPr="00974DCA" w:rsidRDefault="00ED0870"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(1)</w:t>
            </w:r>
            <w:r w:rsidRPr="00974DCA">
              <w:rPr>
                <w:rFonts w:ascii="Times New Roman" w:eastAsia="標楷體" w:hAnsi="Times New Roman" w:cs="Times New Roman"/>
                <w:szCs w:val="24"/>
              </w:rPr>
              <w:t>學生課堂的參與度。</w:t>
            </w:r>
          </w:p>
          <w:p w14:paraId="758D0E6B" w14:textId="77777777" w:rsidR="00ED0870" w:rsidRPr="00974DCA" w:rsidRDefault="00ED0870"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(2)</w:t>
            </w:r>
            <w:r w:rsidRPr="00974DCA">
              <w:rPr>
                <w:rFonts w:ascii="Times New Roman" w:eastAsia="標楷體" w:hAnsi="Times New Roman" w:cs="Times New Roman"/>
                <w:szCs w:val="24"/>
              </w:rPr>
              <w:t>學習態度的積極性。</w:t>
            </w:r>
          </w:p>
          <w:p w14:paraId="3F6F0E5D" w14:textId="77777777" w:rsidR="00ED0870" w:rsidRPr="00974DCA" w:rsidRDefault="00ED0870"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2.</w:t>
            </w:r>
            <w:r w:rsidRPr="00974DCA">
              <w:rPr>
                <w:rFonts w:ascii="Times New Roman" w:eastAsia="標楷體" w:hAnsi="Times New Roman" w:cs="Times New Roman"/>
                <w:szCs w:val="24"/>
              </w:rPr>
              <w:t>總結性評量：</w:t>
            </w:r>
          </w:p>
          <w:p w14:paraId="2286EA6A" w14:textId="77777777" w:rsidR="00ED0870" w:rsidRPr="00974DCA" w:rsidRDefault="00ED0870"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(1)</w:t>
            </w:r>
            <w:r w:rsidRPr="00974DCA">
              <w:rPr>
                <w:rFonts w:ascii="Times New Roman" w:eastAsia="標楷體" w:hAnsi="Times New Roman" w:cs="Times New Roman"/>
                <w:szCs w:val="24"/>
              </w:rPr>
              <w:t>能夠透過相關技巧觀察生活中的構成之美。</w:t>
            </w:r>
          </w:p>
          <w:p w14:paraId="6D239103" w14:textId="77777777" w:rsidR="0037465C" w:rsidRPr="00974DCA" w:rsidRDefault="0037465C" w:rsidP="00974DCA">
            <w:pPr>
              <w:snapToGrid w:val="0"/>
              <w:jc w:val="both"/>
              <w:rPr>
                <w:rFonts w:ascii="Times New Roman" w:eastAsia="標楷體" w:hAnsi="Times New Roman" w:cs="Times New Roman"/>
                <w:szCs w:val="24"/>
              </w:rPr>
            </w:pPr>
          </w:p>
        </w:tc>
        <w:tc>
          <w:tcPr>
            <w:tcW w:w="1276" w:type="dxa"/>
            <w:shd w:val="clear" w:color="auto" w:fill="auto"/>
          </w:tcPr>
          <w:p w14:paraId="06AB5BD2" w14:textId="3A241C03" w:rsidR="00ED0870" w:rsidRPr="00974DCA" w:rsidRDefault="00ED0870" w:rsidP="00974DCA">
            <w:pPr>
              <w:pStyle w:val="Web"/>
              <w:spacing w:before="0" w:beforeAutospacing="0" w:after="0" w:afterAutospacing="0"/>
              <w:jc w:val="both"/>
              <w:rPr>
                <w:rFonts w:ascii="Times New Roman" w:eastAsia="標楷體" w:hAnsi="Times New Roman" w:cs="Times New Roman"/>
              </w:rPr>
            </w:pPr>
          </w:p>
          <w:p w14:paraId="087F131C" w14:textId="455C838A" w:rsidR="0037465C" w:rsidRPr="00974DCA" w:rsidRDefault="00ED0870"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生</w:t>
            </w:r>
            <w:r w:rsidRPr="00974DCA">
              <w:rPr>
                <w:rFonts w:ascii="Times New Roman" w:eastAsia="標楷體" w:hAnsi="Times New Roman" w:cs="Times New Roman"/>
                <w:szCs w:val="24"/>
              </w:rPr>
              <w:t>J5</w:t>
            </w:r>
          </w:p>
        </w:tc>
        <w:tc>
          <w:tcPr>
            <w:tcW w:w="1417" w:type="dxa"/>
            <w:shd w:val="clear" w:color="auto" w:fill="auto"/>
          </w:tcPr>
          <w:p w14:paraId="0E0CC5C2" w14:textId="77777777" w:rsidR="0037465C" w:rsidRPr="00974DCA" w:rsidRDefault="0037465C" w:rsidP="00D37188">
            <w:pPr>
              <w:snapToGrid w:val="0"/>
              <w:rPr>
                <w:rFonts w:ascii="Times New Roman" w:eastAsia="標楷體" w:hAnsi="Times New Roman" w:cs="Times New Roman"/>
                <w:b/>
                <w:bCs/>
                <w:color w:val="FF0000"/>
                <w:szCs w:val="24"/>
              </w:rPr>
            </w:pPr>
          </w:p>
        </w:tc>
      </w:tr>
      <w:tr w:rsidR="0037465C" w:rsidRPr="00974DCA" w14:paraId="5F8D208F" w14:textId="77777777" w:rsidTr="008139CA">
        <w:trPr>
          <w:trHeight w:val="206"/>
        </w:trPr>
        <w:tc>
          <w:tcPr>
            <w:tcW w:w="1418" w:type="dxa"/>
            <w:shd w:val="clear" w:color="auto" w:fill="FFFFFF"/>
            <w:vAlign w:val="center"/>
          </w:tcPr>
          <w:p w14:paraId="1D83BB45" w14:textId="77777777" w:rsidR="0037465C" w:rsidRPr="00974DCA" w:rsidRDefault="0037465C" w:rsidP="00D37188">
            <w:pPr>
              <w:snapToGrid w:val="0"/>
              <w:jc w:val="center"/>
              <w:rPr>
                <w:rFonts w:ascii="Times New Roman" w:eastAsia="標楷體" w:hAnsi="Times New Roman" w:cs="Times New Roman"/>
                <w:strike/>
                <w:szCs w:val="24"/>
              </w:rPr>
            </w:pPr>
            <w:r w:rsidRPr="00974DCA">
              <w:rPr>
                <w:rFonts w:ascii="Times New Roman" w:eastAsia="標楷體" w:hAnsi="Times New Roman" w:cs="Times New Roman"/>
                <w:szCs w:val="24"/>
              </w:rPr>
              <w:t>第三</w:t>
            </w:r>
            <w:proofErr w:type="gramStart"/>
            <w:r w:rsidRPr="00974DCA">
              <w:rPr>
                <w:rFonts w:ascii="Times New Roman" w:eastAsia="標楷體" w:hAnsi="Times New Roman" w:cs="Times New Roman"/>
                <w:szCs w:val="24"/>
              </w:rPr>
              <w:t>週</w:t>
            </w:r>
            <w:proofErr w:type="gramEnd"/>
          </w:p>
        </w:tc>
        <w:tc>
          <w:tcPr>
            <w:tcW w:w="1845" w:type="dxa"/>
          </w:tcPr>
          <w:p w14:paraId="0A501EC9" w14:textId="77777777" w:rsidR="00ED0870" w:rsidRPr="00974DCA" w:rsidRDefault="00ED0870"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第一課：魔法點線面：平面構成的基礎</w:t>
            </w:r>
          </w:p>
          <w:p w14:paraId="61B41830" w14:textId="77777777" w:rsidR="0037465C" w:rsidRPr="00974DCA" w:rsidRDefault="0037465C" w:rsidP="00974DCA">
            <w:pPr>
              <w:snapToGrid w:val="0"/>
              <w:jc w:val="both"/>
              <w:rPr>
                <w:rFonts w:ascii="Times New Roman" w:eastAsia="標楷體" w:hAnsi="Times New Roman" w:cs="Times New Roman"/>
                <w:szCs w:val="24"/>
              </w:rPr>
            </w:pPr>
          </w:p>
        </w:tc>
        <w:tc>
          <w:tcPr>
            <w:tcW w:w="3118" w:type="dxa"/>
            <w:shd w:val="clear" w:color="auto" w:fill="auto"/>
          </w:tcPr>
          <w:p w14:paraId="5509B073" w14:textId="77777777" w:rsidR="00ED0870" w:rsidRPr="00974DCA" w:rsidRDefault="00ED0870"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1-IV-1</w:t>
            </w:r>
            <w:r w:rsidRPr="00974DCA">
              <w:rPr>
                <w:rFonts w:ascii="Times New Roman" w:eastAsia="標楷體" w:hAnsi="Times New Roman" w:cs="Times New Roman"/>
                <w:color w:val="000000"/>
              </w:rPr>
              <w:t>能使用構成要素和形式原理，表達情感與想法。</w:t>
            </w:r>
          </w:p>
          <w:p w14:paraId="6FC31353" w14:textId="77777777" w:rsidR="00ED0870" w:rsidRPr="00974DCA" w:rsidRDefault="00ED0870"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2-IV-1</w:t>
            </w:r>
            <w:r w:rsidRPr="00974DCA">
              <w:rPr>
                <w:rFonts w:ascii="Times New Roman" w:eastAsia="標楷體" w:hAnsi="Times New Roman" w:cs="Times New Roman"/>
                <w:color w:val="000000"/>
              </w:rPr>
              <w:t>能體驗藝術作品，並接受多元的觀點。</w:t>
            </w:r>
          </w:p>
          <w:p w14:paraId="29C95868" w14:textId="77777777" w:rsidR="00ED0870" w:rsidRPr="00974DCA" w:rsidRDefault="00ED0870"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2-IV-2</w:t>
            </w:r>
            <w:r w:rsidRPr="00974DCA">
              <w:rPr>
                <w:rFonts w:ascii="Times New Roman" w:eastAsia="標楷體" w:hAnsi="Times New Roman" w:cs="Times New Roman"/>
                <w:color w:val="000000"/>
              </w:rPr>
              <w:t>能理解視覺符號的意義，並表達多元的觀點。</w:t>
            </w:r>
          </w:p>
          <w:p w14:paraId="2C514DFF" w14:textId="77777777" w:rsidR="00ED0870" w:rsidRPr="00974DCA" w:rsidRDefault="00ED0870"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2-IV-3</w:t>
            </w:r>
            <w:r w:rsidRPr="00974DCA">
              <w:rPr>
                <w:rFonts w:ascii="Times New Roman" w:eastAsia="標楷體" w:hAnsi="Times New Roman" w:cs="Times New Roman"/>
                <w:color w:val="000000"/>
              </w:rPr>
              <w:t>能理解藝術產物的功能與價值，以拓展多元視野。</w:t>
            </w:r>
          </w:p>
          <w:p w14:paraId="5510C646" w14:textId="53CED51B" w:rsidR="0037465C" w:rsidRPr="00974DCA" w:rsidRDefault="00ED0870"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視</w:t>
            </w:r>
            <w:r w:rsidRPr="00974DCA">
              <w:rPr>
                <w:rFonts w:ascii="Times New Roman" w:eastAsia="標楷體" w:hAnsi="Times New Roman" w:cs="Times New Roman"/>
                <w:color w:val="000000"/>
                <w:szCs w:val="24"/>
              </w:rPr>
              <w:t>3-IV-3</w:t>
            </w:r>
            <w:r w:rsidRPr="00974DCA">
              <w:rPr>
                <w:rFonts w:ascii="Times New Roman" w:eastAsia="標楷體" w:hAnsi="Times New Roman" w:cs="Times New Roman"/>
                <w:color w:val="000000"/>
                <w:szCs w:val="24"/>
              </w:rPr>
              <w:t>能應用設計思考及藝術知能，因應生活情境尋求解決方案。</w:t>
            </w:r>
          </w:p>
        </w:tc>
        <w:tc>
          <w:tcPr>
            <w:tcW w:w="2552" w:type="dxa"/>
            <w:shd w:val="clear" w:color="auto" w:fill="auto"/>
          </w:tcPr>
          <w:p w14:paraId="72F4F288" w14:textId="77777777" w:rsidR="00ED0870" w:rsidRPr="00974DCA" w:rsidRDefault="00ED0870"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視</w:t>
            </w:r>
            <w:r w:rsidRPr="00974DCA">
              <w:rPr>
                <w:rFonts w:ascii="Times New Roman" w:eastAsia="標楷體" w:hAnsi="Times New Roman" w:cs="Times New Roman"/>
                <w:szCs w:val="24"/>
              </w:rPr>
              <w:t>E-IV-1</w:t>
            </w:r>
            <w:r w:rsidRPr="00974DCA">
              <w:rPr>
                <w:rFonts w:ascii="Times New Roman" w:eastAsia="標楷體" w:hAnsi="Times New Roman" w:cs="Times New Roman"/>
                <w:szCs w:val="24"/>
              </w:rPr>
              <w:t>色彩理論、造形表現、符號意涵。</w:t>
            </w:r>
          </w:p>
          <w:p w14:paraId="3A09411F" w14:textId="77777777" w:rsidR="00ED0870" w:rsidRPr="00974DCA" w:rsidRDefault="00ED0870"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視</w:t>
            </w:r>
            <w:r w:rsidRPr="00974DCA">
              <w:rPr>
                <w:rFonts w:ascii="Times New Roman" w:eastAsia="標楷體" w:hAnsi="Times New Roman" w:cs="Times New Roman"/>
                <w:szCs w:val="24"/>
              </w:rPr>
              <w:t>E-IV-2</w:t>
            </w:r>
            <w:r w:rsidRPr="00974DCA">
              <w:rPr>
                <w:rFonts w:ascii="Times New Roman" w:eastAsia="標楷體" w:hAnsi="Times New Roman" w:cs="Times New Roman"/>
                <w:szCs w:val="24"/>
              </w:rPr>
              <w:t>平面、立體及複合媒材的表現技法。</w:t>
            </w:r>
          </w:p>
          <w:p w14:paraId="10140387" w14:textId="77777777" w:rsidR="00ED0870" w:rsidRPr="00974DCA" w:rsidRDefault="00ED0870"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視</w:t>
            </w:r>
            <w:r w:rsidRPr="00974DCA">
              <w:rPr>
                <w:rFonts w:ascii="Times New Roman" w:eastAsia="標楷體" w:hAnsi="Times New Roman" w:cs="Times New Roman"/>
                <w:szCs w:val="24"/>
              </w:rPr>
              <w:t>A-IV-1</w:t>
            </w:r>
            <w:r w:rsidRPr="00974DCA">
              <w:rPr>
                <w:rFonts w:ascii="Times New Roman" w:eastAsia="標楷體" w:hAnsi="Times New Roman" w:cs="Times New Roman"/>
                <w:szCs w:val="24"/>
              </w:rPr>
              <w:t>藝術常識、藝術鑑賞方法。</w:t>
            </w:r>
          </w:p>
          <w:p w14:paraId="6AD80D89" w14:textId="77777777" w:rsidR="00ED0870" w:rsidRPr="00974DCA" w:rsidRDefault="00ED0870"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視</w:t>
            </w:r>
            <w:r w:rsidRPr="00974DCA">
              <w:rPr>
                <w:rFonts w:ascii="Times New Roman" w:eastAsia="標楷體" w:hAnsi="Times New Roman" w:cs="Times New Roman"/>
                <w:szCs w:val="24"/>
              </w:rPr>
              <w:t>A-IV-2</w:t>
            </w:r>
            <w:r w:rsidRPr="00974DCA">
              <w:rPr>
                <w:rFonts w:ascii="Times New Roman" w:eastAsia="標楷體" w:hAnsi="Times New Roman" w:cs="Times New Roman"/>
                <w:szCs w:val="24"/>
              </w:rPr>
              <w:t>傳統藝術、當代藝術、視覺文化。</w:t>
            </w:r>
          </w:p>
          <w:p w14:paraId="7D8C2326" w14:textId="77777777" w:rsidR="00ED0870" w:rsidRPr="00974DCA" w:rsidRDefault="00ED0870"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視</w:t>
            </w:r>
            <w:r w:rsidRPr="00974DCA">
              <w:rPr>
                <w:rFonts w:ascii="Times New Roman" w:eastAsia="標楷體" w:hAnsi="Times New Roman" w:cs="Times New Roman"/>
                <w:szCs w:val="24"/>
              </w:rPr>
              <w:t>P-IV-3</w:t>
            </w:r>
            <w:r w:rsidRPr="00974DCA">
              <w:rPr>
                <w:rFonts w:ascii="Times New Roman" w:eastAsia="標楷體" w:hAnsi="Times New Roman" w:cs="Times New Roman"/>
                <w:szCs w:val="24"/>
              </w:rPr>
              <w:t>設計思考、生活美感。</w:t>
            </w:r>
          </w:p>
          <w:p w14:paraId="7F93474A" w14:textId="77777777" w:rsidR="0037465C" w:rsidRPr="00974DCA" w:rsidRDefault="0037465C" w:rsidP="00974DCA">
            <w:pPr>
              <w:snapToGrid w:val="0"/>
              <w:jc w:val="both"/>
              <w:rPr>
                <w:rFonts w:ascii="Times New Roman" w:eastAsia="標楷體" w:hAnsi="Times New Roman" w:cs="Times New Roman"/>
                <w:szCs w:val="24"/>
              </w:rPr>
            </w:pPr>
          </w:p>
        </w:tc>
        <w:tc>
          <w:tcPr>
            <w:tcW w:w="2693" w:type="dxa"/>
            <w:shd w:val="clear" w:color="auto" w:fill="auto"/>
          </w:tcPr>
          <w:p w14:paraId="766F7E20" w14:textId="77777777" w:rsidR="00ED0870" w:rsidRPr="00974DCA" w:rsidRDefault="00ED0870"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1.</w:t>
            </w:r>
            <w:r w:rsidRPr="00974DCA">
              <w:rPr>
                <w:rFonts w:ascii="Times New Roman" w:eastAsia="標楷體" w:hAnsi="Times New Roman" w:cs="Times New Roman"/>
                <w:color w:val="000000"/>
              </w:rPr>
              <w:t>認識點線面及構成的概念。</w:t>
            </w:r>
          </w:p>
          <w:p w14:paraId="5022D63F" w14:textId="63528F66" w:rsidR="0037465C" w:rsidRPr="00974DCA" w:rsidRDefault="00ED0870"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2.</w:t>
            </w:r>
            <w:r w:rsidRPr="00974DCA">
              <w:rPr>
                <w:rFonts w:ascii="Times New Roman" w:eastAsia="標楷體" w:hAnsi="Times New Roman" w:cs="Times New Roman"/>
                <w:color w:val="000000"/>
                <w:szCs w:val="24"/>
              </w:rPr>
              <w:t>活動練習。</w:t>
            </w:r>
          </w:p>
        </w:tc>
        <w:tc>
          <w:tcPr>
            <w:tcW w:w="1559" w:type="dxa"/>
            <w:shd w:val="clear" w:color="auto" w:fill="auto"/>
          </w:tcPr>
          <w:p w14:paraId="6AAB1304" w14:textId="77777777" w:rsidR="00ED0870" w:rsidRPr="00974DCA" w:rsidRDefault="00ED0870"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1.</w:t>
            </w:r>
            <w:r w:rsidRPr="00974DCA">
              <w:rPr>
                <w:rFonts w:ascii="Times New Roman" w:eastAsia="標楷體" w:hAnsi="Times New Roman" w:cs="Times New Roman"/>
                <w:szCs w:val="24"/>
              </w:rPr>
              <w:t>歷程性評量：學生上課的參與度。</w:t>
            </w:r>
          </w:p>
          <w:p w14:paraId="40056F92" w14:textId="77777777" w:rsidR="00ED0870" w:rsidRPr="00974DCA" w:rsidRDefault="00ED0870"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2.</w:t>
            </w:r>
            <w:r w:rsidRPr="00974DCA">
              <w:rPr>
                <w:rFonts w:ascii="Times New Roman" w:eastAsia="標楷體" w:hAnsi="Times New Roman" w:cs="Times New Roman"/>
                <w:szCs w:val="24"/>
              </w:rPr>
              <w:t>總結性評量：</w:t>
            </w:r>
          </w:p>
          <w:p w14:paraId="2B961C31" w14:textId="77777777" w:rsidR="00ED0870" w:rsidRPr="00974DCA" w:rsidRDefault="00ED0870"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(1)</w:t>
            </w:r>
            <w:r w:rsidRPr="00974DCA">
              <w:rPr>
                <w:rFonts w:ascii="Times New Roman" w:eastAsia="標楷體" w:hAnsi="Times New Roman" w:cs="Times New Roman"/>
                <w:szCs w:val="24"/>
              </w:rPr>
              <w:t>能夠瞭解構成與點線面的概念。</w:t>
            </w:r>
          </w:p>
          <w:p w14:paraId="38C449B6" w14:textId="77777777" w:rsidR="00ED0870" w:rsidRPr="00974DCA" w:rsidRDefault="00ED0870"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(2)</w:t>
            </w:r>
            <w:r w:rsidRPr="00974DCA">
              <w:rPr>
                <w:rFonts w:ascii="Times New Roman" w:eastAsia="標楷體" w:hAnsi="Times New Roman" w:cs="Times New Roman"/>
                <w:szCs w:val="24"/>
              </w:rPr>
              <w:t>完成</w:t>
            </w:r>
            <w:proofErr w:type="gramStart"/>
            <w:r w:rsidRPr="00974DCA">
              <w:rPr>
                <w:rFonts w:ascii="Times New Roman" w:eastAsia="標楷體" w:hAnsi="Times New Roman" w:cs="Times New Roman"/>
                <w:szCs w:val="24"/>
              </w:rPr>
              <w:t>藝起練習趣</w:t>
            </w:r>
            <w:proofErr w:type="gramEnd"/>
            <w:r w:rsidRPr="00974DCA">
              <w:rPr>
                <w:rFonts w:ascii="Times New Roman" w:eastAsia="標楷體" w:hAnsi="Times New Roman" w:cs="Times New Roman"/>
                <w:szCs w:val="24"/>
              </w:rPr>
              <w:t>活動。</w:t>
            </w:r>
          </w:p>
          <w:p w14:paraId="63820C2C" w14:textId="77777777" w:rsidR="0037465C" w:rsidRPr="00974DCA" w:rsidRDefault="0037465C" w:rsidP="00974DCA">
            <w:pPr>
              <w:snapToGrid w:val="0"/>
              <w:jc w:val="both"/>
              <w:rPr>
                <w:rFonts w:ascii="Times New Roman" w:eastAsia="標楷體" w:hAnsi="Times New Roman" w:cs="Times New Roman"/>
                <w:szCs w:val="24"/>
              </w:rPr>
            </w:pPr>
          </w:p>
        </w:tc>
        <w:tc>
          <w:tcPr>
            <w:tcW w:w="1276" w:type="dxa"/>
            <w:shd w:val="clear" w:color="auto" w:fill="auto"/>
          </w:tcPr>
          <w:p w14:paraId="7A272D0B" w14:textId="165363F4" w:rsidR="00ED0870" w:rsidRPr="00974DCA" w:rsidRDefault="00ED0870" w:rsidP="00974DCA">
            <w:pPr>
              <w:snapToGrid w:val="0"/>
              <w:jc w:val="both"/>
              <w:rPr>
                <w:rFonts w:ascii="Times New Roman" w:eastAsia="標楷體" w:hAnsi="Times New Roman" w:cs="Times New Roman"/>
                <w:szCs w:val="24"/>
              </w:rPr>
            </w:pPr>
          </w:p>
          <w:p w14:paraId="4BF7EA38" w14:textId="092F0C3E" w:rsidR="00ED0870" w:rsidRPr="00974DCA" w:rsidRDefault="00ED0870"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生</w:t>
            </w:r>
            <w:r w:rsidRPr="00974DCA">
              <w:rPr>
                <w:rFonts w:ascii="Times New Roman" w:eastAsia="標楷體" w:hAnsi="Times New Roman" w:cs="Times New Roman"/>
                <w:szCs w:val="24"/>
              </w:rPr>
              <w:t>J5</w:t>
            </w:r>
          </w:p>
          <w:p w14:paraId="0F19D34C" w14:textId="77777777" w:rsidR="0037465C" w:rsidRPr="00974DCA" w:rsidRDefault="0037465C" w:rsidP="00974DCA">
            <w:pPr>
              <w:snapToGrid w:val="0"/>
              <w:jc w:val="both"/>
              <w:rPr>
                <w:rFonts w:ascii="Times New Roman" w:eastAsia="標楷體" w:hAnsi="Times New Roman" w:cs="Times New Roman"/>
                <w:szCs w:val="24"/>
              </w:rPr>
            </w:pPr>
          </w:p>
        </w:tc>
        <w:tc>
          <w:tcPr>
            <w:tcW w:w="1417" w:type="dxa"/>
            <w:shd w:val="clear" w:color="auto" w:fill="auto"/>
          </w:tcPr>
          <w:p w14:paraId="6CCBBFE2" w14:textId="77777777" w:rsidR="0037465C" w:rsidRPr="00974DCA" w:rsidRDefault="0037465C" w:rsidP="00D37188">
            <w:pPr>
              <w:snapToGrid w:val="0"/>
              <w:rPr>
                <w:rFonts w:ascii="Times New Roman" w:eastAsia="標楷體" w:hAnsi="Times New Roman" w:cs="Times New Roman"/>
                <w:szCs w:val="24"/>
              </w:rPr>
            </w:pPr>
          </w:p>
        </w:tc>
      </w:tr>
      <w:tr w:rsidR="0037465C" w:rsidRPr="00974DCA" w14:paraId="563D479A" w14:textId="77777777" w:rsidTr="008139CA">
        <w:trPr>
          <w:trHeight w:val="218"/>
        </w:trPr>
        <w:tc>
          <w:tcPr>
            <w:tcW w:w="1418" w:type="dxa"/>
            <w:shd w:val="clear" w:color="auto" w:fill="FFFFFF"/>
            <w:vAlign w:val="center"/>
          </w:tcPr>
          <w:p w14:paraId="4426F7AC" w14:textId="77777777" w:rsidR="0037465C" w:rsidRPr="00974DCA" w:rsidRDefault="0037465C" w:rsidP="00D37188">
            <w:pPr>
              <w:snapToGrid w:val="0"/>
              <w:jc w:val="center"/>
              <w:rPr>
                <w:rFonts w:ascii="Times New Roman" w:eastAsia="標楷體" w:hAnsi="Times New Roman" w:cs="Times New Roman"/>
                <w:strike/>
                <w:szCs w:val="24"/>
              </w:rPr>
            </w:pPr>
            <w:r w:rsidRPr="00974DCA">
              <w:rPr>
                <w:rFonts w:ascii="Times New Roman" w:eastAsia="標楷體" w:hAnsi="Times New Roman" w:cs="Times New Roman"/>
                <w:szCs w:val="24"/>
              </w:rPr>
              <w:t>第四</w:t>
            </w:r>
            <w:proofErr w:type="gramStart"/>
            <w:r w:rsidRPr="00974DCA">
              <w:rPr>
                <w:rFonts w:ascii="Times New Roman" w:eastAsia="標楷體" w:hAnsi="Times New Roman" w:cs="Times New Roman"/>
                <w:szCs w:val="24"/>
              </w:rPr>
              <w:t>週</w:t>
            </w:r>
            <w:proofErr w:type="gramEnd"/>
          </w:p>
        </w:tc>
        <w:tc>
          <w:tcPr>
            <w:tcW w:w="1845" w:type="dxa"/>
          </w:tcPr>
          <w:p w14:paraId="38B6C344" w14:textId="77777777" w:rsidR="00ED0870" w:rsidRPr="00974DCA" w:rsidRDefault="00ED0870"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第一課：魔法點線面：平面構成的基礎</w:t>
            </w:r>
          </w:p>
          <w:p w14:paraId="25F866A4" w14:textId="77777777" w:rsidR="0037465C" w:rsidRPr="00974DCA" w:rsidRDefault="0037465C" w:rsidP="00974DCA">
            <w:pPr>
              <w:snapToGrid w:val="0"/>
              <w:jc w:val="both"/>
              <w:rPr>
                <w:rFonts w:ascii="Times New Roman" w:eastAsia="標楷體" w:hAnsi="Times New Roman" w:cs="Times New Roman"/>
                <w:szCs w:val="24"/>
              </w:rPr>
            </w:pPr>
          </w:p>
        </w:tc>
        <w:tc>
          <w:tcPr>
            <w:tcW w:w="3118" w:type="dxa"/>
            <w:shd w:val="clear" w:color="auto" w:fill="auto"/>
          </w:tcPr>
          <w:p w14:paraId="54D57BF2" w14:textId="77777777" w:rsidR="00ED0870" w:rsidRPr="00974DCA" w:rsidRDefault="00ED0870"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1-IV-1</w:t>
            </w:r>
            <w:r w:rsidRPr="00974DCA">
              <w:rPr>
                <w:rFonts w:ascii="Times New Roman" w:eastAsia="標楷體" w:hAnsi="Times New Roman" w:cs="Times New Roman"/>
                <w:color w:val="000000"/>
              </w:rPr>
              <w:t>能使用構成要素和形式原理，表達情感與想法。</w:t>
            </w:r>
          </w:p>
          <w:p w14:paraId="1D00C50A" w14:textId="77777777" w:rsidR="00ED0870" w:rsidRPr="00974DCA" w:rsidRDefault="00ED0870"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2-IV-1</w:t>
            </w:r>
            <w:r w:rsidRPr="00974DCA">
              <w:rPr>
                <w:rFonts w:ascii="Times New Roman" w:eastAsia="標楷體" w:hAnsi="Times New Roman" w:cs="Times New Roman"/>
                <w:color w:val="000000"/>
              </w:rPr>
              <w:t>能體驗藝術作品，並接受多元的觀點。</w:t>
            </w:r>
          </w:p>
          <w:p w14:paraId="4193C71B" w14:textId="77777777" w:rsidR="00ED0870" w:rsidRPr="00974DCA" w:rsidRDefault="00ED0870"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2-IV-2</w:t>
            </w:r>
            <w:r w:rsidRPr="00974DCA">
              <w:rPr>
                <w:rFonts w:ascii="Times New Roman" w:eastAsia="標楷體" w:hAnsi="Times New Roman" w:cs="Times New Roman"/>
                <w:color w:val="000000"/>
              </w:rPr>
              <w:t>能理解視覺符號的意義，並表達多元的觀點。</w:t>
            </w:r>
          </w:p>
          <w:p w14:paraId="5D4A32AB" w14:textId="77777777" w:rsidR="00ED0870" w:rsidRPr="00974DCA" w:rsidRDefault="00ED0870"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2-IV-3</w:t>
            </w:r>
            <w:r w:rsidRPr="00974DCA">
              <w:rPr>
                <w:rFonts w:ascii="Times New Roman" w:eastAsia="標楷體" w:hAnsi="Times New Roman" w:cs="Times New Roman"/>
                <w:color w:val="000000"/>
              </w:rPr>
              <w:t>能理解藝術產物的功能與價值，以拓展多元視野。</w:t>
            </w:r>
          </w:p>
          <w:p w14:paraId="45865D4C" w14:textId="06467843" w:rsidR="0037465C" w:rsidRPr="00974DCA" w:rsidRDefault="00ED0870"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視</w:t>
            </w:r>
            <w:r w:rsidRPr="00974DCA">
              <w:rPr>
                <w:rFonts w:ascii="Times New Roman" w:eastAsia="標楷體" w:hAnsi="Times New Roman" w:cs="Times New Roman"/>
                <w:color w:val="000000"/>
                <w:szCs w:val="24"/>
              </w:rPr>
              <w:t>3-IV-3</w:t>
            </w:r>
            <w:r w:rsidRPr="00974DCA">
              <w:rPr>
                <w:rFonts w:ascii="Times New Roman" w:eastAsia="標楷體" w:hAnsi="Times New Roman" w:cs="Times New Roman"/>
                <w:color w:val="000000"/>
                <w:szCs w:val="24"/>
              </w:rPr>
              <w:t>能應用設計思考及</w:t>
            </w:r>
            <w:r w:rsidRPr="00974DCA">
              <w:rPr>
                <w:rFonts w:ascii="Times New Roman" w:eastAsia="標楷體" w:hAnsi="Times New Roman" w:cs="Times New Roman"/>
                <w:color w:val="000000"/>
                <w:szCs w:val="24"/>
              </w:rPr>
              <w:lastRenderedPageBreak/>
              <w:t>藝術知能，因應生活情境尋求解決方案。</w:t>
            </w:r>
          </w:p>
        </w:tc>
        <w:tc>
          <w:tcPr>
            <w:tcW w:w="2552" w:type="dxa"/>
            <w:shd w:val="clear" w:color="auto" w:fill="auto"/>
          </w:tcPr>
          <w:p w14:paraId="791FCF6D" w14:textId="77777777" w:rsidR="007F4456" w:rsidRPr="00974DCA" w:rsidRDefault="007F4456"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lastRenderedPageBreak/>
              <w:t>視</w:t>
            </w:r>
            <w:r w:rsidRPr="00974DCA">
              <w:rPr>
                <w:rFonts w:ascii="Times New Roman" w:eastAsia="標楷體" w:hAnsi="Times New Roman" w:cs="Times New Roman"/>
                <w:color w:val="000000"/>
              </w:rPr>
              <w:t>E-IV-1</w:t>
            </w:r>
            <w:r w:rsidRPr="00974DCA">
              <w:rPr>
                <w:rFonts w:ascii="Times New Roman" w:eastAsia="標楷體" w:hAnsi="Times New Roman" w:cs="Times New Roman"/>
                <w:color w:val="000000"/>
              </w:rPr>
              <w:t>色彩理論、造形表現、符號意涵。</w:t>
            </w:r>
          </w:p>
          <w:p w14:paraId="54658A39" w14:textId="77777777" w:rsidR="007F4456" w:rsidRPr="00974DCA" w:rsidRDefault="007F4456"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E-IV-2</w:t>
            </w:r>
            <w:r w:rsidRPr="00974DCA">
              <w:rPr>
                <w:rFonts w:ascii="Times New Roman" w:eastAsia="標楷體" w:hAnsi="Times New Roman" w:cs="Times New Roman"/>
                <w:color w:val="000000"/>
              </w:rPr>
              <w:t>平面、立體及複合媒材的表現技法。</w:t>
            </w:r>
          </w:p>
          <w:p w14:paraId="56748FD6" w14:textId="77777777" w:rsidR="007F4456" w:rsidRPr="00974DCA" w:rsidRDefault="007F4456"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A-IV-1</w:t>
            </w:r>
            <w:r w:rsidRPr="00974DCA">
              <w:rPr>
                <w:rFonts w:ascii="Times New Roman" w:eastAsia="標楷體" w:hAnsi="Times New Roman" w:cs="Times New Roman"/>
                <w:color w:val="000000"/>
              </w:rPr>
              <w:t>藝術常識、藝術鑑賞方法。</w:t>
            </w:r>
          </w:p>
          <w:p w14:paraId="50BEEA7E" w14:textId="77777777" w:rsidR="007F4456" w:rsidRPr="00974DCA" w:rsidRDefault="007F4456"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A-IV-2</w:t>
            </w:r>
            <w:r w:rsidRPr="00974DCA">
              <w:rPr>
                <w:rFonts w:ascii="Times New Roman" w:eastAsia="標楷體" w:hAnsi="Times New Roman" w:cs="Times New Roman"/>
                <w:color w:val="000000"/>
              </w:rPr>
              <w:t>傳統藝術、當代藝術、視覺文化。</w:t>
            </w:r>
          </w:p>
          <w:p w14:paraId="4736D73D" w14:textId="77777777" w:rsidR="007F4456" w:rsidRPr="00974DCA" w:rsidRDefault="007F4456"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lastRenderedPageBreak/>
              <w:t>視</w:t>
            </w:r>
            <w:r w:rsidRPr="00974DCA">
              <w:rPr>
                <w:rFonts w:ascii="Times New Roman" w:eastAsia="標楷體" w:hAnsi="Times New Roman" w:cs="Times New Roman"/>
                <w:color w:val="000000"/>
              </w:rPr>
              <w:t>P-IV-3</w:t>
            </w:r>
            <w:r w:rsidRPr="00974DCA">
              <w:rPr>
                <w:rFonts w:ascii="Times New Roman" w:eastAsia="標楷體" w:hAnsi="Times New Roman" w:cs="Times New Roman"/>
                <w:color w:val="000000"/>
              </w:rPr>
              <w:t>設計思考、生活美感。</w:t>
            </w:r>
          </w:p>
          <w:p w14:paraId="4EB5FD88" w14:textId="77777777" w:rsidR="0037465C" w:rsidRPr="00974DCA" w:rsidRDefault="0037465C" w:rsidP="00974DCA">
            <w:pPr>
              <w:snapToGrid w:val="0"/>
              <w:jc w:val="both"/>
              <w:rPr>
                <w:rFonts w:ascii="Times New Roman" w:eastAsia="標楷體" w:hAnsi="Times New Roman" w:cs="Times New Roman"/>
                <w:szCs w:val="24"/>
              </w:rPr>
            </w:pPr>
          </w:p>
        </w:tc>
        <w:tc>
          <w:tcPr>
            <w:tcW w:w="2693" w:type="dxa"/>
            <w:shd w:val="clear" w:color="auto" w:fill="auto"/>
          </w:tcPr>
          <w:p w14:paraId="2B0019FE" w14:textId="77777777" w:rsidR="007F4456" w:rsidRPr="00974DCA" w:rsidRDefault="007F4456"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lastRenderedPageBreak/>
              <w:t>1.</w:t>
            </w:r>
            <w:r w:rsidRPr="00974DCA">
              <w:rPr>
                <w:rFonts w:ascii="Times New Roman" w:eastAsia="標楷體" w:hAnsi="Times New Roman" w:cs="Times New Roman"/>
                <w:color w:val="000000"/>
              </w:rPr>
              <w:t>認識點線面及構成的概念。</w:t>
            </w:r>
          </w:p>
          <w:p w14:paraId="3DF1DFF1" w14:textId="77777777" w:rsidR="007F4456" w:rsidRPr="00974DCA" w:rsidRDefault="007F4456"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2.</w:t>
            </w:r>
            <w:r w:rsidRPr="00974DCA">
              <w:rPr>
                <w:rFonts w:ascii="Times New Roman" w:eastAsia="標楷體" w:hAnsi="Times New Roman" w:cs="Times New Roman"/>
                <w:color w:val="000000"/>
              </w:rPr>
              <w:t>認識包</w:t>
            </w:r>
            <w:proofErr w:type="gramStart"/>
            <w:r w:rsidRPr="00974DCA">
              <w:rPr>
                <w:rFonts w:ascii="Times New Roman" w:eastAsia="標楷體" w:hAnsi="Times New Roman" w:cs="Times New Roman"/>
                <w:color w:val="000000"/>
              </w:rPr>
              <w:t>浩</w:t>
            </w:r>
            <w:proofErr w:type="gramEnd"/>
            <w:r w:rsidRPr="00974DCA">
              <w:rPr>
                <w:rFonts w:ascii="Times New Roman" w:eastAsia="標楷體" w:hAnsi="Times New Roman" w:cs="Times New Roman"/>
                <w:color w:val="000000"/>
              </w:rPr>
              <w:t>斯學院。</w:t>
            </w:r>
          </w:p>
          <w:p w14:paraId="36CC2AD7" w14:textId="57653120" w:rsidR="0037465C" w:rsidRPr="00974DCA" w:rsidRDefault="007F4456"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3.</w:t>
            </w:r>
            <w:r w:rsidRPr="00974DCA">
              <w:rPr>
                <w:rFonts w:ascii="Times New Roman" w:eastAsia="標楷體" w:hAnsi="Times New Roman" w:cs="Times New Roman"/>
                <w:color w:val="000000"/>
                <w:szCs w:val="24"/>
              </w:rPr>
              <w:t>活動練習。</w:t>
            </w:r>
          </w:p>
        </w:tc>
        <w:tc>
          <w:tcPr>
            <w:tcW w:w="1559" w:type="dxa"/>
            <w:shd w:val="clear" w:color="auto" w:fill="auto"/>
          </w:tcPr>
          <w:p w14:paraId="7CB9F554" w14:textId="77777777" w:rsidR="007F4456" w:rsidRPr="00974DCA" w:rsidRDefault="007F4456"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1.</w:t>
            </w:r>
            <w:r w:rsidRPr="00974DCA">
              <w:rPr>
                <w:rFonts w:ascii="Times New Roman" w:eastAsia="標楷體" w:hAnsi="Times New Roman" w:cs="Times New Roman"/>
                <w:color w:val="000000"/>
              </w:rPr>
              <w:t>歷程性評量：學生上課的參與度。</w:t>
            </w:r>
          </w:p>
          <w:p w14:paraId="0505910E" w14:textId="77777777" w:rsidR="007F4456" w:rsidRPr="00974DCA" w:rsidRDefault="007F4456"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2.</w:t>
            </w:r>
            <w:r w:rsidRPr="00974DCA">
              <w:rPr>
                <w:rFonts w:ascii="Times New Roman" w:eastAsia="標楷體" w:hAnsi="Times New Roman" w:cs="Times New Roman"/>
                <w:color w:val="000000"/>
              </w:rPr>
              <w:t>總結性評量：</w:t>
            </w:r>
          </w:p>
          <w:p w14:paraId="419A6B2D" w14:textId="77777777" w:rsidR="007F4456" w:rsidRPr="00974DCA" w:rsidRDefault="007F4456"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(1)</w:t>
            </w:r>
            <w:r w:rsidRPr="00974DCA">
              <w:rPr>
                <w:rFonts w:ascii="Times New Roman" w:eastAsia="標楷體" w:hAnsi="Times New Roman" w:cs="Times New Roman"/>
                <w:color w:val="000000"/>
              </w:rPr>
              <w:t>能夠瞭解構成與點線面的概念。</w:t>
            </w:r>
          </w:p>
          <w:p w14:paraId="5C0E73D0" w14:textId="77777777" w:rsidR="007F4456" w:rsidRPr="00974DCA" w:rsidRDefault="007F4456"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(2)</w:t>
            </w:r>
            <w:r w:rsidRPr="00974DCA">
              <w:rPr>
                <w:rFonts w:ascii="Times New Roman" w:eastAsia="標楷體" w:hAnsi="Times New Roman" w:cs="Times New Roman"/>
                <w:color w:val="000000"/>
              </w:rPr>
              <w:t>能夠認識包</w:t>
            </w:r>
            <w:proofErr w:type="gramStart"/>
            <w:r w:rsidRPr="00974DCA">
              <w:rPr>
                <w:rFonts w:ascii="Times New Roman" w:eastAsia="標楷體" w:hAnsi="Times New Roman" w:cs="Times New Roman"/>
                <w:color w:val="000000"/>
              </w:rPr>
              <w:t>浩</w:t>
            </w:r>
            <w:proofErr w:type="gramEnd"/>
            <w:r w:rsidRPr="00974DCA">
              <w:rPr>
                <w:rFonts w:ascii="Times New Roman" w:eastAsia="標楷體" w:hAnsi="Times New Roman" w:cs="Times New Roman"/>
                <w:color w:val="000000"/>
              </w:rPr>
              <w:t>斯學校。</w:t>
            </w:r>
          </w:p>
          <w:p w14:paraId="51944B2D" w14:textId="459DF47B" w:rsidR="0037465C" w:rsidRPr="00974DCA" w:rsidRDefault="007F4456"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lastRenderedPageBreak/>
              <w:t>(3)</w:t>
            </w:r>
            <w:r w:rsidRPr="00974DCA">
              <w:rPr>
                <w:rFonts w:ascii="Times New Roman" w:eastAsia="標楷體" w:hAnsi="Times New Roman" w:cs="Times New Roman"/>
                <w:color w:val="000000"/>
                <w:szCs w:val="24"/>
              </w:rPr>
              <w:t>完成</w:t>
            </w:r>
            <w:proofErr w:type="gramStart"/>
            <w:r w:rsidRPr="00974DCA">
              <w:rPr>
                <w:rFonts w:ascii="Times New Roman" w:eastAsia="標楷體" w:hAnsi="Times New Roman" w:cs="Times New Roman"/>
                <w:color w:val="000000"/>
                <w:szCs w:val="24"/>
              </w:rPr>
              <w:t>藝起練習趣</w:t>
            </w:r>
            <w:proofErr w:type="gramEnd"/>
            <w:r w:rsidRPr="00974DCA">
              <w:rPr>
                <w:rFonts w:ascii="Times New Roman" w:eastAsia="標楷體" w:hAnsi="Times New Roman" w:cs="Times New Roman"/>
                <w:color w:val="000000"/>
                <w:szCs w:val="24"/>
              </w:rPr>
              <w:t>活動練習。</w:t>
            </w:r>
          </w:p>
        </w:tc>
        <w:tc>
          <w:tcPr>
            <w:tcW w:w="1276" w:type="dxa"/>
            <w:shd w:val="clear" w:color="auto" w:fill="auto"/>
          </w:tcPr>
          <w:p w14:paraId="0E4E1223" w14:textId="1B665D90" w:rsidR="007F4456" w:rsidRPr="00974DCA" w:rsidRDefault="007F4456" w:rsidP="00974DCA">
            <w:pPr>
              <w:snapToGrid w:val="0"/>
              <w:jc w:val="both"/>
              <w:rPr>
                <w:rFonts w:ascii="Times New Roman" w:eastAsia="標楷體" w:hAnsi="Times New Roman" w:cs="Times New Roman"/>
                <w:szCs w:val="24"/>
              </w:rPr>
            </w:pPr>
          </w:p>
          <w:p w14:paraId="641A7D63" w14:textId="6CF56875" w:rsidR="007F4456" w:rsidRPr="00974DCA" w:rsidRDefault="007F4456"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生</w:t>
            </w:r>
            <w:r w:rsidRPr="00974DCA">
              <w:rPr>
                <w:rFonts w:ascii="Times New Roman" w:eastAsia="標楷體" w:hAnsi="Times New Roman" w:cs="Times New Roman"/>
                <w:szCs w:val="24"/>
              </w:rPr>
              <w:t>J5</w:t>
            </w:r>
          </w:p>
          <w:p w14:paraId="4114EBB8" w14:textId="77777777" w:rsidR="0037465C" w:rsidRPr="00974DCA" w:rsidRDefault="0037465C" w:rsidP="00974DCA">
            <w:pPr>
              <w:snapToGrid w:val="0"/>
              <w:jc w:val="both"/>
              <w:rPr>
                <w:rFonts w:ascii="Times New Roman" w:eastAsia="標楷體" w:hAnsi="Times New Roman" w:cs="Times New Roman"/>
                <w:szCs w:val="24"/>
              </w:rPr>
            </w:pPr>
          </w:p>
        </w:tc>
        <w:tc>
          <w:tcPr>
            <w:tcW w:w="1417" w:type="dxa"/>
            <w:shd w:val="clear" w:color="auto" w:fill="auto"/>
          </w:tcPr>
          <w:p w14:paraId="5AA3BAAC" w14:textId="77777777" w:rsidR="0037465C" w:rsidRPr="00974DCA" w:rsidRDefault="0037465C" w:rsidP="00D37188">
            <w:pPr>
              <w:snapToGrid w:val="0"/>
              <w:rPr>
                <w:rFonts w:ascii="Times New Roman" w:eastAsia="標楷體" w:hAnsi="Times New Roman" w:cs="Times New Roman"/>
                <w:szCs w:val="24"/>
              </w:rPr>
            </w:pPr>
          </w:p>
        </w:tc>
      </w:tr>
      <w:tr w:rsidR="0037465C" w:rsidRPr="00974DCA" w14:paraId="4A890638" w14:textId="77777777" w:rsidTr="008139CA">
        <w:trPr>
          <w:trHeight w:val="206"/>
        </w:trPr>
        <w:tc>
          <w:tcPr>
            <w:tcW w:w="1418" w:type="dxa"/>
            <w:shd w:val="clear" w:color="auto" w:fill="FFFFFF"/>
            <w:vAlign w:val="center"/>
          </w:tcPr>
          <w:p w14:paraId="07F0C719" w14:textId="77777777" w:rsidR="0037465C" w:rsidRPr="00974DCA" w:rsidRDefault="0037465C" w:rsidP="00D37188">
            <w:pPr>
              <w:snapToGrid w:val="0"/>
              <w:jc w:val="center"/>
              <w:rPr>
                <w:rFonts w:ascii="Times New Roman" w:eastAsia="標楷體" w:hAnsi="Times New Roman" w:cs="Times New Roman"/>
                <w:strike/>
                <w:szCs w:val="24"/>
              </w:rPr>
            </w:pPr>
            <w:r w:rsidRPr="00974DCA">
              <w:rPr>
                <w:rFonts w:ascii="Times New Roman" w:eastAsia="標楷體" w:hAnsi="Times New Roman" w:cs="Times New Roman"/>
                <w:szCs w:val="24"/>
              </w:rPr>
              <w:t>第五</w:t>
            </w:r>
            <w:proofErr w:type="gramStart"/>
            <w:r w:rsidRPr="00974DCA">
              <w:rPr>
                <w:rFonts w:ascii="Times New Roman" w:eastAsia="標楷體" w:hAnsi="Times New Roman" w:cs="Times New Roman"/>
                <w:szCs w:val="24"/>
              </w:rPr>
              <w:t>週</w:t>
            </w:r>
            <w:proofErr w:type="gramEnd"/>
          </w:p>
        </w:tc>
        <w:tc>
          <w:tcPr>
            <w:tcW w:w="1845" w:type="dxa"/>
          </w:tcPr>
          <w:p w14:paraId="5A67FE88" w14:textId="77777777" w:rsidR="007F4456" w:rsidRPr="00974DCA" w:rsidRDefault="007F4456"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第一課：魔法點線面：平面構成的基礎</w:t>
            </w:r>
          </w:p>
          <w:p w14:paraId="3B12CFFE" w14:textId="77777777" w:rsidR="0037465C" w:rsidRPr="00974DCA" w:rsidRDefault="0037465C" w:rsidP="00974DCA">
            <w:pPr>
              <w:snapToGrid w:val="0"/>
              <w:jc w:val="both"/>
              <w:rPr>
                <w:rFonts w:ascii="Times New Roman" w:eastAsia="標楷體" w:hAnsi="Times New Roman" w:cs="Times New Roman"/>
                <w:szCs w:val="24"/>
              </w:rPr>
            </w:pPr>
          </w:p>
        </w:tc>
        <w:tc>
          <w:tcPr>
            <w:tcW w:w="3118" w:type="dxa"/>
            <w:shd w:val="clear" w:color="auto" w:fill="auto"/>
          </w:tcPr>
          <w:p w14:paraId="6A81017D" w14:textId="77777777" w:rsidR="007F4456" w:rsidRPr="00974DCA" w:rsidRDefault="007F4456"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1-IV-1</w:t>
            </w:r>
            <w:r w:rsidRPr="00974DCA">
              <w:rPr>
                <w:rFonts w:ascii="Times New Roman" w:eastAsia="標楷體" w:hAnsi="Times New Roman" w:cs="Times New Roman"/>
                <w:color w:val="000000"/>
              </w:rPr>
              <w:t>能使用構成要素和形式原理，表達情感與想法。</w:t>
            </w:r>
          </w:p>
          <w:p w14:paraId="7222FDD3" w14:textId="77777777" w:rsidR="007F4456" w:rsidRPr="00974DCA" w:rsidRDefault="007F4456"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2-IV-1</w:t>
            </w:r>
            <w:r w:rsidRPr="00974DCA">
              <w:rPr>
                <w:rFonts w:ascii="Times New Roman" w:eastAsia="標楷體" w:hAnsi="Times New Roman" w:cs="Times New Roman"/>
                <w:color w:val="000000"/>
              </w:rPr>
              <w:t>能體驗藝術作品，並接受多元的觀點。</w:t>
            </w:r>
          </w:p>
          <w:p w14:paraId="43706EE7" w14:textId="77777777" w:rsidR="007F4456" w:rsidRPr="00974DCA" w:rsidRDefault="007F4456"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2-IV-2</w:t>
            </w:r>
            <w:r w:rsidRPr="00974DCA">
              <w:rPr>
                <w:rFonts w:ascii="Times New Roman" w:eastAsia="標楷體" w:hAnsi="Times New Roman" w:cs="Times New Roman"/>
                <w:color w:val="000000"/>
              </w:rPr>
              <w:t>能理解視覺符號的意義，並表達多元的觀點。</w:t>
            </w:r>
          </w:p>
          <w:p w14:paraId="4B5B7972" w14:textId="77777777" w:rsidR="007F4456" w:rsidRPr="00974DCA" w:rsidRDefault="007F4456"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2-IV-3</w:t>
            </w:r>
            <w:r w:rsidRPr="00974DCA">
              <w:rPr>
                <w:rFonts w:ascii="Times New Roman" w:eastAsia="標楷體" w:hAnsi="Times New Roman" w:cs="Times New Roman"/>
                <w:color w:val="000000"/>
              </w:rPr>
              <w:t>能理解藝術產物的功能與價值，以拓展多元視野。</w:t>
            </w:r>
          </w:p>
          <w:p w14:paraId="5BC208CE" w14:textId="614C7B23" w:rsidR="0037465C" w:rsidRPr="00974DCA" w:rsidRDefault="007F4456"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視</w:t>
            </w:r>
            <w:r w:rsidRPr="00974DCA">
              <w:rPr>
                <w:rFonts w:ascii="Times New Roman" w:eastAsia="標楷體" w:hAnsi="Times New Roman" w:cs="Times New Roman"/>
                <w:color w:val="000000"/>
                <w:szCs w:val="24"/>
              </w:rPr>
              <w:t>3-IV-3</w:t>
            </w:r>
            <w:r w:rsidRPr="00974DCA">
              <w:rPr>
                <w:rFonts w:ascii="Times New Roman" w:eastAsia="標楷體" w:hAnsi="Times New Roman" w:cs="Times New Roman"/>
                <w:color w:val="000000"/>
                <w:szCs w:val="24"/>
              </w:rPr>
              <w:t>能應用設計思考及藝術知能，因應生活情境尋求解決方案。</w:t>
            </w:r>
          </w:p>
        </w:tc>
        <w:tc>
          <w:tcPr>
            <w:tcW w:w="2552" w:type="dxa"/>
            <w:shd w:val="clear" w:color="auto" w:fill="auto"/>
          </w:tcPr>
          <w:p w14:paraId="775CDF23" w14:textId="77777777" w:rsidR="007F4456" w:rsidRPr="00974DCA" w:rsidRDefault="007F4456"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視</w:t>
            </w:r>
            <w:r w:rsidRPr="00974DCA">
              <w:rPr>
                <w:rFonts w:ascii="Times New Roman" w:eastAsia="標楷體" w:hAnsi="Times New Roman" w:cs="Times New Roman"/>
                <w:szCs w:val="24"/>
              </w:rPr>
              <w:t>E-IV-1</w:t>
            </w:r>
            <w:r w:rsidRPr="00974DCA">
              <w:rPr>
                <w:rFonts w:ascii="Times New Roman" w:eastAsia="標楷體" w:hAnsi="Times New Roman" w:cs="Times New Roman"/>
                <w:szCs w:val="24"/>
              </w:rPr>
              <w:t>色彩理論、造形表現、符號意涵。</w:t>
            </w:r>
          </w:p>
          <w:p w14:paraId="40E9401F" w14:textId="77777777" w:rsidR="007F4456" w:rsidRPr="00974DCA" w:rsidRDefault="007F4456"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視</w:t>
            </w:r>
            <w:r w:rsidRPr="00974DCA">
              <w:rPr>
                <w:rFonts w:ascii="Times New Roman" w:eastAsia="標楷體" w:hAnsi="Times New Roman" w:cs="Times New Roman"/>
                <w:szCs w:val="24"/>
              </w:rPr>
              <w:t>E-IV-2</w:t>
            </w:r>
            <w:r w:rsidRPr="00974DCA">
              <w:rPr>
                <w:rFonts w:ascii="Times New Roman" w:eastAsia="標楷體" w:hAnsi="Times New Roman" w:cs="Times New Roman"/>
                <w:szCs w:val="24"/>
              </w:rPr>
              <w:t>平面、立體及複合媒材的表現技法。</w:t>
            </w:r>
          </w:p>
          <w:p w14:paraId="4F4DA939" w14:textId="77777777" w:rsidR="007F4456" w:rsidRPr="00974DCA" w:rsidRDefault="007F4456"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視</w:t>
            </w:r>
            <w:r w:rsidRPr="00974DCA">
              <w:rPr>
                <w:rFonts w:ascii="Times New Roman" w:eastAsia="標楷體" w:hAnsi="Times New Roman" w:cs="Times New Roman"/>
                <w:szCs w:val="24"/>
              </w:rPr>
              <w:t>A-IV-1</w:t>
            </w:r>
            <w:r w:rsidRPr="00974DCA">
              <w:rPr>
                <w:rFonts w:ascii="Times New Roman" w:eastAsia="標楷體" w:hAnsi="Times New Roman" w:cs="Times New Roman"/>
                <w:szCs w:val="24"/>
              </w:rPr>
              <w:t>藝術常識、藝術鑑賞方法。</w:t>
            </w:r>
          </w:p>
          <w:p w14:paraId="7161BFE1" w14:textId="77777777" w:rsidR="007F4456" w:rsidRPr="00974DCA" w:rsidRDefault="007F4456"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視</w:t>
            </w:r>
            <w:r w:rsidRPr="00974DCA">
              <w:rPr>
                <w:rFonts w:ascii="Times New Roman" w:eastAsia="標楷體" w:hAnsi="Times New Roman" w:cs="Times New Roman"/>
                <w:szCs w:val="24"/>
              </w:rPr>
              <w:t>A-IV-2</w:t>
            </w:r>
            <w:r w:rsidRPr="00974DCA">
              <w:rPr>
                <w:rFonts w:ascii="Times New Roman" w:eastAsia="標楷體" w:hAnsi="Times New Roman" w:cs="Times New Roman"/>
                <w:szCs w:val="24"/>
              </w:rPr>
              <w:t>傳統藝術、當代藝術、視覺文化。</w:t>
            </w:r>
          </w:p>
          <w:p w14:paraId="4E0B0237" w14:textId="77777777" w:rsidR="007F4456" w:rsidRPr="00974DCA" w:rsidRDefault="007F4456"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視</w:t>
            </w:r>
            <w:r w:rsidRPr="00974DCA">
              <w:rPr>
                <w:rFonts w:ascii="Times New Roman" w:eastAsia="標楷體" w:hAnsi="Times New Roman" w:cs="Times New Roman"/>
                <w:szCs w:val="24"/>
              </w:rPr>
              <w:t>P-IV-3</w:t>
            </w:r>
            <w:r w:rsidRPr="00974DCA">
              <w:rPr>
                <w:rFonts w:ascii="Times New Roman" w:eastAsia="標楷體" w:hAnsi="Times New Roman" w:cs="Times New Roman"/>
                <w:szCs w:val="24"/>
              </w:rPr>
              <w:t>設計思考、生活美感。</w:t>
            </w:r>
          </w:p>
          <w:p w14:paraId="3DD8B641" w14:textId="77777777" w:rsidR="0037465C" w:rsidRPr="00974DCA" w:rsidRDefault="0037465C" w:rsidP="00974DCA">
            <w:pPr>
              <w:snapToGrid w:val="0"/>
              <w:jc w:val="both"/>
              <w:rPr>
                <w:rFonts w:ascii="Times New Roman" w:eastAsia="標楷體" w:hAnsi="Times New Roman" w:cs="Times New Roman"/>
                <w:szCs w:val="24"/>
              </w:rPr>
            </w:pPr>
          </w:p>
        </w:tc>
        <w:tc>
          <w:tcPr>
            <w:tcW w:w="2693" w:type="dxa"/>
            <w:shd w:val="clear" w:color="auto" w:fill="auto"/>
          </w:tcPr>
          <w:p w14:paraId="27C40728" w14:textId="77777777" w:rsidR="007F4456" w:rsidRPr="00974DCA" w:rsidRDefault="007F4456" w:rsidP="00974DCA">
            <w:pPr>
              <w:pStyle w:val="Web"/>
              <w:jc w:val="both"/>
              <w:rPr>
                <w:rFonts w:ascii="Times New Roman" w:eastAsia="標楷體" w:hAnsi="Times New Roman" w:cs="Times New Roman"/>
              </w:rPr>
            </w:pPr>
            <w:r w:rsidRPr="00974DCA">
              <w:rPr>
                <w:rFonts w:ascii="Times New Roman" w:eastAsia="標楷體" w:hAnsi="Times New Roman" w:cs="Times New Roman"/>
                <w:color w:val="000000"/>
              </w:rPr>
              <w:t>活動練習操作。</w:t>
            </w:r>
          </w:p>
          <w:p w14:paraId="3DD4B946" w14:textId="77777777" w:rsidR="0037465C" w:rsidRPr="00974DCA" w:rsidRDefault="0037465C" w:rsidP="00974DCA">
            <w:pPr>
              <w:snapToGrid w:val="0"/>
              <w:jc w:val="both"/>
              <w:rPr>
                <w:rFonts w:ascii="Times New Roman" w:eastAsia="標楷體" w:hAnsi="Times New Roman" w:cs="Times New Roman"/>
                <w:szCs w:val="24"/>
              </w:rPr>
            </w:pPr>
          </w:p>
        </w:tc>
        <w:tc>
          <w:tcPr>
            <w:tcW w:w="1559" w:type="dxa"/>
            <w:shd w:val="clear" w:color="auto" w:fill="auto"/>
          </w:tcPr>
          <w:p w14:paraId="7450723D" w14:textId="77777777" w:rsidR="007F4456" w:rsidRPr="00974DCA" w:rsidRDefault="007F4456"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1.</w:t>
            </w:r>
            <w:r w:rsidRPr="00974DCA">
              <w:rPr>
                <w:rFonts w:ascii="Times New Roman" w:eastAsia="標楷體" w:hAnsi="Times New Roman" w:cs="Times New Roman"/>
                <w:color w:val="000000"/>
              </w:rPr>
              <w:t>歷程性評量：學生上課參與度。</w:t>
            </w:r>
          </w:p>
          <w:p w14:paraId="24D48E38" w14:textId="7E19B6D3" w:rsidR="0037465C" w:rsidRPr="00974DCA" w:rsidRDefault="007F4456"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2.</w:t>
            </w:r>
            <w:r w:rsidRPr="00974DCA">
              <w:rPr>
                <w:rFonts w:ascii="Times New Roman" w:eastAsia="標楷體" w:hAnsi="Times New Roman" w:cs="Times New Roman"/>
                <w:color w:val="000000"/>
                <w:szCs w:val="24"/>
              </w:rPr>
              <w:t>總結性評量：進行活動練習操作。</w:t>
            </w:r>
          </w:p>
        </w:tc>
        <w:tc>
          <w:tcPr>
            <w:tcW w:w="1276" w:type="dxa"/>
            <w:shd w:val="clear" w:color="auto" w:fill="auto"/>
          </w:tcPr>
          <w:p w14:paraId="4F49EFC8" w14:textId="182E3859" w:rsidR="007F4456" w:rsidRPr="00974DCA" w:rsidRDefault="007F4456" w:rsidP="00974DCA">
            <w:pPr>
              <w:snapToGrid w:val="0"/>
              <w:jc w:val="both"/>
              <w:rPr>
                <w:rFonts w:ascii="Times New Roman" w:eastAsia="標楷體" w:hAnsi="Times New Roman" w:cs="Times New Roman"/>
                <w:szCs w:val="24"/>
              </w:rPr>
            </w:pPr>
          </w:p>
          <w:p w14:paraId="6280AA4A" w14:textId="1DB54AB7" w:rsidR="007F4456" w:rsidRPr="00974DCA" w:rsidRDefault="007F4456"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生</w:t>
            </w:r>
            <w:r w:rsidRPr="00974DCA">
              <w:rPr>
                <w:rFonts w:ascii="Times New Roman" w:eastAsia="標楷體" w:hAnsi="Times New Roman" w:cs="Times New Roman"/>
                <w:szCs w:val="24"/>
              </w:rPr>
              <w:t>J5</w:t>
            </w:r>
          </w:p>
          <w:p w14:paraId="0960C161" w14:textId="77777777" w:rsidR="0037465C" w:rsidRPr="00974DCA" w:rsidRDefault="0037465C" w:rsidP="00974DCA">
            <w:pPr>
              <w:snapToGrid w:val="0"/>
              <w:jc w:val="both"/>
              <w:rPr>
                <w:rFonts w:ascii="Times New Roman" w:eastAsia="標楷體" w:hAnsi="Times New Roman" w:cs="Times New Roman"/>
                <w:szCs w:val="24"/>
              </w:rPr>
            </w:pPr>
          </w:p>
        </w:tc>
        <w:tc>
          <w:tcPr>
            <w:tcW w:w="1417" w:type="dxa"/>
            <w:shd w:val="clear" w:color="auto" w:fill="auto"/>
          </w:tcPr>
          <w:p w14:paraId="5FE76135" w14:textId="77777777" w:rsidR="0037465C" w:rsidRPr="00974DCA" w:rsidRDefault="0037465C" w:rsidP="00D37188">
            <w:pPr>
              <w:snapToGrid w:val="0"/>
              <w:rPr>
                <w:rFonts w:ascii="Times New Roman" w:eastAsia="標楷體" w:hAnsi="Times New Roman" w:cs="Times New Roman"/>
                <w:szCs w:val="24"/>
              </w:rPr>
            </w:pPr>
          </w:p>
        </w:tc>
      </w:tr>
      <w:tr w:rsidR="0037465C" w:rsidRPr="00974DCA" w14:paraId="32669083" w14:textId="77777777" w:rsidTr="008139CA">
        <w:trPr>
          <w:trHeight w:val="218"/>
        </w:trPr>
        <w:tc>
          <w:tcPr>
            <w:tcW w:w="1418" w:type="dxa"/>
            <w:shd w:val="clear" w:color="auto" w:fill="FFFFFF"/>
            <w:vAlign w:val="center"/>
          </w:tcPr>
          <w:p w14:paraId="05C075A1" w14:textId="77777777" w:rsidR="0037465C" w:rsidRPr="00974DCA" w:rsidRDefault="0037465C" w:rsidP="00D37188">
            <w:pPr>
              <w:snapToGrid w:val="0"/>
              <w:jc w:val="center"/>
              <w:rPr>
                <w:rFonts w:ascii="Times New Roman" w:eastAsia="標楷體" w:hAnsi="Times New Roman" w:cs="Times New Roman"/>
                <w:strike/>
                <w:szCs w:val="24"/>
              </w:rPr>
            </w:pPr>
            <w:r w:rsidRPr="00974DCA">
              <w:rPr>
                <w:rFonts w:ascii="Times New Roman" w:eastAsia="標楷體" w:hAnsi="Times New Roman" w:cs="Times New Roman"/>
                <w:szCs w:val="24"/>
              </w:rPr>
              <w:t>第六</w:t>
            </w:r>
            <w:proofErr w:type="gramStart"/>
            <w:r w:rsidRPr="00974DCA">
              <w:rPr>
                <w:rFonts w:ascii="Times New Roman" w:eastAsia="標楷體" w:hAnsi="Times New Roman" w:cs="Times New Roman"/>
                <w:szCs w:val="24"/>
              </w:rPr>
              <w:t>週</w:t>
            </w:r>
            <w:proofErr w:type="gramEnd"/>
          </w:p>
        </w:tc>
        <w:tc>
          <w:tcPr>
            <w:tcW w:w="1845" w:type="dxa"/>
          </w:tcPr>
          <w:p w14:paraId="06FF1431" w14:textId="77777777" w:rsidR="007F4456" w:rsidRPr="00974DCA" w:rsidRDefault="007F4456"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第一課：魔法點線面：平面構成的基礎</w:t>
            </w:r>
          </w:p>
          <w:p w14:paraId="436D4873" w14:textId="77777777" w:rsidR="0037465C" w:rsidRPr="00974DCA" w:rsidRDefault="0037465C" w:rsidP="00974DCA">
            <w:pPr>
              <w:snapToGrid w:val="0"/>
              <w:jc w:val="both"/>
              <w:rPr>
                <w:rFonts w:ascii="Times New Roman" w:eastAsia="標楷體" w:hAnsi="Times New Roman" w:cs="Times New Roman"/>
                <w:szCs w:val="24"/>
              </w:rPr>
            </w:pPr>
          </w:p>
        </w:tc>
        <w:tc>
          <w:tcPr>
            <w:tcW w:w="3118" w:type="dxa"/>
            <w:shd w:val="clear" w:color="auto" w:fill="auto"/>
          </w:tcPr>
          <w:p w14:paraId="66F45DB2" w14:textId="77777777" w:rsidR="007F4456" w:rsidRPr="00974DCA" w:rsidRDefault="007F4456"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1-IV-1</w:t>
            </w:r>
            <w:r w:rsidRPr="00974DCA">
              <w:rPr>
                <w:rFonts w:ascii="Times New Roman" w:eastAsia="標楷體" w:hAnsi="Times New Roman" w:cs="Times New Roman"/>
                <w:color w:val="000000"/>
              </w:rPr>
              <w:t>能使用構成要素和形式原理，表達情感與想法。</w:t>
            </w:r>
          </w:p>
          <w:p w14:paraId="47BB659B" w14:textId="77777777" w:rsidR="007F4456" w:rsidRPr="00974DCA" w:rsidRDefault="007F4456"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2-IV-1</w:t>
            </w:r>
            <w:r w:rsidRPr="00974DCA">
              <w:rPr>
                <w:rFonts w:ascii="Times New Roman" w:eastAsia="標楷體" w:hAnsi="Times New Roman" w:cs="Times New Roman"/>
                <w:color w:val="000000"/>
              </w:rPr>
              <w:t>能體驗藝術作品，並接受多元的觀點。</w:t>
            </w:r>
          </w:p>
          <w:p w14:paraId="7B35D361" w14:textId="77777777" w:rsidR="007F4456" w:rsidRPr="00974DCA" w:rsidRDefault="007F4456"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2-IV-2</w:t>
            </w:r>
            <w:r w:rsidRPr="00974DCA">
              <w:rPr>
                <w:rFonts w:ascii="Times New Roman" w:eastAsia="標楷體" w:hAnsi="Times New Roman" w:cs="Times New Roman"/>
                <w:color w:val="000000"/>
              </w:rPr>
              <w:t>能理解視覺符號的意義，並表達多元的觀點。</w:t>
            </w:r>
          </w:p>
          <w:p w14:paraId="5AFB3BE7" w14:textId="77777777" w:rsidR="007F4456" w:rsidRPr="00974DCA" w:rsidRDefault="007F4456"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lastRenderedPageBreak/>
              <w:t>視</w:t>
            </w:r>
            <w:r w:rsidRPr="00974DCA">
              <w:rPr>
                <w:rFonts w:ascii="Times New Roman" w:eastAsia="標楷體" w:hAnsi="Times New Roman" w:cs="Times New Roman"/>
                <w:color w:val="000000"/>
              </w:rPr>
              <w:t>2-IV-3</w:t>
            </w:r>
            <w:r w:rsidRPr="00974DCA">
              <w:rPr>
                <w:rFonts w:ascii="Times New Roman" w:eastAsia="標楷體" w:hAnsi="Times New Roman" w:cs="Times New Roman"/>
                <w:color w:val="000000"/>
              </w:rPr>
              <w:t>能理解藝術產物的功能與價值，以拓展多元視野。</w:t>
            </w:r>
          </w:p>
          <w:p w14:paraId="52814F00" w14:textId="79354BDD" w:rsidR="0037465C" w:rsidRPr="00974DCA" w:rsidRDefault="007F4456"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視</w:t>
            </w:r>
            <w:r w:rsidRPr="00974DCA">
              <w:rPr>
                <w:rFonts w:ascii="Times New Roman" w:eastAsia="標楷體" w:hAnsi="Times New Roman" w:cs="Times New Roman"/>
                <w:color w:val="000000"/>
                <w:szCs w:val="24"/>
              </w:rPr>
              <w:t>3-IV-3</w:t>
            </w:r>
            <w:r w:rsidRPr="00974DCA">
              <w:rPr>
                <w:rFonts w:ascii="Times New Roman" w:eastAsia="標楷體" w:hAnsi="Times New Roman" w:cs="Times New Roman"/>
                <w:color w:val="000000"/>
                <w:szCs w:val="24"/>
              </w:rPr>
              <w:t>能應用設計思考及藝術知能，因應生活情境尋求解決方案。</w:t>
            </w:r>
          </w:p>
        </w:tc>
        <w:tc>
          <w:tcPr>
            <w:tcW w:w="2552" w:type="dxa"/>
            <w:shd w:val="clear" w:color="auto" w:fill="auto"/>
          </w:tcPr>
          <w:p w14:paraId="1CA57F50" w14:textId="77777777" w:rsidR="007F4456" w:rsidRPr="00974DCA" w:rsidRDefault="007F4456"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lastRenderedPageBreak/>
              <w:t>視</w:t>
            </w:r>
            <w:r w:rsidRPr="00974DCA">
              <w:rPr>
                <w:rFonts w:ascii="Times New Roman" w:eastAsia="標楷體" w:hAnsi="Times New Roman" w:cs="Times New Roman"/>
                <w:color w:val="000000"/>
              </w:rPr>
              <w:t>E-IV-1</w:t>
            </w:r>
            <w:r w:rsidRPr="00974DCA">
              <w:rPr>
                <w:rFonts w:ascii="Times New Roman" w:eastAsia="標楷體" w:hAnsi="Times New Roman" w:cs="Times New Roman"/>
                <w:color w:val="000000"/>
              </w:rPr>
              <w:t>色彩理論、造形表現、符號意涵。</w:t>
            </w:r>
          </w:p>
          <w:p w14:paraId="1411E227" w14:textId="77777777" w:rsidR="007F4456" w:rsidRPr="00974DCA" w:rsidRDefault="007F4456"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E-IV-2</w:t>
            </w:r>
            <w:r w:rsidRPr="00974DCA">
              <w:rPr>
                <w:rFonts w:ascii="Times New Roman" w:eastAsia="標楷體" w:hAnsi="Times New Roman" w:cs="Times New Roman"/>
                <w:color w:val="000000"/>
              </w:rPr>
              <w:t>平面、立體及複合媒材的表現技法。</w:t>
            </w:r>
          </w:p>
          <w:p w14:paraId="0D1DAD97" w14:textId="77777777" w:rsidR="007F4456" w:rsidRPr="00974DCA" w:rsidRDefault="007F4456"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A-IV-1</w:t>
            </w:r>
            <w:r w:rsidRPr="00974DCA">
              <w:rPr>
                <w:rFonts w:ascii="Times New Roman" w:eastAsia="標楷體" w:hAnsi="Times New Roman" w:cs="Times New Roman"/>
                <w:color w:val="000000"/>
              </w:rPr>
              <w:t>藝術常識、藝術鑑賞方法。</w:t>
            </w:r>
          </w:p>
          <w:p w14:paraId="46992EE8" w14:textId="77777777" w:rsidR="007F4456" w:rsidRPr="00974DCA" w:rsidRDefault="007F4456"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lastRenderedPageBreak/>
              <w:t>視</w:t>
            </w:r>
            <w:r w:rsidRPr="00974DCA">
              <w:rPr>
                <w:rFonts w:ascii="Times New Roman" w:eastAsia="標楷體" w:hAnsi="Times New Roman" w:cs="Times New Roman"/>
                <w:color w:val="000000"/>
              </w:rPr>
              <w:t>A-IV-2</w:t>
            </w:r>
            <w:r w:rsidRPr="00974DCA">
              <w:rPr>
                <w:rFonts w:ascii="Times New Roman" w:eastAsia="標楷體" w:hAnsi="Times New Roman" w:cs="Times New Roman"/>
                <w:color w:val="000000"/>
              </w:rPr>
              <w:t>傳統藝術、當代藝術、視覺文化。</w:t>
            </w:r>
          </w:p>
          <w:p w14:paraId="7DA944D5" w14:textId="77777777" w:rsidR="007F4456" w:rsidRPr="00974DCA" w:rsidRDefault="007F4456"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P-IV-3</w:t>
            </w:r>
            <w:r w:rsidRPr="00974DCA">
              <w:rPr>
                <w:rFonts w:ascii="Times New Roman" w:eastAsia="標楷體" w:hAnsi="Times New Roman" w:cs="Times New Roman"/>
                <w:color w:val="000000"/>
              </w:rPr>
              <w:t>設計思考、生活美感。</w:t>
            </w:r>
          </w:p>
          <w:p w14:paraId="45C08A11" w14:textId="77777777" w:rsidR="0037465C" w:rsidRPr="00974DCA" w:rsidRDefault="0037465C" w:rsidP="00974DCA">
            <w:pPr>
              <w:snapToGrid w:val="0"/>
              <w:jc w:val="both"/>
              <w:rPr>
                <w:rFonts w:ascii="Times New Roman" w:eastAsia="標楷體" w:hAnsi="Times New Roman" w:cs="Times New Roman"/>
                <w:szCs w:val="24"/>
              </w:rPr>
            </w:pPr>
          </w:p>
        </w:tc>
        <w:tc>
          <w:tcPr>
            <w:tcW w:w="2693" w:type="dxa"/>
            <w:shd w:val="clear" w:color="auto" w:fill="auto"/>
          </w:tcPr>
          <w:p w14:paraId="1FF7045D" w14:textId="77777777" w:rsidR="007F4456" w:rsidRPr="00974DCA" w:rsidRDefault="007F4456"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lastRenderedPageBreak/>
              <w:t>1.</w:t>
            </w:r>
            <w:r w:rsidRPr="00974DCA">
              <w:rPr>
                <w:rFonts w:ascii="Times New Roman" w:eastAsia="標楷體" w:hAnsi="Times New Roman" w:cs="Times New Roman"/>
                <w:color w:val="000000"/>
              </w:rPr>
              <w:t>活動練習操作。</w:t>
            </w:r>
          </w:p>
          <w:p w14:paraId="067D8A91" w14:textId="5D9F5732" w:rsidR="0037465C" w:rsidRPr="00974DCA" w:rsidRDefault="007F4456"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2.</w:t>
            </w:r>
            <w:r w:rsidRPr="00974DCA">
              <w:rPr>
                <w:rFonts w:ascii="Times New Roman" w:eastAsia="標楷體" w:hAnsi="Times New Roman" w:cs="Times New Roman"/>
                <w:color w:val="000000"/>
                <w:szCs w:val="24"/>
              </w:rPr>
              <w:t>自我檢核。</w:t>
            </w:r>
          </w:p>
        </w:tc>
        <w:tc>
          <w:tcPr>
            <w:tcW w:w="1559" w:type="dxa"/>
            <w:shd w:val="clear" w:color="auto" w:fill="auto"/>
          </w:tcPr>
          <w:p w14:paraId="33363DD8" w14:textId="77777777" w:rsidR="007F4456" w:rsidRPr="00974DCA" w:rsidRDefault="007F4456"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1.</w:t>
            </w:r>
            <w:r w:rsidRPr="00974DCA">
              <w:rPr>
                <w:rFonts w:ascii="Times New Roman" w:eastAsia="標楷體" w:hAnsi="Times New Roman" w:cs="Times New Roman"/>
                <w:color w:val="000000"/>
              </w:rPr>
              <w:t>歷程性評量學生上課參與度。</w:t>
            </w:r>
          </w:p>
          <w:p w14:paraId="42EF5E3C" w14:textId="77777777" w:rsidR="007F4456" w:rsidRPr="00974DCA" w:rsidRDefault="007F4456"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2.</w:t>
            </w:r>
            <w:r w:rsidRPr="00974DCA">
              <w:rPr>
                <w:rFonts w:ascii="Times New Roman" w:eastAsia="標楷體" w:hAnsi="Times New Roman" w:cs="Times New Roman"/>
                <w:color w:val="000000"/>
              </w:rPr>
              <w:t>總結性評量：進行活動練習操作。</w:t>
            </w:r>
          </w:p>
          <w:p w14:paraId="19398EBB" w14:textId="1A495163" w:rsidR="0037465C" w:rsidRPr="00974DCA" w:rsidRDefault="007F4456"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3.</w:t>
            </w:r>
            <w:r w:rsidRPr="00974DCA">
              <w:rPr>
                <w:rFonts w:ascii="Times New Roman" w:eastAsia="標楷體" w:hAnsi="Times New Roman" w:cs="Times New Roman"/>
                <w:color w:val="000000"/>
                <w:szCs w:val="24"/>
              </w:rPr>
              <w:t>學生自我檢核。</w:t>
            </w:r>
          </w:p>
        </w:tc>
        <w:tc>
          <w:tcPr>
            <w:tcW w:w="1276" w:type="dxa"/>
            <w:shd w:val="clear" w:color="auto" w:fill="auto"/>
          </w:tcPr>
          <w:p w14:paraId="4923A91B" w14:textId="4034645B" w:rsidR="007F4456" w:rsidRPr="00974DCA" w:rsidRDefault="007F4456" w:rsidP="00974DCA">
            <w:pPr>
              <w:snapToGrid w:val="0"/>
              <w:jc w:val="both"/>
              <w:rPr>
                <w:rFonts w:ascii="Times New Roman" w:eastAsia="標楷體" w:hAnsi="Times New Roman" w:cs="Times New Roman"/>
                <w:szCs w:val="24"/>
              </w:rPr>
            </w:pPr>
          </w:p>
          <w:p w14:paraId="781B5895" w14:textId="4F000BD9" w:rsidR="007F4456" w:rsidRPr="00974DCA" w:rsidRDefault="007F4456"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生</w:t>
            </w:r>
            <w:r w:rsidRPr="00974DCA">
              <w:rPr>
                <w:rFonts w:ascii="Times New Roman" w:eastAsia="標楷體" w:hAnsi="Times New Roman" w:cs="Times New Roman"/>
                <w:szCs w:val="24"/>
              </w:rPr>
              <w:t>J5</w:t>
            </w:r>
          </w:p>
          <w:p w14:paraId="50255C4C" w14:textId="77777777" w:rsidR="0037465C" w:rsidRPr="00974DCA" w:rsidRDefault="0037465C" w:rsidP="00974DCA">
            <w:pPr>
              <w:snapToGrid w:val="0"/>
              <w:jc w:val="both"/>
              <w:rPr>
                <w:rFonts w:ascii="Times New Roman" w:eastAsia="標楷體" w:hAnsi="Times New Roman" w:cs="Times New Roman"/>
                <w:szCs w:val="24"/>
              </w:rPr>
            </w:pPr>
          </w:p>
        </w:tc>
        <w:tc>
          <w:tcPr>
            <w:tcW w:w="1417" w:type="dxa"/>
            <w:shd w:val="clear" w:color="auto" w:fill="auto"/>
          </w:tcPr>
          <w:p w14:paraId="4452AA93" w14:textId="77777777" w:rsidR="0037465C" w:rsidRPr="00974DCA" w:rsidRDefault="0037465C" w:rsidP="00D37188">
            <w:pPr>
              <w:snapToGrid w:val="0"/>
              <w:rPr>
                <w:rFonts w:ascii="Times New Roman" w:eastAsia="標楷體" w:hAnsi="Times New Roman" w:cs="Times New Roman"/>
                <w:szCs w:val="24"/>
              </w:rPr>
            </w:pPr>
          </w:p>
        </w:tc>
      </w:tr>
      <w:tr w:rsidR="0037465C" w:rsidRPr="00974DCA" w14:paraId="6FC93CA5" w14:textId="77777777" w:rsidTr="008139CA">
        <w:trPr>
          <w:trHeight w:val="206"/>
        </w:trPr>
        <w:tc>
          <w:tcPr>
            <w:tcW w:w="1418" w:type="dxa"/>
            <w:shd w:val="clear" w:color="auto" w:fill="FFFFFF"/>
            <w:vAlign w:val="center"/>
          </w:tcPr>
          <w:p w14:paraId="23C2B387" w14:textId="77777777" w:rsidR="0037465C" w:rsidRPr="00974DCA" w:rsidRDefault="0037465C" w:rsidP="00D37188">
            <w:pPr>
              <w:snapToGrid w:val="0"/>
              <w:jc w:val="center"/>
              <w:rPr>
                <w:rFonts w:ascii="Times New Roman" w:eastAsia="標楷體" w:hAnsi="Times New Roman" w:cs="Times New Roman"/>
                <w:szCs w:val="24"/>
              </w:rPr>
            </w:pPr>
            <w:r w:rsidRPr="00974DCA">
              <w:rPr>
                <w:rFonts w:ascii="Times New Roman" w:eastAsia="標楷體" w:hAnsi="Times New Roman" w:cs="Times New Roman"/>
                <w:szCs w:val="24"/>
              </w:rPr>
              <w:t>第七</w:t>
            </w:r>
            <w:proofErr w:type="gramStart"/>
            <w:r w:rsidRPr="00974DCA">
              <w:rPr>
                <w:rFonts w:ascii="Times New Roman" w:eastAsia="標楷體" w:hAnsi="Times New Roman" w:cs="Times New Roman"/>
                <w:szCs w:val="24"/>
              </w:rPr>
              <w:t>週</w:t>
            </w:r>
            <w:proofErr w:type="gramEnd"/>
          </w:p>
          <w:p w14:paraId="7F6E15E2" w14:textId="77777777" w:rsidR="0037465C" w:rsidRPr="00974DCA" w:rsidRDefault="0037465C" w:rsidP="00D37188">
            <w:pPr>
              <w:snapToGrid w:val="0"/>
              <w:jc w:val="center"/>
              <w:rPr>
                <w:rFonts w:ascii="Times New Roman" w:eastAsia="標楷體" w:hAnsi="Times New Roman" w:cs="Times New Roman"/>
                <w:strike/>
                <w:szCs w:val="24"/>
              </w:rPr>
            </w:pPr>
            <w:r w:rsidRPr="00974DCA">
              <w:rPr>
                <w:rFonts w:ascii="Times New Roman" w:eastAsia="標楷體" w:hAnsi="Times New Roman" w:cs="Times New Roman"/>
                <w:color w:val="FF0000"/>
                <w:szCs w:val="24"/>
              </w:rPr>
              <w:t>(</w:t>
            </w:r>
            <w:r w:rsidRPr="00974DCA">
              <w:rPr>
                <w:rFonts w:ascii="Times New Roman" w:eastAsia="標楷體" w:hAnsi="Times New Roman" w:cs="Times New Roman"/>
                <w:color w:val="FF0000"/>
                <w:szCs w:val="24"/>
              </w:rPr>
              <w:t>段考</w:t>
            </w:r>
            <w:proofErr w:type="gramStart"/>
            <w:r w:rsidRPr="00974DCA">
              <w:rPr>
                <w:rFonts w:ascii="Times New Roman" w:eastAsia="標楷體" w:hAnsi="Times New Roman" w:cs="Times New Roman"/>
                <w:color w:val="FF0000"/>
                <w:szCs w:val="24"/>
              </w:rPr>
              <w:t>週</w:t>
            </w:r>
            <w:proofErr w:type="gramEnd"/>
            <w:r w:rsidRPr="00974DCA">
              <w:rPr>
                <w:rFonts w:ascii="Times New Roman" w:eastAsia="標楷體" w:hAnsi="Times New Roman" w:cs="Times New Roman"/>
                <w:color w:val="FF0000"/>
                <w:szCs w:val="24"/>
              </w:rPr>
              <w:t>)</w:t>
            </w:r>
          </w:p>
        </w:tc>
        <w:tc>
          <w:tcPr>
            <w:tcW w:w="1845" w:type="dxa"/>
          </w:tcPr>
          <w:p w14:paraId="078234BB" w14:textId="77777777" w:rsidR="006749CC" w:rsidRPr="00974DCA" w:rsidRDefault="006749C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第二課：美麗的奇幻世界：彩繪我真行</w:t>
            </w:r>
          </w:p>
          <w:p w14:paraId="3D4A891F" w14:textId="77777777" w:rsidR="0037465C" w:rsidRPr="00974DCA" w:rsidRDefault="0037465C" w:rsidP="00974DCA">
            <w:pPr>
              <w:snapToGrid w:val="0"/>
              <w:jc w:val="both"/>
              <w:rPr>
                <w:rFonts w:ascii="Times New Roman" w:eastAsia="標楷體" w:hAnsi="Times New Roman" w:cs="Times New Roman"/>
                <w:szCs w:val="24"/>
              </w:rPr>
            </w:pPr>
          </w:p>
        </w:tc>
        <w:tc>
          <w:tcPr>
            <w:tcW w:w="3118" w:type="dxa"/>
            <w:shd w:val="clear" w:color="auto" w:fill="auto"/>
          </w:tcPr>
          <w:p w14:paraId="52E410DA" w14:textId="77777777" w:rsidR="006749CC" w:rsidRPr="00974DCA" w:rsidRDefault="006749C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1-IV-1</w:t>
            </w:r>
            <w:r w:rsidRPr="00974DCA">
              <w:rPr>
                <w:rFonts w:ascii="Times New Roman" w:eastAsia="標楷體" w:hAnsi="Times New Roman" w:cs="Times New Roman"/>
                <w:color w:val="000000"/>
              </w:rPr>
              <w:t>能使用構成要素和形式原理，表達情感與想法。</w:t>
            </w:r>
          </w:p>
          <w:p w14:paraId="1267612D" w14:textId="77777777" w:rsidR="006749CC" w:rsidRPr="00974DCA" w:rsidRDefault="006749C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1-IV-2</w:t>
            </w:r>
            <w:r w:rsidRPr="00974DCA">
              <w:rPr>
                <w:rFonts w:ascii="Times New Roman" w:eastAsia="標楷體" w:hAnsi="Times New Roman" w:cs="Times New Roman"/>
                <w:color w:val="000000"/>
              </w:rPr>
              <w:t>能使用多元媒材與技法，表現個人或社群的觀點。</w:t>
            </w:r>
          </w:p>
          <w:p w14:paraId="2307B6FE" w14:textId="77777777" w:rsidR="006749CC" w:rsidRPr="00974DCA" w:rsidRDefault="006749C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1-IV-4</w:t>
            </w:r>
            <w:r w:rsidRPr="00974DCA">
              <w:rPr>
                <w:rFonts w:ascii="Times New Roman" w:eastAsia="標楷體" w:hAnsi="Times New Roman" w:cs="Times New Roman"/>
                <w:color w:val="000000"/>
              </w:rPr>
              <w:t>能透過議題創作，表達對生活環境及社會文化的理解。</w:t>
            </w:r>
          </w:p>
          <w:p w14:paraId="6F7B3437" w14:textId="0556ADA1" w:rsidR="0037465C" w:rsidRPr="00974DCA" w:rsidRDefault="006749C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視</w:t>
            </w:r>
            <w:r w:rsidRPr="00974DCA">
              <w:rPr>
                <w:rFonts w:ascii="Times New Roman" w:eastAsia="標楷體" w:hAnsi="Times New Roman" w:cs="Times New Roman"/>
                <w:color w:val="000000"/>
                <w:szCs w:val="24"/>
              </w:rPr>
              <w:t>2-IV-3</w:t>
            </w:r>
            <w:r w:rsidRPr="00974DCA">
              <w:rPr>
                <w:rFonts w:ascii="Times New Roman" w:eastAsia="標楷體" w:hAnsi="Times New Roman" w:cs="Times New Roman"/>
                <w:color w:val="000000"/>
                <w:szCs w:val="24"/>
              </w:rPr>
              <w:t>能理解藝術產物的功能與價值，以拓展多元視野。</w:t>
            </w:r>
          </w:p>
        </w:tc>
        <w:tc>
          <w:tcPr>
            <w:tcW w:w="2552" w:type="dxa"/>
            <w:shd w:val="clear" w:color="auto" w:fill="auto"/>
          </w:tcPr>
          <w:p w14:paraId="2568D2E1" w14:textId="77777777" w:rsidR="006749CC" w:rsidRPr="00974DCA" w:rsidRDefault="006749C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E-IV-2</w:t>
            </w:r>
            <w:r w:rsidRPr="00974DCA">
              <w:rPr>
                <w:rFonts w:ascii="Times New Roman" w:eastAsia="標楷體" w:hAnsi="Times New Roman" w:cs="Times New Roman"/>
                <w:color w:val="000000"/>
              </w:rPr>
              <w:t>平面、立體及複合媒材的表現技法。</w:t>
            </w:r>
          </w:p>
          <w:p w14:paraId="416EB883" w14:textId="77777777" w:rsidR="006749CC" w:rsidRPr="00974DCA" w:rsidRDefault="006749C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A-IV-1</w:t>
            </w:r>
            <w:r w:rsidRPr="00974DCA">
              <w:rPr>
                <w:rFonts w:ascii="Times New Roman" w:eastAsia="標楷體" w:hAnsi="Times New Roman" w:cs="Times New Roman"/>
                <w:color w:val="000000"/>
              </w:rPr>
              <w:t>藝術常識、藝術鑑賞方法。</w:t>
            </w:r>
          </w:p>
          <w:p w14:paraId="4FA94AF6" w14:textId="77777777" w:rsidR="006749CC" w:rsidRPr="00974DCA" w:rsidRDefault="006749C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A-IV-3</w:t>
            </w:r>
            <w:r w:rsidRPr="00974DCA">
              <w:rPr>
                <w:rFonts w:ascii="Times New Roman" w:eastAsia="標楷體" w:hAnsi="Times New Roman" w:cs="Times New Roman"/>
                <w:color w:val="000000"/>
              </w:rPr>
              <w:t>在地及各族群藝術、全球藝術。</w:t>
            </w:r>
          </w:p>
          <w:p w14:paraId="648F0688" w14:textId="1C5C8699" w:rsidR="0037465C" w:rsidRPr="00974DCA" w:rsidRDefault="006749C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視</w:t>
            </w:r>
            <w:r w:rsidRPr="00974DCA">
              <w:rPr>
                <w:rFonts w:ascii="Times New Roman" w:eastAsia="標楷體" w:hAnsi="Times New Roman" w:cs="Times New Roman"/>
                <w:color w:val="000000"/>
                <w:szCs w:val="24"/>
              </w:rPr>
              <w:t>P-IV-3</w:t>
            </w:r>
            <w:r w:rsidRPr="00974DCA">
              <w:rPr>
                <w:rFonts w:ascii="Times New Roman" w:eastAsia="標楷體" w:hAnsi="Times New Roman" w:cs="Times New Roman"/>
                <w:color w:val="000000"/>
                <w:szCs w:val="24"/>
              </w:rPr>
              <w:t>設計思考、生活美感。</w:t>
            </w:r>
          </w:p>
        </w:tc>
        <w:tc>
          <w:tcPr>
            <w:tcW w:w="2693" w:type="dxa"/>
            <w:shd w:val="clear" w:color="auto" w:fill="auto"/>
          </w:tcPr>
          <w:p w14:paraId="6506E6AC" w14:textId="77777777" w:rsidR="006749CC" w:rsidRPr="00974DCA" w:rsidRDefault="006749CC" w:rsidP="00974DCA">
            <w:pPr>
              <w:pStyle w:val="Web"/>
              <w:jc w:val="both"/>
              <w:rPr>
                <w:rFonts w:ascii="Times New Roman" w:eastAsia="標楷體" w:hAnsi="Times New Roman" w:cs="Times New Roman"/>
              </w:rPr>
            </w:pPr>
            <w:r w:rsidRPr="00974DCA">
              <w:rPr>
                <w:rFonts w:ascii="Times New Roman" w:eastAsia="標楷體" w:hAnsi="Times New Roman" w:cs="Times New Roman"/>
                <w:color w:val="000000"/>
              </w:rPr>
              <w:t>欣賞生活中的水彩創作與水彩生活應用。</w:t>
            </w:r>
          </w:p>
          <w:p w14:paraId="5DFA869E" w14:textId="77777777" w:rsidR="0037465C" w:rsidRPr="00974DCA" w:rsidRDefault="0037465C" w:rsidP="00974DCA">
            <w:pPr>
              <w:snapToGrid w:val="0"/>
              <w:jc w:val="both"/>
              <w:rPr>
                <w:rFonts w:ascii="Times New Roman" w:eastAsia="標楷體" w:hAnsi="Times New Roman" w:cs="Times New Roman"/>
                <w:szCs w:val="24"/>
              </w:rPr>
            </w:pPr>
          </w:p>
        </w:tc>
        <w:tc>
          <w:tcPr>
            <w:tcW w:w="1559" w:type="dxa"/>
            <w:shd w:val="clear" w:color="auto" w:fill="auto"/>
          </w:tcPr>
          <w:p w14:paraId="0D7DF8A8" w14:textId="77777777" w:rsidR="006749CC" w:rsidRPr="00974DCA" w:rsidRDefault="006749C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1.</w:t>
            </w:r>
            <w:r w:rsidRPr="00974DCA">
              <w:rPr>
                <w:rFonts w:ascii="Times New Roman" w:eastAsia="標楷體" w:hAnsi="Times New Roman" w:cs="Times New Roman"/>
                <w:color w:val="000000"/>
              </w:rPr>
              <w:t>歷程性評量：學生在課堂發表與討論的參與程度與學習態度。</w:t>
            </w:r>
          </w:p>
          <w:p w14:paraId="6F0B34DC" w14:textId="38C05247" w:rsidR="0037465C" w:rsidRPr="00974DCA" w:rsidRDefault="006749C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2.</w:t>
            </w:r>
            <w:r w:rsidRPr="00974DCA">
              <w:rPr>
                <w:rFonts w:ascii="Times New Roman" w:eastAsia="標楷體" w:hAnsi="Times New Roman" w:cs="Times New Roman"/>
                <w:color w:val="000000"/>
                <w:szCs w:val="24"/>
              </w:rPr>
              <w:t>總結性評量：能夠欣賞生活中的水彩創作與水彩生活應用。</w:t>
            </w:r>
          </w:p>
        </w:tc>
        <w:tc>
          <w:tcPr>
            <w:tcW w:w="1276" w:type="dxa"/>
            <w:shd w:val="clear" w:color="auto" w:fill="auto"/>
          </w:tcPr>
          <w:p w14:paraId="50149677" w14:textId="57099F52" w:rsidR="006749CC" w:rsidRPr="00974DCA" w:rsidRDefault="006749CC" w:rsidP="00974DCA">
            <w:pPr>
              <w:pStyle w:val="Web"/>
              <w:spacing w:before="0" w:beforeAutospacing="0" w:after="0" w:afterAutospacing="0"/>
              <w:jc w:val="both"/>
              <w:rPr>
                <w:rFonts w:ascii="Times New Roman" w:eastAsia="標楷體" w:hAnsi="Times New Roman" w:cs="Times New Roman"/>
              </w:rPr>
            </w:pPr>
          </w:p>
          <w:p w14:paraId="1BF7D77B" w14:textId="3416B055" w:rsidR="0037465C" w:rsidRPr="00974DCA" w:rsidRDefault="006749C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人</w:t>
            </w:r>
            <w:r w:rsidRPr="00974DCA">
              <w:rPr>
                <w:rFonts w:ascii="Times New Roman" w:eastAsia="標楷體" w:hAnsi="Times New Roman" w:cs="Times New Roman"/>
                <w:color w:val="000000"/>
                <w:szCs w:val="24"/>
              </w:rPr>
              <w:t xml:space="preserve"> J5</w:t>
            </w:r>
          </w:p>
        </w:tc>
        <w:tc>
          <w:tcPr>
            <w:tcW w:w="1417" w:type="dxa"/>
            <w:shd w:val="clear" w:color="auto" w:fill="auto"/>
          </w:tcPr>
          <w:p w14:paraId="0E125165" w14:textId="77777777" w:rsidR="0037465C" w:rsidRPr="00974DCA" w:rsidRDefault="0037465C" w:rsidP="00D37188">
            <w:pPr>
              <w:snapToGrid w:val="0"/>
              <w:rPr>
                <w:rFonts w:ascii="Times New Roman" w:eastAsia="標楷體" w:hAnsi="Times New Roman" w:cs="Times New Roman"/>
                <w:szCs w:val="24"/>
              </w:rPr>
            </w:pPr>
          </w:p>
        </w:tc>
      </w:tr>
      <w:tr w:rsidR="0037465C" w:rsidRPr="00974DCA" w14:paraId="2942E65B" w14:textId="77777777" w:rsidTr="008139CA">
        <w:trPr>
          <w:trHeight w:val="218"/>
        </w:trPr>
        <w:tc>
          <w:tcPr>
            <w:tcW w:w="1418" w:type="dxa"/>
            <w:shd w:val="clear" w:color="auto" w:fill="FFFFFF"/>
            <w:vAlign w:val="center"/>
          </w:tcPr>
          <w:p w14:paraId="1628858C" w14:textId="77777777" w:rsidR="0037465C" w:rsidRPr="00974DCA" w:rsidRDefault="0037465C" w:rsidP="00D37188">
            <w:pPr>
              <w:snapToGrid w:val="0"/>
              <w:jc w:val="center"/>
              <w:rPr>
                <w:rFonts w:ascii="Times New Roman" w:eastAsia="標楷體" w:hAnsi="Times New Roman" w:cs="Times New Roman"/>
                <w:strike/>
                <w:szCs w:val="24"/>
              </w:rPr>
            </w:pPr>
            <w:r w:rsidRPr="00974DCA">
              <w:rPr>
                <w:rFonts w:ascii="Times New Roman" w:eastAsia="標楷體" w:hAnsi="Times New Roman" w:cs="Times New Roman"/>
                <w:szCs w:val="24"/>
              </w:rPr>
              <w:t>第八</w:t>
            </w:r>
            <w:proofErr w:type="gramStart"/>
            <w:r w:rsidRPr="00974DCA">
              <w:rPr>
                <w:rFonts w:ascii="Times New Roman" w:eastAsia="標楷體" w:hAnsi="Times New Roman" w:cs="Times New Roman"/>
                <w:szCs w:val="24"/>
              </w:rPr>
              <w:t>週</w:t>
            </w:r>
            <w:proofErr w:type="gramEnd"/>
          </w:p>
        </w:tc>
        <w:tc>
          <w:tcPr>
            <w:tcW w:w="1845" w:type="dxa"/>
          </w:tcPr>
          <w:p w14:paraId="1361C3C7" w14:textId="77777777" w:rsidR="006749CC" w:rsidRPr="00974DCA" w:rsidRDefault="006749C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第二課：美麗的奇幻世界：彩繪我真行</w:t>
            </w:r>
          </w:p>
          <w:p w14:paraId="2B980C39" w14:textId="77777777" w:rsidR="0037465C" w:rsidRPr="00974DCA" w:rsidRDefault="0037465C" w:rsidP="00974DCA">
            <w:pPr>
              <w:snapToGrid w:val="0"/>
              <w:jc w:val="both"/>
              <w:rPr>
                <w:rFonts w:ascii="Times New Roman" w:eastAsia="標楷體" w:hAnsi="Times New Roman" w:cs="Times New Roman"/>
                <w:szCs w:val="24"/>
              </w:rPr>
            </w:pPr>
          </w:p>
        </w:tc>
        <w:tc>
          <w:tcPr>
            <w:tcW w:w="3118" w:type="dxa"/>
            <w:shd w:val="clear" w:color="auto" w:fill="auto"/>
          </w:tcPr>
          <w:p w14:paraId="34278058" w14:textId="77777777" w:rsidR="006749CC" w:rsidRPr="00974DCA" w:rsidRDefault="006749C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1-IV-1</w:t>
            </w:r>
            <w:r w:rsidRPr="00974DCA">
              <w:rPr>
                <w:rFonts w:ascii="Times New Roman" w:eastAsia="標楷體" w:hAnsi="Times New Roman" w:cs="Times New Roman"/>
                <w:color w:val="000000"/>
              </w:rPr>
              <w:t>能使用構成要素和形式原理，表達情感與想法。</w:t>
            </w:r>
          </w:p>
          <w:p w14:paraId="6A7372E1" w14:textId="77777777" w:rsidR="006749CC" w:rsidRPr="00974DCA" w:rsidRDefault="006749C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1-IV-2</w:t>
            </w:r>
            <w:r w:rsidRPr="00974DCA">
              <w:rPr>
                <w:rFonts w:ascii="Times New Roman" w:eastAsia="標楷體" w:hAnsi="Times New Roman" w:cs="Times New Roman"/>
                <w:color w:val="000000"/>
              </w:rPr>
              <w:t>能使用多元媒材與技法，表現個人或社群的觀點。</w:t>
            </w:r>
          </w:p>
          <w:p w14:paraId="6A0B0371" w14:textId="77777777" w:rsidR="006749CC" w:rsidRPr="00974DCA" w:rsidRDefault="006749C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lastRenderedPageBreak/>
              <w:t>視</w:t>
            </w:r>
            <w:r w:rsidRPr="00974DCA">
              <w:rPr>
                <w:rFonts w:ascii="Times New Roman" w:eastAsia="標楷體" w:hAnsi="Times New Roman" w:cs="Times New Roman"/>
                <w:color w:val="000000"/>
              </w:rPr>
              <w:t>1-IV-4</w:t>
            </w:r>
            <w:r w:rsidRPr="00974DCA">
              <w:rPr>
                <w:rFonts w:ascii="Times New Roman" w:eastAsia="標楷體" w:hAnsi="Times New Roman" w:cs="Times New Roman"/>
                <w:color w:val="000000"/>
              </w:rPr>
              <w:t>能透過議題創作，表達對生活環境及社會文化的理解。</w:t>
            </w:r>
          </w:p>
          <w:p w14:paraId="0319C1AD" w14:textId="067DC69A" w:rsidR="0037465C" w:rsidRPr="00974DCA" w:rsidRDefault="006749C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視</w:t>
            </w:r>
            <w:r w:rsidRPr="00974DCA">
              <w:rPr>
                <w:rFonts w:ascii="Times New Roman" w:eastAsia="標楷體" w:hAnsi="Times New Roman" w:cs="Times New Roman"/>
                <w:color w:val="000000"/>
                <w:szCs w:val="24"/>
              </w:rPr>
              <w:t>2-IV-3</w:t>
            </w:r>
            <w:r w:rsidRPr="00974DCA">
              <w:rPr>
                <w:rFonts w:ascii="Times New Roman" w:eastAsia="標楷體" w:hAnsi="Times New Roman" w:cs="Times New Roman"/>
                <w:color w:val="000000"/>
                <w:szCs w:val="24"/>
              </w:rPr>
              <w:t>能理解藝術產物的功能與價值，以拓展多元視野。</w:t>
            </w:r>
          </w:p>
        </w:tc>
        <w:tc>
          <w:tcPr>
            <w:tcW w:w="2552" w:type="dxa"/>
            <w:shd w:val="clear" w:color="auto" w:fill="auto"/>
          </w:tcPr>
          <w:p w14:paraId="29B89B6B" w14:textId="77777777" w:rsidR="006749CC" w:rsidRPr="00974DCA" w:rsidRDefault="006749C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lastRenderedPageBreak/>
              <w:t>視</w:t>
            </w:r>
            <w:r w:rsidRPr="00974DCA">
              <w:rPr>
                <w:rFonts w:ascii="Times New Roman" w:eastAsia="標楷體" w:hAnsi="Times New Roman" w:cs="Times New Roman"/>
                <w:color w:val="000000"/>
              </w:rPr>
              <w:t>E-IV-2</w:t>
            </w:r>
            <w:r w:rsidRPr="00974DCA">
              <w:rPr>
                <w:rFonts w:ascii="Times New Roman" w:eastAsia="標楷體" w:hAnsi="Times New Roman" w:cs="Times New Roman"/>
                <w:color w:val="000000"/>
              </w:rPr>
              <w:t>平面、立體及複合媒材的表現技法。</w:t>
            </w:r>
          </w:p>
          <w:p w14:paraId="2A2F189C" w14:textId="77777777" w:rsidR="006749CC" w:rsidRPr="00974DCA" w:rsidRDefault="006749C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A-IV-1</w:t>
            </w:r>
            <w:r w:rsidRPr="00974DCA">
              <w:rPr>
                <w:rFonts w:ascii="Times New Roman" w:eastAsia="標楷體" w:hAnsi="Times New Roman" w:cs="Times New Roman"/>
                <w:color w:val="000000"/>
              </w:rPr>
              <w:t>藝術常識、藝術鑑賞方法。</w:t>
            </w:r>
          </w:p>
          <w:p w14:paraId="6BCFF01C" w14:textId="77777777" w:rsidR="006749CC" w:rsidRPr="00974DCA" w:rsidRDefault="006749C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lastRenderedPageBreak/>
              <w:t>視</w:t>
            </w:r>
            <w:r w:rsidRPr="00974DCA">
              <w:rPr>
                <w:rFonts w:ascii="Times New Roman" w:eastAsia="標楷體" w:hAnsi="Times New Roman" w:cs="Times New Roman"/>
                <w:color w:val="000000"/>
              </w:rPr>
              <w:t>A-IV-3</w:t>
            </w:r>
            <w:r w:rsidRPr="00974DCA">
              <w:rPr>
                <w:rFonts w:ascii="Times New Roman" w:eastAsia="標楷體" w:hAnsi="Times New Roman" w:cs="Times New Roman"/>
                <w:color w:val="000000"/>
              </w:rPr>
              <w:t>在地及各族群藝術、全球藝術。</w:t>
            </w:r>
          </w:p>
          <w:p w14:paraId="0E27AA98" w14:textId="38147061" w:rsidR="0037465C" w:rsidRPr="00974DCA" w:rsidRDefault="006749C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視</w:t>
            </w:r>
            <w:r w:rsidRPr="00974DCA">
              <w:rPr>
                <w:rFonts w:ascii="Times New Roman" w:eastAsia="標楷體" w:hAnsi="Times New Roman" w:cs="Times New Roman"/>
                <w:color w:val="000000"/>
                <w:szCs w:val="24"/>
              </w:rPr>
              <w:t>P-IV-3</w:t>
            </w:r>
            <w:r w:rsidRPr="00974DCA">
              <w:rPr>
                <w:rFonts w:ascii="Times New Roman" w:eastAsia="標楷體" w:hAnsi="Times New Roman" w:cs="Times New Roman"/>
                <w:color w:val="000000"/>
                <w:szCs w:val="24"/>
              </w:rPr>
              <w:t>設計思考、生活美感。</w:t>
            </w:r>
          </w:p>
        </w:tc>
        <w:tc>
          <w:tcPr>
            <w:tcW w:w="2693" w:type="dxa"/>
            <w:shd w:val="clear" w:color="auto" w:fill="auto"/>
          </w:tcPr>
          <w:p w14:paraId="078235A2" w14:textId="77777777" w:rsidR="006749CC" w:rsidRPr="00974DCA" w:rsidRDefault="006749C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lastRenderedPageBreak/>
              <w:t>1.</w:t>
            </w:r>
            <w:r w:rsidRPr="00974DCA">
              <w:rPr>
                <w:rFonts w:ascii="Times New Roman" w:eastAsia="標楷體" w:hAnsi="Times New Roman" w:cs="Times New Roman"/>
                <w:color w:val="000000"/>
              </w:rPr>
              <w:t>認識彩繪用具與媒材。</w:t>
            </w:r>
          </w:p>
          <w:p w14:paraId="29503EAF" w14:textId="77777777" w:rsidR="006749CC" w:rsidRPr="00974DCA" w:rsidRDefault="006749C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2.</w:t>
            </w:r>
            <w:r w:rsidRPr="00974DCA">
              <w:rPr>
                <w:rFonts w:ascii="Times New Roman" w:eastAsia="標楷體" w:hAnsi="Times New Roman" w:cs="Times New Roman"/>
                <w:color w:val="000000"/>
              </w:rPr>
              <w:t>欣賞英國藝術家瑪麗亞．阿里斯蒂杜（</w:t>
            </w:r>
            <w:r w:rsidRPr="00974DCA">
              <w:rPr>
                <w:rFonts w:ascii="Times New Roman" w:eastAsia="標楷體" w:hAnsi="Times New Roman" w:cs="Times New Roman"/>
                <w:color w:val="000000"/>
              </w:rPr>
              <w:t>Maria Aristidou</w:t>
            </w:r>
            <w:r w:rsidRPr="00974DCA">
              <w:rPr>
                <w:rFonts w:ascii="Times New Roman" w:eastAsia="標楷體" w:hAnsi="Times New Roman" w:cs="Times New Roman"/>
                <w:color w:val="000000"/>
              </w:rPr>
              <w:t>）的咖啡彩繪作品。</w:t>
            </w:r>
          </w:p>
          <w:p w14:paraId="22C84B29" w14:textId="301B2874" w:rsidR="0037465C" w:rsidRPr="00974DCA" w:rsidRDefault="006749C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3.</w:t>
            </w:r>
            <w:r w:rsidRPr="00974DCA">
              <w:rPr>
                <w:rFonts w:ascii="Times New Roman" w:eastAsia="標楷體" w:hAnsi="Times New Roman" w:cs="Times New Roman"/>
                <w:color w:val="000000"/>
                <w:szCs w:val="24"/>
              </w:rPr>
              <w:t>活動練習。</w:t>
            </w:r>
          </w:p>
        </w:tc>
        <w:tc>
          <w:tcPr>
            <w:tcW w:w="1559" w:type="dxa"/>
            <w:shd w:val="clear" w:color="auto" w:fill="auto"/>
          </w:tcPr>
          <w:p w14:paraId="05EC2D22" w14:textId="77777777" w:rsidR="006749CC" w:rsidRPr="00974DCA" w:rsidRDefault="006749C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1.</w:t>
            </w:r>
            <w:r w:rsidRPr="00974DCA">
              <w:rPr>
                <w:rFonts w:ascii="Times New Roman" w:eastAsia="標楷體" w:hAnsi="Times New Roman" w:cs="Times New Roman"/>
                <w:color w:val="000000"/>
              </w:rPr>
              <w:t>歷程性評量：學生在課堂發表與討論的參與程度與學習態度。</w:t>
            </w:r>
          </w:p>
          <w:p w14:paraId="508C1205" w14:textId="77777777" w:rsidR="006749CC" w:rsidRPr="00974DCA" w:rsidRDefault="006749C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lastRenderedPageBreak/>
              <w:t>2.</w:t>
            </w:r>
            <w:r w:rsidRPr="00974DCA">
              <w:rPr>
                <w:rFonts w:ascii="Times New Roman" w:eastAsia="標楷體" w:hAnsi="Times New Roman" w:cs="Times New Roman"/>
                <w:color w:val="000000"/>
              </w:rPr>
              <w:t>總結性評量：</w:t>
            </w:r>
          </w:p>
          <w:p w14:paraId="289C2B26" w14:textId="77777777" w:rsidR="006749CC" w:rsidRPr="00974DCA" w:rsidRDefault="006749C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(1)</w:t>
            </w:r>
            <w:r w:rsidRPr="00974DCA">
              <w:rPr>
                <w:rFonts w:ascii="Times New Roman" w:eastAsia="標楷體" w:hAnsi="Times New Roman" w:cs="Times New Roman"/>
                <w:color w:val="000000"/>
              </w:rPr>
              <w:t>能夠認識彩繪用具與媒材。</w:t>
            </w:r>
          </w:p>
          <w:p w14:paraId="78F82860" w14:textId="7498F0D8" w:rsidR="0037465C" w:rsidRPr="00974DCA" w:rsidRDefault="006749C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(2)</w:t>
            </w:r>
            <w:r w:rsidRPr="00974DCA">
              <w:rPr>
                <w:rFonts w:ascii="Times New Roman" w:eastAsia="標楷體" w:hAnsi="Times New Roman" w:cs="Times New Roman"/>
                <w:color w:val="000000"/>
                <w:szCs w:val="24"/>
              </w:rPr>
              <w:t>完成</w:t>
            </w:r>
            <w:proofErr w:type="gramStart"/>
            <w:r w:rsidRPr="00974DCA">
              <w:rPr>
                <w:rFonts w:ascii="Times New Roman" w:eastAsia="標楷體" w:hAnsi="Times New Roman" w:cs="Times New Roman"/>
                <w:color w:val="000000"/>
                <w:szCs w:val="24"/>
              </w:rPr>
              <w:t>藝起練習趣</w:t>
            </w:r>
            <w:proofErr w:type="gramEnd"/>
            <w:r w:rsidRPr="00974DCA">
              <w:rPr>
                <w:rFonts w:ascii="Times New Roman" w:eastAsia="標楷體" w:hAnsi="Times New Roman" w:cs="Times New Roman"/>
                <w:color w:val="000000"/>
                <w:szCs w:val="24"/>
              </w:rPr>
              <w:t>活動練習。</w:t>
            </w:r>
          </w:p>
        </w:tc>
        <w:tc>
          <w:tcPr>
            <w:tcW w:w="1276" w:type="dxa"/>
            <w:shd w:val="clear" w:color="auto" w:fill="auto"/>
          </w:tcPr>
          <w:p w14:paraId="034154AC" w14:textId="2731DF96" w:rsidR="006749CC" w:rsidRPr="00974DCA" w:rsidRDefault="006749CC" w:rsidP="00974DCA">
            <w:pPr>
              <w:pStyle w:val="Web"/>
              <w:spacing w:before="0" w:beforeAutospacing="0" w:after="0" w:afterAutospacing="0"/>
              <w:jc w:val="both"/>
              <w:rPr>
                <w:rFonts w:ascii="Times New Roman" w:eastAsia="標楷體" w:hAnsi="Times New Roman" w:cs="Times New Roman"/>
              </w:rPr>
            </w:pPr>
          </w:p>
          <w:p w14:paraId="6331EBD3" w14:textId="65778584" w:rsidR="0037465C" w:rsidRPr="00974DCA" w:rsidRDefault="006749C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人</w:t>
            </w:r>
            <w:r w:rsidRPr="00974DCA">
              <w:rPr>
                <w:rFonts w:ascii="Times New Roman" w:eastAsia="標楷體" w:hAnsi="Times New Roman" w:cs="Times New Roman"/>
                <w:color w:val="000000"/>
                <w:szCs w:val="24"/>
              </w:rPr>
              <w:t xml:space="preserve"> J5</w:t>
            </w:r>
          </w:p>
        </w:tc>
        <w:tc>
          <w:tcPr>
            <w:tcW w:w="1417" w:type="dxa"/>
            <w:shd w:val="clear" w:color="auto" w:fill="auto"/>
          </w:tcPr>
          <w:p w14:paraId="0D30EEB9" w14:textId="77777777" w:rsidR="0037465C" w:rsidRPr="00974DCA" w:rsidRDefault="0037465C" w:rsidP="00D37188">
            <w:pPr>
              <w:snapToGrid w:val="0"/>
              <w:rPr>
                <w:rFonts w:ascii="Times New Roman" w:eastAsia="標楷體" w:hAnsi="Times New Roman" w:cs="Times New Roman"/>
                <w:szCs w:val="24"/>
              </w:rPr>
            </w:pPr>
          </w:p>
        </w:tc>
      </w:tr>
      <w:tr w:rsidR="0037465C" w:rsidRPr="00974DCA" w14:paraId="1F360F6C" w14:textId="77777777" w:rsidTr="008139CA">
        <w:trPr>
          <w:trHeight w:val="206"/>
        </w:trPr>
        <w:tc>
          <w:tcPr>
            <w:tcW w:w="1418" w:type="dxa"/>
            <w:shd w:val="clear" w:color="auto" w:fill="auto"/>
            <w:vAlign w:val="center"/>
          </w:tcPr>
          <w:p w14:paraId="068BFEEA" w14:textId="77777777" w:rsidR="0037465C" w:rsidRPr="00974DCA" w:rsidRDefault="0037465C" w:rsidP="00D37188">
            <w:pPr>
              <w:snapToGrid w:val="0"/>
              <w:jc w:val="center"/>
              <w:rPr>
                <w:rFonts w:ascii="Times New Roman" w:eastAsia="標楷體" w:hAnsi="Times New Roman" w:cs="Times New Roman"/>
                <w:strike/>
                <w:szCs w:val="24"/>
              </w:rPr>
            </w:pPr>
            <w:r w:rsidRPr="00974DCA">
              <w:rPr>
                <w:rFonts w:ascii="Times New Roman" w:eastAsia="標楷體" w:hAnsi="Times New Roman" w:cs="Times New Roman"/>
                <w:szCs w:val="24"/>
              </w:rPr>
              <w:t>第九</w:t>
            </w:r>
            <w:proofErr w:type="gramStart"/>
            <w:r w:rsidRPr="00974DCA">
              <w:rPr>
                <w:rFonts w:ascii="Times New Roman" w:eastAsia="標楷體" w:hAnsi="Times New Roman" w:cs="Times New Roman"/>
                <w:szCs w:val="24"/>
              </w:rPr>
              <w:t>週</w:t>
            </w:r>
            <w:proofErr w:type="gramEnd"/>
          </w:p>
        </w:tc>
        <w:tc>
          <w:tcPr>
            <w:tcW w:w="1845" w:type="dxa"/>
          </w:tcPr>
          <w:p w14:paraId="03690272" w14:textId="77777777" w:rsidR="006749CC" w:rsidRPr="00974DCA" w:rsidRDefault="006749C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第二課：美麗的奇幻世界：彩繪我真行</w:t>
            </w:r>
          </w:p>
          <w:p w14:paraId="43BEFFEB" w14:textId="77777777" w:rsidR="0037465C" w:rsidRPr="00974DCA" w:rsidRDefault="0037465C" w:rsidP="00974DCA">
            <w:pPr>
              <w:snapToGrid w:val="0"/>
              <w:jc w:val="both"/>
              <w:rPr>
                <w:rFonts w:ascii="Times New Roman" w:eastAsia="標楷體" w:hAnsi="Times New Roman" w:cs="Times New Roman"/>
                <w:szCs w:val="24"/>
              </w:rPr>
            </w:pPr>
          </w:p>
        </w:tc>
        <w:tc>
          <w:tcPr>
            <w:tcW w:w="3118" w:type="dxa"/>
            <w:shd w:val="clear" w:color="auto" w:fill="auto"/>
          </w:tcPr>
          <w:p w14:paraId="7232B488" w14:textId="77777777" w:rsidR="006749CC" w:rsidRPr="00974DCA" w:rsidRDefault="006749C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1-IV-1</w:t>
            </w:r>
            <w:r w:rsidRPr="00974DCA">
              <w:rPr>
                <w:rFonts w:ascii="Times New Roman" w:eastAsia="標楷體" w:hAnsi="Times New Roman" w:cs="Times New Roman"/>
                <w:color w:val="000000"/>
              </w:rPr>
              <w:t>能使用構成要素和形式原理，表達情感與想法。</w:t>
            </w:r>
          </w:p>
          <w:p w14:paraId="1E44ADA2" w14:textId="77777777" w:rsidR="006749CC" w:rsidRPr="00974DCA" w:rsidRDefault="006749C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1-IV-2</w:t>
            </w:r>
            <w:r w:rsidRPr="00974DCA">
              <w:rPr>
                <w:rFonts w:ascii="Times New Roman" w:eastAsia="標楷體" w:hAnsi="Times New Roman" w:cs="Times New Roman"/>
                <w:color w:val="000000"/>
              </w:rPr>
              <w:t>能使用多元媒材與技法，表現個人或社群的觀點。</w:t>
            </w:r>
          </w:p>
          <w:p w14:paraId="4BC5ECCD" w14:textId="77777777" w:rsidR="006749CC" w:rsidRPr="00974DCA" w:rsidRDefault="006749C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1-IV-4</w:t>
            </w:r>
            <w:r w:rsidRPr="00974DCA">
              <w:rPr>
                <w:rFonts w:ascii="Times New Roman" w:eastAsia="標楷體" w:hAnsi="Times New Roman" w:cs="Times New Roman"/>
                <w:color w:val="000000"/>
              </w:rPr>
              <w:t>能透過議題創作，表達對生活環境及社會文化的理解。</w:t>
            </w:r>
          </w:p>
          <w:p w14:paraId="116CBAF5" w14:textId="265D20A8" w:rsidR="0037465C" w:rsidRPr="00974DCA" w:rsidRDefault="006749C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視</w:t>
            </w:r>
            <w:r w:rsidRPr="00974DCA">
              <w:rPr>
                <w:rFonts w:ascii="Times New Roman" w:eastAsia="標楷體" w:hAnsi="Times New Roman" w:cs="Times New Roman"/>
                <w:color w:val="000000"/>
                <w:szCs w:val="24"/>
              </w:rPr>
              <w:t>2-IV-3</w:t>
            </w:r>
            <w:r w:rsidRPr="00974DCA">
              <w:rPr>
                <w:rFonts w:ascii="Times New Roman" w:eastAsia="標楷體" w:hAnsi="Times New Roman" w:cs="Times New Roman"/>
                <w:color w:val="000000"/>
                <w:szCs w:val="24"/>
              </w:rPr>
              <w:t>能理解藝術產物的功能與價值，以拓展多元視野。</w:t>
            </w:r>
          </w:p>
        </w:tc>
        <w:tc>
          <w:tcPr>
            <w:tcW w:w="2552" w:type="dxa"/>
            <w:shd w:val="clear" w:color="auto" w:fill="auto"/>
          </w:tcPr>
          <w:p w14:paraId="7BEA0AB3"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E-IV-2</w:t>
            </w:r>
            <w:r w:rsidRPr="00974DCA">
              <w:rPr>
                <w:rFonts w:ascii="Times New Roman" w:eastAsia="標楷體" w:hAnsi="Times New Roman" w:cs="Times New Roman"/>
                <w:color w:val="000000"/>
              </w:rPr>
              <w:t>平面、立體及複合媒材的表現技法。</w:t>
            </w:r>
          </w:p>
          <w:p w14:paraId="5CA96EB6"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A-IV-1</w:t>
            </w:r>
            <w:r w:rsidRPr="00974DCA">
              <w:rPr>
                <w:rFonts w:ascii="Times New Roman" w:eastAsia="標楷體" w:hAnsi="Times New Roman" w:cs="Times New Roman"/>
                <w:color w:val="000000"/>
              </w:rPr>
              <w:t>藝術常識、藝術鑑賞方法。</w:t>
            </w:r>
          </w:p>
          <w:p w14:paraId="6B09155B"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A-IV-3</w:t>
            </w:r>
            <w:r w:rsidRPr="00974DCA">
              <w:rPr>
                <w:rFonts w:ascii="Times New Roman" w:eastAsia="標楷體" w:hAnsi="Times New Roman" w:cs="Times New Roman"/>
                <w:color w:val="000000"/>
              </w:rPr>
              <w:t>在地及各族群藝術、全球藝術。</w:t>
            </w:r>
          </w:p>
          <w:p w14:paraId="134D01A7" w14:textId="4DC45C43" w:rsidR="0037465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視</w:t>
            </w:r>
            <w:r w:rsidRPr="00974DCA">
              <w:rPr>
                <w:rFonts w:ascii="Times New Roman" w:eastAsia="標楷體" w:hAnsi="Times New Roman" w:cs="Times New Roman"/>
                <w:color w:val="000000"/>
                <w:szCs w:val="24"/>
              </w:rPr>
              <w:t>P-IV-3</w:t>
            </w:r>
            <w:r w:rsidRPr="00974DCA">
              <w:rPr>
                <w:rFonts w:ascii="Times New Roman" w:eastAsia="標楷體" w:hAnsi="Times New Roman" w:cs="Times New Roman"/>
                <w:color w:val="000000"/>
                <w:szCs w:val="24"/>
              </w:rPr>
              <w:t>設計思考、生活美感。</w:t>
            </w:r>
          </w:p>
        </w:tc>
        <w:tc>
          <w:tcPr>
            <w:tcW w:w="2693" w:type="dxa"/>
            <w:shd w:val="clear" w:color="auto" w:fill="auto"/>
          </w:tcPr>
          <w:p w14:paraId="7EBA2DE7" w14:textId="77777777" w:rsidR="0063609C" w:rsidRPr="00974DCA" w:rsidRDefault="0063609C" w:rsidP="00974DCA">
            <w:pPr>
              <w:pStyle w:val="Web"/>
              <w:jc w:val="both"/>
              <w:rPr>
                <w:rFonts w:ascii="Times New Roman" w:eastAsia="標楷體" w:hAnsi="Times New Roman" w:cs="Times New Roman"/>
              </w:rPr>
            </w:pPr>
            <w:r w:rsidRPr="00974DCA">
              <w:rPr>
                <w:rFonts w:ascii="Times New Roman" w:eastAsia="標楷體" w:hAnsi="Times New Roman" w:cs="Times New Roman"/>
                <w:color w:val="000000"/>
              </w:rPr>
              <w:t>學習</w:t>
            </w:r>
            <w:proofErr w:type="gramStart"/>
            <w:r w:rsidRPr="00974DCA">
              <w:rPr>
                <w:rFonts w:ascii="Times New Roman" w:eastAsia="標楷體" w:hAnsi="Times New Roman" w:cs="Times New Roman"/>
                <w:color w:val="000000"/>
              </w:rPr>
              <w:t>平塗法</w:t>
            </w:r>
            <w:proofErr w:type="gramEnd"/>
            <w:r w:rsidRPr="00974DCA">
              <w:rPr>
                <w:rFonts w:ascii="Times New Roman" w:eastAsia="標楷體" w:hAnsi="Times New Roman" w:cs="Times New Roman"/>
                <w:color w:val="000000"/>
              </w:rPr>
              <w:t>、重疊法、渲染法的表現技巧。</w:t>
            </w:r>
          </w:p>
          <w:p w14:paraId="0C45236F" w14:textId="77777777" w:rsidR="0037465C" w:rsidRPr="00974DCA" w:rsidRDefault="0037465C" w:rsidP="00974DCA">
            <w:pPr>
              <w:snapToGrid w:val="0"/>
              <w:jc w:val="both"/>
              <w:rPr>
                <w:rFonts w:ascii="Times New Roman" w:eastAsia="標楷體" w:hAnsi="Times New Roman" w:cs="Times New Roman"/>
                <w:szCs w:val="24"/>
              </w:rPr>
            </w:pPr>
          </w:p>
        </w:tc>
        <w:tc>
          <w:tcPr>
            <w:tcW w:w="1559" w:type="dxa"/>
            <w:shd w:val="clear" w:color="auto" w:fill="auto"/>
          </w:tcPr>
          <w:p w14:paraId="6DC5E6E7" w14:textId="77777777" w:rsidR="0063609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1.</w:t>
            </w:r>
            <w:r w:rsidRPr="00974DCA">
              <w:rPr>
                <w:rFonts w:ascii="Times New Roman" w:eastAsia="標楷體" w:hAnsi="Times New Roman" w:cs="Times New Roman"/>
                <w:szCs w:val="24"/>
              </w:rPr>
              <w:t>歷程性評量：學生在課堂發表與討論的參與程度與學習態度。</w:t>
            </w:r>
          </w:p>
          <w:p w14:paraId="5C380BC0" w14:textId="77777777" w:rsidR="0063609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2.</w:t>
            </w:r>
            <w:r w:rsidRPr="00974DCA">
              <w:rPr>
                <w:rFonts w:ascii="Times New Roman" w:eastAsia="標楷體" w:hAnsi="Times New Roman" w:cs="Times New Roman"/>
                <w:szCs w:val="24"/>
              </w:rPr>
              <w:t>總結性評量：能夠知道</w:t>
            </w:r>
            <w:proofErr w:type="gramStart"/>
            <w:r w:rsidRPr="00974DCA">
              <w:rPr>
                <w:rFonts w:ascii="Times New Roman" w:eastAsia="標楷體" w:hAnsi="Times New Roman" w:cs="Times New Roman"/>
                <w:szCs w:val="24"/>
              </w:rPr>
              <w:t>平塗法</w:t>
            </w:r>
            <w:proofErr w:type="gramEnd"/>
            <w:r w:rsidRPr="00974DCA">
              <w:rPr>
                <w:rFonts w:ascii="Times New Roman" w:eastAsia="標楷體" w:hAnsi="Times New Roman" w:cs="Times New Roman"/>
                <w:szCs w:val="24"/>
              </w:rPr>
              <w:t>、重疊法、渲染法的表現技巧。</w:t>
            </w:r>
          </w:p>
          <w:p w14:paraId="536D22E7" w14:textId="77777777" w:rsidR="0037465C" w:rsidRPr="00974DCA" w:rsidRDefault="0037465C" w:rsidP="00974DCA">
            <w:pPr>
              <w:snapToGrid w:val="0"/>
              <w:jc w:val="both"/>
              <w:rPr>
                <w:rFonts w:ascii="Times New Roman" w:eastAsia="標楷體" w:hAnsi="Times New Roman" w:cs="Times New Roman"/>
                <w:szCs w:val="24"/>
              </w:rPr>
            </w:pPr>
          </w:p>
        </w:tc>
        <w:tc>
          <w:tcPr>
            <w:tcW w:w="1276" w:type="dxa"/>
            <w:shd w:val="clear" w:color="auto" w:fill="auto"/>
          </w:tcPr>
          <w:p w14:paraId="1CE0DFFF" w14:textId="77777777" w:rsidR="0037465C" w:rsidRPr="00974DCA" w:rsidRDefault="0037465C" w:rsidP="00974DCA">
            <w:pPr>
              <w:snapToGrid w:val="0"/>
              <w:jc w:val="both"/>
              <w:rPr>
                <w:rFonts w:ascii="Times New Roman" w:eastAsia="標楷體" w:hAnsi="Times New Roman" w:cs="Times New Roman"/>
                <w:szCs w:val="24"/>
              </w:rPr>
            </w:pPr>
          </w:p>
        </w:tc>
        <w:tc>
          <w:tcPr>
            <w:tcW w:w="1417" w:type="dxa"/>
            <w:shd w:val="clear" w:color="auto" w:fill="auto"/>
          </w:tcPr>
          <w:p w14:paraId="79FDF893" w14:textId="77777777" w:rsidR="0037465C" w:rsidRPr="00974DCA" w:rsidRDefault="0037465C" w:rsidP="00D37188">
            <w:pPr>
              <w:snapToGrid w:val="0"/>
              <w:rPr>
                <w:rFonts w:ascii="Times New Roman" w:eastAsia="標楷體" w:hAnsi="Times New Roman" w:cs="Times New Roman"/>
                <w:szCs w:val="24"/>
              </w:rPr>
            </w:pPr>
          </w:p>
        </w:tc>
      </w:tr>
      <w:tr w:rsidR="0037465C" w:rsidRPr="00974DCA" w14:paraId="6E4AAAED" w14:textId="77777777" w:rsidTr="008139CA">
        <w:trPr>
          <w:trHeight w:val="218"/>
        </w:trPr>
        <w:tc>
          <w:tcPr>
            <w:tcW w:w="1418" w:type="dxa"/>
            <w:shd w:val="clear" w:color="auto" w:fill="auto"/>
            <w:vAlign w:val="center"/>
          </w:tcPr>
          <w:p w14:paraId="77FA6AFD" w14:textId="77777777" w:rsidR="0037465C" w:rsidRPr="00974DCA" w:rsidRDefault="0037465C" w:rsidP="00D37188">
            <w:pPr>
              <w:snapToGrid w:val="0"/>
              <w:jc w:val="center"/>
              <w:rPr>
                <w:rFonts w:ascii="Times New Roman" w:eastAsia="標楷體" w:hAnsi="Times New Roman" w:cs="Times New Roman"/>
                <w:strike/>
                <w:szCs w:val="24"/>
              </w:rPr>
            </w:pPr>
            <w:r w:rsidRPr="00974DCA">
              <w:rPr>
                <w:rFonts w:ascii="Times New Roman" w:eastAsia="標楷體" w:hAnsi="Times New Roman" w:cs="Times New Roman"/>
                <w:szCs w:val="24"/>
              </w:rPr>
              <w:t>第十</w:t>
            </w:r>
            <w:proofErr w:type="gramStart"/>
            <w:r w:rsidRPr="00974DCA">
              <w:rPr>
                <w:rFonts w:ascii="Times New Roman" w:eastAsia="標楷體" w:hAnsi="Times New Roman" w:cs="Times New Roman"/>
                <w:szCs w:val="24"/>
              </w:rPr>
              <w:t>週</w:t>
            </w:r>
            <w:proofErr w:type="gramEnd"/>
          </w:p>
        </w:tc>
        <w:tc>
          <w:tcPr>
            <w:tcW w:w="1845" w:type="dxa"/>
          </w:tcPr>
          <w:p w14:paraId="6311286E" w14:textId="77777777" w:rsidR="0063609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第二課：美麗的奇幻世界：彩繪我真行</w:t>
            </w:r>
          </w:p>
          <w:p w14:paraId="5CE7540F" w14:textId="77777777" w:rsidR="0037465C" w:rsidRPr="00974DCA" w:rsidRDefault="0037465C" w:rsidP="00974DCA">
            <w:pPr>
              <w:snapToGrid w:val="0"/>
              <w:jc w:val="both"/>
              <w:rPr>
                <w:rFonts w:ascii="Times New Roman" w:eastAsia="標楷體" w:hAnsi="Times New Roman" w:cs="Times New Roman"/>
                <w:szCs w:val="24"/>
              </w:rPr>
            </w:pPr>
          </w:p>
        </w:tc>
        <w:tc>
          <w:tcPr>
            <w:tcW w:w="3118" w:type="dxa"/>
            <w:shd w:val="clear" w:color="auto" w:fill="auto"/>
          </w:tcPr>
          <w:p w14:paraId="56976D0F"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1-IV-1</w:t>
            </w:r>
            <w:r w:rsidRPr="00974DCA">
              <w:rPr>
                <w:rFonts w:ascii="Times New Roman" w:eastAsia="標楷體" w:hAnsi="Times New Roman" w:cs="Times New Roman"/>
                <w:color w:val="000000"/>
              </w:rPr>
              <w:t>能使用構成要素和形式原理，表達情感與想法。</w:t>
            </w:r>
          </w:p>
          <w:p w14:paraId="0A3FB896"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lastRenderedPageBreak/>
              <w:t>視</w:t>
            </w:r>
            <w:r w:rsidRPr="00974DCA">
              <w:rPr>
                <w:rFonts w:ascii="Times New Roman" w:eastAsia="標楷體" w:hAnsi="Times New Roman" w:cs="Times New Roman"/>
                <w:color w:val="000000"/>
              </w:rPr>
              <w:t>1-IV-2</w:t>
            </w:r>
            <w:r w:rsidRPr="00974DCA">
              <w:rPr>
                <w:rFonts w:ascii="Times New Roman" w:eastAsia="標楷體" w:hAnsi="Times New Roman" w:cs="Times New Roman"/>
                <w:color w:val="000000"/>
              </w:rPr>
              <w:t>能使用多元媒材與技法，表現個人或社群的觀點。</w:t>
            </w:r>
          </w:p>
          <w:p w14:paraId="499907B1"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1-IV-4</w:t>
            </w:r>
            <w:r w:rsidRPr="00974DCA">
              <w:rPr>
                <w:rFonts w:ascii="Times New Roman" w:eastAsia="標楷體" w:hAnsi="Times New Roman" w:cs="Times New Roman"/>
                <w:color w:val="000000"/>
              </w:rPr>
              <w:t>能透過議題創作，表達對生活環境及社會文化的理解。</w:t>
            </w:r>
          </w:p>
          <w:p w14:paraId="3190AFDF" w14:textId="4CBDD814" w:rsidR="0037465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視</w:t>
            </w:r>
            <w:r w:rsidRPr="00974DCA">
              <w:rPr>
                <w:rFonts w:ascii="Times New Roman" w:eastAsia="標楷體" w:hAnsi="Times New Roman" w:cs="Times New Roman"/>
                <w:color w:val="000000"/>
                <w:szCs w:val="24"/>
              </w:rPr>
              <w:t>2-IV-3</w:t>
            </w:r>
            <w:r w:rsidRPr="00974DCA">
              <w:rPr>
                <w:rFonts w:ascii="Times New Roman" w:eastAsia="標楷體" w:hAnsi="Times New Roman" w:cs="Times New Roman"/>
                <w:color w:val="000000"/>
                <w:szCs w:val="24"/>
              </w:rPr>
              <w:t>能理解藝術產物的功能與價值，以拓展多元視野。</w:t>
            </w:r>
          </w:p>
        </w:tc>
        <w:tc>
          <w:tcPr>
            <w:tcW w:w="2552" w:type="dxa"/>
            <w:shd w:val="clear" w:color="auto" w:fill="auto"/>
          </w:tcPr>
          <w:p w14:paraId="44442D6B"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lastRenderedPageBreak/>
              <w:t>視</w:t>
            </w:r>
            <w:r w:rsidRPr="00974DCA">
              <w:rPr>
                <w:rFonts w:ascii="Times New Roman" w:eastAsia="標楷體" w:hAnsi="Times New Roman" w:cs="Times New Roman"/>
                <w:color w:val="000000"/>
              </w:rPr>
              <w:t>E-IV-2</w:t>
            </w:r>
            <w:r w:rsidRPr="00974DCA">
              <w:rPr>
                <w:rFonts w:ascii="Times New Roman" w:eastAsia="標楷體" w:hAnsi="Times New Roman" w:cs="Times New Roman"/>
                <w:color w:val="000000"/>
              </w:rPr>
              <w:t>平面、立體及複合媒材的表現技法。</w:t>
            </w:r>
          </w:p>
          <w:p w14:paraId="068F3C63"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lastRenderedPageBreak/>
              <w:t>視</w:t>
            </w:r>
            <w:r w:rsidRPr="00974DCA">
              <w:rPr>
                <w:rFonts w:ascii="Times New Roman" w:eastAsia="標楷體" w:hAnsi="Times New Roman" w:cs="Times New Roman"/>
                <w:color w:val="000000"/>
              </w:rPr>
              <w:t>A-IV-1</w:t>
            </w:r>
            <w:r w:rsidRPr="00974DCA">
              <w:rPr>
                <w:rFonts w:ascii="Times New Roman" w:eastAsia="標楷體" w:hAnsi="Times New Roman" w:cs="Times New Roman"/>
                <w:color w:val="000000"/>
              </w:rPr>
              <w:t>藝術常識、藝術鑑賞方法。</w:t>
            </w:r>
          </w:p>
          <w:p w14:paraId="400C65A0"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A-IV-3</w:t>
            </w:r>
            <w:r w:rsidRPr="00974DCA">
              <w:rPr>
                <w:rFonts w:ascii="Times New Roman" w:eastAsia="標楷體" w:hAnsi="Times New Roman" w:cs="Times New Roman"/>
                <w:color w:val="000000"/>
              </w:rPr>
              <w:t>在地及各族群藝術、全球藝術。</w:t>
            </w:r>
          </w:p>
          <w:p w14:paraId="16B7D17C" w14:textId="3A5067FB" w:rsidR="0037465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視</w:t>
            </w:r>
            <w:r w:rsidRPr="00974DCA">
              <w:rPr>
                <w:rFonts w:ascii="Times New Roman" w:eastAsia="標楷體" w:hAnsi="Times New Roman" w:cs="Times New Roman"/>
                <w:color w:val="000000"/>
                <w:szCs w:val="24"/>
              </w:rPr>
              <w:t>P-IV-3</w:t>
            </w:r>
            <w:r w:rsidRPr="00974DCA">
              <w:rPr>
                <w:rFonts w:ascii="Times New Roman" w:eastAsia="標楷體" w:hAnsi="Times New Roman" w:cs="Times New Roman"/>
                <w:color w:val="000000"/>
                <w:szCs w:val="24"/>
              </w:rPr>
              <w:t>設計思考、生活美感。</w:t>
            </w:r>
          </w:p>
        </w:tc>
        <w:tc>
          <w:tcPr>
            <w:tcW w:w="2693" w:type="dxa"/>
            <w:shd w:val="clear" w:color="auto" w:fill="auto"/>
          </w:tcPr>
          <w:p w14:paraId="174D932E"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lastRenderedPageBreak/>
              <w:t>1.</w:t>
            </w:r>
            <w:r w:rsidRPr="00974DCA">
              <w:rPr>
                <w:rFonts w:ascii="Times New Roman" w:eastAsia="標楷體" w:hAnsi="Times New Roman" w:cs="Times New Roman"/>
                <w:color w:val="000000"/>
              </w:rPr>
              <w:t>認識縫合法、乾畫法並體驗水彩繪畫不同的質感。</w:t>
            </w:r>
          </w:p>
          <w:p w14:paraId="24EC42DD" w14:textId="17CFEA82" w:rsidR="0037465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2.</w:t>
            </w:r>
            <w:r w:rsidRPr="00974DCA">
              <w:rPr>
                <w:rFonts w:ascii="Times New Roman" w:eastAsia="標楷體" w:hAnsi="Times New Roman" w:cs="Times New Roman"/>
                <w:color w:val="000000"/>
                <w:szCs w:val="24"/>
              </w:rPr>
              <w:t>活動練習。</w:t>
            </w:r>
          </w:p>
        </w:tc>
        <w:tc>
          <w:tcPr>
            <w:tcW w:w="1559" w:type="dxa"/>
            <w:shd w:val="clear" w:color="auto" w:fill="auto"/>
          </w:tcPr>
          <w:p w14:paraId="19EB9432"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1.</w:t>
            </w:r>
            <w:r w:rsidRPr="00974DCA">
              <w:rPr>
                <w:rFonts w:ascii="Times New Roman" w:eastAsia="標楷體" w:hAnsi="Times New Roman" w:cs="Times New Roman"/>
                <w:color w:val="000000"/>
              </w:rPr>
              <w:t>歷程性評量：</w:t>
            </w:r>
          </w:p>
          <w:p w14:paraId="7DA0FFAD"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(1)</w:t>
            </w:r>
            <w:r w:rsidRPr="00974DCA">
              <w:rPr>
                <w:rFonts w:ascii="Times New Roman" w:eastAsia="標楷體" w:hAnsi="Times New Roman" w:cs="Times New Roman"/>
                <w:color w:val="000000"/>
              </w:rPr>
              <w:t>學生上課參與度。</w:t>
            </w:r>
          </w:p>
          <w:p w14:paraId="247D94EC"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lastRenderedPageBreak/>
              <w:t>(2)</w:t>
            </w:r>
            <w:r w:rsidRPr="00974DCA">
              <w:rPr>
                <w:rFonts w:ascii="Times New Roman" w:eastAsia="標楷體" w:hAnsi="Times New Roman" w:cs="Times New Roman"/>
                <w:color w:val="000000"/>
              </w:rPr>
              <w:t>學生專心聆聽程度。</w:t>
            </w:r>
          </w:p>
          <w:p w14:paraId="00C6EBFE"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2.</w:t>
            </w:r>
            <w:r w:rsidRPr="00974DCA">
              <w:rPr>
                <w:rFonts w:ascii="Times New Roman" w:eastAsia="標楷體" w:hAnsi="Times New Roman" w:cs="Times New Roman"/>
                <w:color w:val="000000"/>
              </w:rPr>
              <w:t>總結性評量：</w:t>
            </w:r>
          </w:p>
          <w:p w14:paraId="6A5822F9"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(1)</w:t>
            </w:r>
            <w:r w:rsidRPr="00974DCA">
              <w:rPr>
                <w:rFonts w:ascii="Times New Roman" w:eastAsia="標楷體" w:hAnsi="Times New Roman" w:cs="Times New Roman"/>
                <w:color w:val="000000"/>
              </w:rPr>
              <w:t>能瞭解縫合法、乾畫法並體驗水彩繪畫不同的質感。</w:t>
            </w:r>
          </w:p>
          <w:p w14:paraId="16CDD056" w14:textId="5EC2DEC2" w:rsidR="0037465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(2)</w:t>
            </w:r>
            <w:r w:rsidRPr="00974DCA">
              <w:rPr>
                <w:rFonts w:ascii="Times New Roman" w:eastAsia="標楷體" w:hAnsi="Times New Roman" w:cs="Times New Roman"/>
                <w:color w:val="000000"/>
                <w:szCs w:val="24"/>
              </w:rPr>
              <w:t>完成</w:t>
            </w:r>
            <w:proofErr w:type="gramStart"/>
            <w:r w:rsidRPr="00974DCA">
              <w:rPr>
                <w:rFonts w:ascii="Times New Roman" w:eastAsia="標楷體" w:hAnsi="Times New Roman" w:cs="Times New Roman"/>
                <w:color w:val="000000"/>
                <w:szCs w:val="24"/>
              </w:rPr>
              <w:t>藝起練習趣</w:t>
            </w:r>
            <w:proofErr w:type="gramEnd"/>
            <w:r w:rsidRPr="00974DCA">
              <w:rPr>
                <w:rFonts w:ascii="Times New Roman" w:eastAsia="標楷體" w:hAnsi="Times New Roman" w:cs="Times New Roman"/>
                <w:color w:val="000000"/>
                <w:szCs w:val="24"/>
              </w:rPr>
              <w:t>的活動練習。</w:t>
            </w:r>
          </w:p>
        </w:tc>
        <w:tc>
          <w:tcPr>
            <w:tcW w:w="1276" w:type="dxa"/>
            <w:shd w:val="clear" w:color="auto" w:fill="auto"/>
          </w:tcPr>
          <w:p w14:paraId="36A31B89" w14:textId="3F5B4C51" w:rsidR="0063609C" w:rsidRPr="00974DCA" w:rsidRDefault="0063609C" w:rsidP="00974DCA">
            <w:pPr>
              <w:pStyle w:val="Web"/>
              <w:spacing w:before="0" w:beforeAutospacing="0" w:after="0" w:afterAutospacing="0"/>
              <w:jc w:val="both"/>
              <w:rPr>
                <w:rFonts w:ascii="Times New Roman" w:eastAsia="標楷體" w:hAnsi="Times New Roman" w:cs="Times New Roman"/>
              </w:rPr>
            </w:pPr>
          </w:p>
          <w:p w14:paraId="70BE219F" w14:textId="354A1496" w:rsidR="0037465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人</w:t>
            </w:r>
            <w:r w:rsidRPr="00974DCA">
              <w:rPr>
                <w:rFonts w:ascii="Times New Roman" w:eastAsia="標楷體" w:hAnsi="Times New Roman" w:cs="Times New Roman"/>
                <w:color w:val="000000"/>
                <w:szCs w:val="24"/>
              </w:rPr>
              <w:t xml:space="preserve"> J5</w:t>
            </w:r>
          </w:p>
        </w:tc>
        <w:tc>
          <w:tcPr>
            <w:tcW w:w="1417" w:type="dxa"/>
            <w:shd w:val="clear" w:color="auto" w:fill="auto"/>
          </w:tcPr>
          <w:p w14:paraId="491CBB4F" w14:textId="77777777" w:rsidR="0037465C" w:rsidRPr="00974DCA" w:rsidRDefault="0037465C" w:rsidP="00D37188">
            <w:pPr>
              <w:snapToGrid w:val="0"/>
              <w:rPr>
                <w:rFonts w:ascii="Times New Roman" w:eastAsia="標楷體" w:hAnsi="Times New Roman" w:cs="Times New Roman"/>
                <w:szCs w:val="24"/>
              </w:rPr>
            </w:pPr>
          </w:p>
        </w:tc>
      </w:tr>
      <w:tr w:rsidR="0037465C" w:rsidRPr="00974DCA" w14:paraId="7456ED3D" w14:textId="77777777" w:rsidTr="008139CA">
        <w:trPr>
          <w:trHeight w:val="206"/>
        </w:trPr>
        <w:tc>
          <w:tcPr>
            <w:tcW w:w="1418" w:type="dxa"/>
            <w:shd w:val="clear" w:color="auto" w:fill="auto"/>
            <w:vAlign w:val="center"/>
          </w:tcPr>
          <w:p w14:paraId="418C2F26" w14:textId="77777777" w:rsidR="0037465C" w:rsidRPr="00974DCA" w:rsidRDefault="0037465C" w:rsidP="00D37188">
            <w:pPr>
              <w:snapToGrid w:val="0"/>
              <w:jc w:val="center"/>
              <w:rPr>
                <w:rFonts w:ascii="Times New Roman" w:eastAsia="標楷體" w:hAnsi="Times New Roman" w:cs="Times New Roman"/>
                <w:strike/>
                <w:szCs w:val="24"/>
              </w:rPr>
            </w:pPr>
            <w:r w:rsidRPr="00974DCA">
              <w:rPr>
                <w:rFonts w:ascii="Times New Roman" w:eastAsia="標楷體" w:hAnsi="Times New Roman" w:cs="Times New Roman"/>
                <w:szCs w:val="24"/>
              </w:rPr>
              <w:t>第十一</w:t>
            </w:r>
            <w:proofErr w:type="gramStart"/>
            <w:r w:rsidRPr="00974DCA">
              <w:rPr>
                <w:rFonts w:ascii="Times New Roman" w:eastAsia="標楷體" w:hAnsi="Times New Roman" w:cs="Times New Roman"/>
                <w:szCs w:val="24"/>
              </w:rPr>
              <w:t>週</w:t>
            </w:r>
            <w:proofErr w:type="gramEnd"/>
          </w:p>
        </w:tc>
        <w:tc>
          <w:tcPr>
            <w:tcW w:w="1845" w:type="dxa"/>
          </w:tcPr>
          <w:p w14:paraId="6EF42CC6" w14:textId="77777777" w:rsidR="0063609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第二課：美麗的奇幻世界：彩繪我真行</w:t>
            </w:r>
          </w:p>
          <w:p w14:paraId="39F991C2" w14:textId="77777777" w:rsidR="0037465C" w:rsidRPr="00974DCA" w:rsidRDefault="0037465C" w:rsidP="00974DCA">
            <w:pPr>
              <w:snapToGrid w:val="0"/>
              <w:jc w:val="both"/>
              <w:rPr>
                <w:rFonts w:ascii="Times New Roman" w:eastAsia="標楷體" w:hAnsi="Times New Roman" w:cs="Times New Roman"/>
                <w:szCs w:val="24"/>
              </w:rPr>
            </w:pPr>
          </w:p>
        </w:tc>
        <w:tc>
          <w:tcPr>
            <w:tcW w:w="3118" w:type="dxa"/>
            <w:shd w:val="clear" w:color="auto" w:fill="auto"/>
          </w:tcPr>
          <w:p w14:paraId="3AE04515"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1-IV-1</w:t>
            </w:r>
            <w:r w:rsidRPr="00974DCA">
              <w:rPr>
                <w:rFonts w:ascii="Times New Roman" w:eastAsia="標楷體" w:hAnsi="Times New Roman" w:cs="Times New Roman"/>
                <w:color w:val="000000"/>
              </w:rPr>
              <w:t>能使用構成要素和形式原理，表達情感與想法。</w:t>
            </w:r>
          </w:p>
          <w:p w14:paraId="48C7162A"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1-IV-2</w:t>
            </w:r>
            <w:r w:rsidRPr="00974DCA">
              <w:rPr>
                <w:rFonts w:ascii="Times New Roman" w:eastAsia="標楷體" w:hAnsi="Times New Roman" w:cs="Times New Roman"/>
                <w:color w:val="000000"/>
              </w:rPr>
              <w:t>能使用多元媒材與技法，表現個人或社群的觀點。</w:t>
            </w:r>
          </w:p>
          <w:p w14:paraId="18AA1371"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1-IV-4</w:t>
            </w:r>
            <w:r w:rsidRPr="00974DCA">
              <w:rPr>
                <w:rFonts w:ascii="Times New Roman" w:eastAsia="標楷體" w:hAnsi="Times New Roman" w:cs="Times New Roman"/>
                <w:color w:val="000000"/>
              </w:rPr>
              <w:t>能透過議題創作，表達對生活環境及社會文化的理解。</w:t>
            </w:r>
          </w:p>
          <w:p w14:paraId="365987DC" w14:textId="747E1D5A" w:rsidR="0037465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視</w:t>
            </w:r>
            <w:r w:rsidRPr="00974DCA">
              <w:rPr>
                <w:rFonts w:ascii="Times New Roman" w:eastAsia="標楷體" w:hAnsi="Times New Roman" w:cs="Times New Roman"/>
                <w:color w:val="000000"/>
                <w:szCs w:val="24"/>
              </w:rPr>
              <w:t>2-IV-3</w:t>
            </w:r>
            <w:r w:rsidRPr="00974DCA">
              <w:rPr>
                <w:rFonts w:ascii="Times New Roman" w:eastAsia="標楷體" w:hAnsi="Times New Roman" w:cs="Times New Roman"/>
                <w:color w:val="000000"/>
                <w:szCs w:val="24"/>
              </w:rPr>
              <w:t>能理解藝術產物的功能與價值，以拓展多元視野。</w:t>
            </w:r>
          </w:p>
        </w:tc>
        <w:tc>
          <w:tcPr>
            <w:tcW w:w="2552" w:type="dxa"/>
            <w:shd w:val="clear" w:color="auto" w:fill="auto"/>
          </w:tcPr>
          <w:p w14:paraId="0613D166"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E-IV-2</w:t>
            </w:r>
            <w:r w:rsidRPr="00974DCA">
              <w:rPr>
                <w:rFonts w:ascii="Times New Roman" w:eastAsia="標楷體" w:hAnsi="Times New Roman" w:cs="Times New Roman"/>
                <w:color w:val="000000"/>
              </w:rPr>
              <w:t>平面、立體及複合媒材的表現技法。</w:t>
            </w:r>
          </w:p>
          <w:p w14:paraId="4154EC01"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A-IV-1</w:t>
            </w:r>
            <w:r w:rsidRPr="00974DCA">
              <w:rPr>
                <w:rFonts w:ascii="Times New Roman" w:eastAsia="標楷體" w:hAnsi="Times New Roman" w:cs="Times New Roman"/>
                <w:color w:val="000000"/>
              </w:rPr>
              <w:t>藝術常識、藝術鑑賞方法。</w:t>
            </w:r>
          </w:p>
          <w:p w14:paraId="71EEB3CF"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A-IV-3</w:t>
            </w:r>
            <w:r w:rsidRPr="00974DCA">
              <w:rPr>
                <w:rFonts w:ascii="Times New Roman" w:eastAsia="標楷體" w:hAnsi="Times New Roman" w:cs="Times New Roman"/>
                <w:color w:val="000000"/>
              </w:rPr>
              <w:t>在地及各族群藝術、全球藝術。</w:t>
            </w:r>
          </w:p>
          <w:p w14:paraId="23BDC83C" w14:textId="3B366219" w:rsidR="0037465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視</w:t>
            </w:r>
            <w:r w:rsidRPr="00974DCA">
              <w:rPr>
                <w:rFonts w:ascii="Times New Roman" w:eastAsia="標楷體" w:hAnsi="Times New Roman" w:cs="Times New Roman"/>
                <w:color w:val="000000"/>
                <w:szCs w:val="24"/>
              </w:rPr>
              <w:t>P-IV-3</w:t>
            </w:r>
            <w:r w:rsidRPr="00974DCA">
              <w:rPr>
                <w:rFonts w:ascii="Times New Roman" w:eastAsia="標楷體" w:hAnsi="Times New Roman" w:cs="Times New Roman"/>
                <w:color w:val="000000"/>
                <w:szCs w:val="24"/>
              </w:rPr>
              <w:t>設計思考、生活美感。</w:t>
            </w:r>
          </w:p>
        </w:tc>
        <w:tc>
          <w:tcPr>
            <w:tcW w:w="2693" w:type="dxa"/>
            <w:shd w:val="clear" w:color="auto" w:fill="auto"/>
          </w:tcPr>
          <w:p w14:paraId="09EF6D35"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1.</w:t>
            </w:r>
            <w:r w:rsidRPr="00974DCA">
              <w:rPr>
                <w:rFonts w:ascii="Times New Roman" w:eastAsia="標楷體" w:hAnsi="Times New Roman" w:cs="Times New Roman"/>
                <w:color w:val="000000"/>
              </w:rPr>
              <w:t>活動練習操作。</w:t>
            </w:r>
          </w:p>
          <w:p w14:paraId="42B759F2" w14:textId="654522CD" w:rsidR="0037465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2.</w:t>
            </w:r>
            <w:r w:rsidRPr="00974DCA">
              <w:rPr>
                <w:rFonts w:ascii="Times New Roman" w:eastAsia="標楷體" w:hAnsi="Times New Roman" w:cs="Times New Roman"/>
                <w:color w:val="000000"/>
                <w:szCs w:val="24"/>
              </w:rPr>
              <w:t>自我檢核。</w:t>
            </w:r>
          </w:p>
        </w:tc>
        <w:tc>
          <w:tcPr>
            <w:tcW w:w="1559" w:type="dxa"/>
            <w:shd w:val="clear" w:color="auto" w:fill="auto"/>
          </w:tcPr>
          <w:p w14:paraId="1BE56B7B" w14:textId="77777777" w:rsidR="0063609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1.</w:t>
            </w:r>
            <w:r w:rsidRPr="00974DCA">
              <w:rPr>
                <w:rFonts w:ascii="Times New Roman" w:eastAsia="標楷體" w:hAnsi="Times New Roman" w:cs="Times New Roman"/>
                <w:szCs w:val="24"/>
              </w:rPr>
              <w:t>歷程性評量：學生上課參與度。</w:t>
            </w:r>
          </w:p>
          <w:p w14:paraId="4B590787" w14:textId="77777777" w:rsidR="0063609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2.</w:t>
            </w:r>
            <w:r w:rsidRPr="00974DCA">
              <w:rPr>
                <w:rFonts w:ascii="Times New Roman" w:eastAsia="標楷體" w:hAnsi="Times New Roman" w:cs="Times New Roman"/>
                <w:szCs w:val="24"/>
              </w:rPr>
              <w:t>總結性評量：完成</w:t>
            </w:r>
            <w:proofErr w:type="gramStart"/>
            <w:r w:rsidRPr="00974DCA">
              <w:rPr>
                <w:rFonts w:ascii="Times New Roman" w:eastAsia="標楷體" w:hAnsi="Times New Roman" w:cs="Times New Roman"/>
                <w:szCs w:val="24"/>
              </w:rPr>
              <w:t>勇闖藝世界</w:t>
            </w:r>
            <w:proofErr w:type="gramEnd"/>
            <w:r w:rsidRPr="00974DCA">
              <w:rPr>
                <w:rFonts w:ascii="Times New Roman" w:eastAsia="標楷體" w:hAnsi="Times New Roman" w:cs="Times New Roman"/>
                <w:szCs w:val="24"/>
              </w:rPr>
              <w:t>「彩繪我的生活」活動。</w:t>
            </w:r>
          </w:p>
          <w:p w14:paraId="3182A893" w14:textId="77777777" w:rsidR="0063609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3.</w:t>
            </w:r>
            <w:r w:rsidRPr="00974DCA">
              <w:rPr>
                <w:rFonts w:ascii="Times New Roman" w:eastAsia="標楷體" w:hAnsi="Times New Roman" w:cs="Times New Roman"/>
                <w:szCs w:val="24"/>
              </w:rPr>
              <w:t>學生自我檢核。</w:t>
            </w:r>
          </w:p>
          <w:p w14:paraId="0F0282F1" w14:textId="77777777" w:rsidR="0037465C" w:rsidRPr="00974DCA" w:rsidRDefault="0037465C" w:rsidP="00974DCA">
            <w:pPr>
              <w:snapToGrid w:val="0"/>
              <w:jc w:val="both"/>
              <w:rPr>
                <w:rFonts w:ascii="Times New Roman" w:eastAsia="標楷體" w:hAnsi="Times New Roman" w:cs="Times New Roman"/>
                <w:szCs w:val="24"/>
              </w:rPr>
            </w:pPr>
          </w:p>
        </w:tc>
        <w:tc>
          <w:tcPr>
            <w:tcW w:w="1276" w:type="dxa"/>
            <w:shd w:val="clear" w:color="auto" w:fill="auto"/>
          </w:tcPr>
          <w:p w14:paraId="516673F6" w14:textId="2C8B9C90" w:rsidR="0063609C" w:rsidRPr="00974DCA" w:rsidRDefault="0063609C" w:rsidP="00974DCA">
            <w:pPr>
              <w:pStyle w:val="Web"/>
              <w:spacing w:before="0" w:beforeAutospacing="0" w:after="0" w:afterAutospacing="0"/>
              <w:jc w:val="both"/>
              <w:rPr>
                <w:rFonts w:ascii="Times New Roman" w:eastAsia="標楷體" w:hAnsi="Times New Roman" w:cs="Times New Roman"/>
              </w:rPr>
            </w:pPr>
          </w:p>
          <w:p w14:paraId="6E660BD9" w14:textId="76048D17" w:rsidR="0037465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人</w:t>
            </w:r>
            <w:r w:rsidRPr="00974DCA">
              <w:rPr>
                <w:rFonts w:ascii="Times New Roman" w:eastAsia="標楷體" w:hAnsi="Times New Roman" w:cs="Times New Roman"/>
                <w:color w:val="000000"/>
                <w:szCs w:val="24"/>
              </w:rPr>
              <w:t xml:space="preserve"> J5</w:t>
            </w:r>
          </w:p>
        </w:tc>
        <w:tc>
          <w:tcPr>
            <w:tcW w:w="1417" w:type="dxa"/>
            <w:shd w:val="clear" w:color="auto" w:fill="auto"/>
          </w:tcPr>
          <w:p w14:paraId="5BE17BCA" w14:textId="77777777" w:rsidR="0037465C" w:rsidRPr="00974DCA" w:rsidRDefault="0037465C" w:rsidP="00D37188">
            <w:pPr>
              <w:snapToGrid w:val="0"/>
              <w:rPr>
                <w:rFonts w:ascii="Times New Roman" w:eastAsia="標楷體" w:hAnsi="Times New Roman" w:cs="Times New Roman"/>
                <w:szCs w:val="24"/>
              </w:rPr>
            </w:pPr>
          </w:p>
        </w:tc>
      </w:tr>
      <w:tr w:rsidR="0037465C" w:rsidRPr="00974DCA" w14:paraId="3C9A8B54" w14:textId="77777777" w:rsidTr="008139CA">
        <w:trPr>
          <w:trHeight w:val="218"/>
        </w:trPr>
        <w:tc>
          <w:tcPr>
            <w:tcW w:w="1418" w:type="dxa"/>
            <w:shd w:val="clear" w:color="auto" w:fill="auto"/>
            <w:vAlign w:val="center"/>
          </w:tcPr>
          <w:p w14:paraId="45D83CD7" w14:textId="77777777" w:rsidR="0037465C" w:rsidRPr="00974DCA" w:rsidRDefault="0037465C" w:rsidP="00D37188">
            <w:pPr>
              <w:snapToGrid w:val="0"/>
              <w:jc w:val="center"/>
              <w:rPr>
                <w:rFonts w:ascii="Times New Roman" w:eastAsia="標楷體" w:hAnsi="Times New Roman" w:cs="Times New Roman"/>
                <w:strike/>
                <w:szCs w:val="24"/>
              </w:rPr>
            </w:pPr>
            <w:r w:rsidRPr="00974DCA">
              <w:rPr>
                <w:rFonts w:ascii="Times New Roman" w:eastAsia="標楷體" w:hAnsi="Times New Roman" w:cs="Times New Roman"/>
                <w:szCs w:val="24"/>
              </w:rPr>
              <w:lastRenderedPageBreak/>
              <w:t>第十二</w:t>
            </w:r>
            <w:proofErr w:type="gramStart"/>
            <w:r w:rsidRPr="00974DCA">
              <w:rPr>
                <w:rFonts w:ascii="Times New Roman" w:eastAsia="標楷體" w:hAnsi="Times New Roman" w:cs="Times New Roman"/>
                <w:szCs w:val="24"/>
              </w:rPr>
              <w:t>週</w:t>
            </w:r>
            <w:proofErr w:type="gramEnd"/>
          </w:p>
        </w:tc>
        <w:tc>
          <w:tcPr>
            <w:tcW w:w="1845" w:type="dxa"/>
          </w:tcPr>
          <w:p w14:paraId="46D57E20" w14:textId="77777777" w:rsidR="0063609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第三課：另一雙眼睛：基礎攝影</w:t>
            </w:r>
          </w:p>
          <w:p w14:paraId="13A2CB5E" w14:textId="77777777" w:rsidR="0037465C" w:rsidRPr="00974DCA" w:rsidRDefault="0037465C" w:rsidP="00974DCA">
            <w:pPr>
              <w:snapToGrid w:val="0"/>
              <w:jc w:val="both"/>
              <w:rPr>
                <w:rFonts w:ascii="Times New Roman" w:eastAsia="標楷體" w:hAnsi="Times New Roman" w:cs="Times New Roman"/>
                <w:szCs w:val="24"/>
              </w:rPr>
            </w:pPr>
          </w:p>
        </w:tc>
        <w:tc>
          <w:tcPr>
            <w:tcW w:w="3118" w:type="dxa"/>
            <w:shd w:val="clear" w:color="auto" w:fill="auto"/>
          </w:tcPr>
          <w:p w14:paraId="6FDB4789"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1-IV-1</w:t>
            </w:r>
            <w:r w:rsidRPr="00974DCA">
              <w:rPr>
                <w:rFonts w:ascii="Times New Roman" w:eastAsia="標楷體" w:hAnsi="Times New Roman" w:cs="Times New Roman"/>
                <w:color w:val="000000"/>
              </w:rPr>
              <w:t>能使用構成要素和形式原理，表達情感與想法。</w:t>
            </w:r>
          </w:p>
          <w:p w14:paraId="4A544496"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1-IV-3</w:t>
            </w:r>
            <w:r w:rsidRPr="00974DCA">
              <w:rPr>
                <w:rFonts w:ascii="Times New Roman" w:eastAsia="標楷體" w:hAnsi="Times New Roman" w:cs="Times New Roman"/>
                <w:color w:val="000000"/>
              </w:rPr>
              <w:t>能使用數位及影音媒體，表達創作意念。</w:t>
            </w:r>
          </w:p>
          <w:p w14:paraId="1DD80509"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2-IV-1</w:t>
            </w:r>
            <w:r w:rsidRPr="00974DCA">
              <w:rPr>
                <w:rFonts w:ascii="Times New Roman" w:eastAsia="標楷體" w:hAnsi="Times New Roman" w:cs="Times New Roman"/>
                <w:color w:val="000000"/>
              </w:rPr>
              <w:t>能體驗藝術作品，並接受多元的觀點。</w:t>
            </w:r>
          </w:p>
          <w:p w14:paraId="67607EA8" w14:textId="2EEAA56D" w:rsidR="0037465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視</w:t>
            </w:r>
            <w:r w:rsidRPr="00974DCA">
              <w:rPr>
                <w:rFonts w:ascii="Times New Roman" w:eastAsia="標楷體" w:hAnsi="Times New Roman" w:cs="Times New Roman"/>
                <w:color w:val="000000"/>
                <w:szCs w:val="24"/>
              </w:rPr>
              <w:t>3-IV-3</w:t>
            </w:r>
            <w:r w:rsidRPr="00974DCA">
              <w:rPr>
                <w:rFonts w:ascii="Times New Roman" w:eastAsia="標楷體" w:hAnsi="Times New Roman" w:cs="Times New Roman"/>
                <w:color w:val="000000"/>
                <w:szCs w:val="24"/>
              </w:rPr>
              <w:t>能應用設計思考及藝術知能，因應生活情境尋求解決方案。</w:t>
            </w:r>
          </w:p>
        </w:tc>
        <w:tc>
          <w:tcPr>
            <w:tcW w:w="2552" w:type="dxa"/>
            <w:shd w:val="clear" w:color="auto" w:fill="auto"/>
          </w:tcPr>
          <w:p w14:paraId="359108C7"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E-IV-1</w:t>
            </w:r>
            <w:r w:rsidRPr="00974DCA">
              <w:rPr>
                <w:rFonts w:ascii="Times New Roman" w:eastAsia="標楷體" w:hAnsi="Times New Roman" w:cs="Times New Roman"/>
                <w:color w:val="000000"/>
              </w:rPr>
              <w:t>色彩理論、造形表現、符號意涵。</w:t>
            </w:r>
          </w:p>
          <w:p w14:paraId="180A890C"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E-IV-3</w:t>
            </w:r>
            <w:r w:rsidRPr="00974DCA">
              <w:rPr>
                <w:rFonts w:ascii="Times New Roman" w:eastAsia="標楷體" w:hAnsi="Times New Roman" w:cs="Times New Roman"/>
                <w:color w:val="000000"/>
              </w:rPr>
              <w:t>數位影像、數位媒材。</w:t>
            </w:r>
          </w:p>
          <w:p w14:paraId="67384129"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A-IV-1</w:t>
            </w:r>
            <w:r w:rsidRPr="00974DCA">
              <w:rPr>
                <w:rFonts w:ascii="Times New Roman" w:eastAsia="標楷體" w:hAnsi="Times New Roman" w:cs="Times New Roman"/>
                <w:color w:val="000000"/>
              </w:rPr>
              <w:t>藝術常識、藝術鑑賞方法。</w:t>
            </w:r>
          </w:p>
          <w:p w14:paraId="7428BDC0"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P-IV-3</w:t>
            </w:r>
            <w:r w:rsidRPr="00974DCA">
              <w:rPr>
                <w:rFonts w:ascii="Times New Roman" w:eastAsia="標楷體" w:hAnsi="Times New Roman" w:cs="Times New Roman"/>
                <w:color w:val="000000"/>
              </w:rPr>
              <w:t>設計思考、生活美感。</w:t>
            </w:r>
          </w:p>
          <w:p w14:paraId="7BE7E4FE" w14:textId="72D469D7" w:rsidR="0037465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視</w:t>
            </w:r>
            <w:r w:rsidRPr="00974DCA">
              <w:rPr>
                <w:rFonts w:ascii="Times New Roman" w:eastAsia="標楷體" w:hAnsi="Times New Roman" w:cs="Times New Roman"/>
                <w:color w:val="000000"/>
                <w:szCs w:val="24"/>
              </w:rPr>
              <w:t>P-IV-4</w:t>
            </w:r>
            <w:r w:rsidRPr="00974DCA">
              <w:rPr>
                <w:rFonts w:ascii="Times New Roman" w:eastAsia="標楷體" w:hAnsi="Times New Roman" w:cs="Times New Roman"/>
                <w:color w:val="000000"/>
                <w:szCs w:val="24"/>
              </w:rPr>
              <w:t>視覺藝術相關工作的特色與種類。</w:t>
            </w:r>
          </w:p>
        </w:tc>
        <w:tc>
          <w:tcPr>
            <w:tcW w:w="2693" w:type="dxa"/>
            <w:shd w:val="clear" w:color="auto" w:fill="auto"/>
          </w:tcPr>
          <w:p w14:paraId="3E7451EF"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1.</w:t>
            </w:r>
            <w:r w:rsidRPr="00974DCA">
              <w:rPr>
                <w:rFonts w:ascii="Times New Roman" w:eastAsia="標楷體" w:hAnsi="Times New Roman" w:cs="Times New Roman"/>
                <w:color w:val="000000"/>
              </w:rPr>
              <w:t>認識攝影的歷史與發展。</w:t>
            </w:r>
          </w:p>
          <w:p w14:paraId="0A48EF0B" w14:textId="0DFCBD40" w:rsidR="0037465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2.</w:t>
            </w:r>
            <w:r w:rsidRPr="00974DCA">
              <w:rPr>
                <w:rFonts w:ascii="Times New Roman" w:eastAsia="標楷體" w:hAnsi="Times New Roman" w:cs="Times New Roman"/>
                <w:color w:val="000000"/>
                <w:szCs w:val="24"/>
              </w:rPr>
              <w:t>欣賞不同主題的專業攝影作品。</w:t>
            </w:r>
          </w:p>
        </w:tc>
        <w:tc>
          <w:tcPr>
            <w:tcW w:w="1559" w:type="dxa"/>
            <w:shd w:val="clear" w:color="auto" w:fill="auto"/>
          </w:tcPr>
          <w:p w14:paraId="542B1220" w14:textId="77777777" w:rsidR="0063609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1.</w:t>
            </w:r>
            <w:r w:rsidRPr="00974DCA">
              <w:rPr>
                <w:rFonts w:ascii="Times New Roman" w:eastAsia="標楷體" w:hAnsi="Times New Roman" w:cs="Times New Roman"/>
                <w:szCs w:val="24"/>
              </w:rPr>
              <w:t>歷程性評量：學生在課堂發表與討論的參與程度與學習態度。</w:t>
            </w:r>
          </w:p>
          <w:p w14:paraId="136341C0" w14:textId="77777777" w:rsidR="0063609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2.</w:t>
            </w:r>
            <w:r w:rsidRPr="00974DCA">
              <w:rPr>
                <w:rFonts w:ascii="Times New Roman" w:eastAsia="標楷體" w:hAnsi="Times New Roman" w:cs="Times New Roman"/>
                <w:szCs w:val="24"/>
              </w:rPr>
              <w:t>總結性評量：</w:t>
            </w:r>
          </w:p>
          <w:p w14:paraId="61DE1A58" w14:textId="77777777" w:rsidR="0063609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(1)</w:t>
            </w:r>
            <w:r w:rsidRPr="00974DCA">
              <w:rPr>
                <w:rFonts w:ascii="Times New Roman" w:eastAsia="標楷體" w:hAnsi="Times New Roman" w:cs="Times New Roman"/>
                <w:szCs w:val="24"/>
              </w:rPr>
              <w:t>能知道攝影的歷史與發展。</w:t>
            </w:r>
          </w:p>
          <w:p w14:paraId="20A599A2" w14:textId="77777777" w:rsidR="0063609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(2)</w:t>
            </w:r>
            <w:r w:rsidRPr="00974DCA">
              <w:rPr>
                <w:rFonts w:ascii="Times New Roman" w:eastAsia="標楷體" w:hAnsi="Times New Roman" w:cs="Times New Roman"/>
                <w:szCs w:val="24"/>
              </w:rPr>
              <w:t>能欣賞不同主題的專業攝影作品。</w:t>
            </w:r>
          </w:p>
          <w:p w14:paraId="2B073BC2" w14:textId="77777777" w:rsidR="0037465C" w:rsidRPr="00974DCA" w:rsidRDefault="0037465C" w:rsidP="00974DCA">
            <w:pPr>
              <w:snapToGrid w:val="0"/>
              <w:jc w:val="both"/>
              <w:rPr>
                <w:rFonts w:ascii="Times New Roman" w:eastAsia="標楷體" w:hAnsi="Times New Roman" w:cs="Times New Roman"/>
                <w:szCs w:val="24"/>
              </w:rPr>
            </w:pPr>
          </w:p>
        </w:tc>
        <w:tc>
          <w:tcPr>
            <w:tcW w:w="1276" w:type="dxa"/>
            <w:shd w:val="clear" w:color="auto" w:fill="auto"/>
          </w:tcPr>
          <w:p w14:paraId="2FF688E5" w14:textId="791D2F7A" w:rsidR="0063609C" w:rsidRPr="00974DCA" w:rsidRDefault="0063609C" w:rsidP="00974DCA">
            <w:pPr>
              <w:snapToGrid w:val="0"/>
              <w:jc w:val="both"/>
              <w:rPr>
                <w:rFonts w:ascii="Times New Roman" w:eastAsia="標楷體" w:hAnsi="Times New Roman" w:cs="Times New Roman"/>
                <w:szCs w:val="24"/>
              </w:rPr>
            </w:pPr>
          </w:p>
          <w:p w14:paraId="1FEE7EE1" w14:textId="07C634D3" w:rsidR="0063609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性</w:t>
            </w:r>
            <w:r w:rsidRPr="00974DCA">
              <w:rPr>
                <w:rFonts w:ascii="Times New Roman" w:eastAsia="標楷體" w:hAnsi="Times New Roman" w:cs="Times New Roman"/>
                <w:szCs w:val="24"/>
              </w:rPr>
              <w:t xml:space="preserve"> </w:t>
            </w:r>
          </w:p>
          <w:p w14:paraId="1B862E5F" w14:textId="0C056514" w:rsidR="0063609C" w:rsidRPr="00974DCA" w:rsidRDefault="0063609C" w:rsidP="00974DCA">
            <w:pPr>
              <w:snapToGrid w:val="0"/>
              <w:jc w:val="both"/>
              <w:rPr>
                <w:rFonts w:ascii="Times New Roman" w:eastAsia="標楷體" w:hAnsi="Times New Roman" w:cs="Times New Roman"/>
                <w:szCs w:val="24"/>
              </w:rPr>
            </w:pPr>
          </w:p>
          <w:p w14:paraId="05ADA192" w14:textId="375E2572" w:rsidR="0063609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環</w:t>
            </w:r>
            <w:r w:rsidRPr="00974DCA">
              <w:rPr>
                <w:rFonts w:ascii="Times New Roman" w:eastAsia="標楷體" w:hAnsi="Times New Roman" w:cs="Times New Roman"/>
                <w:szCs w:val="24"/>
              </w:rPr>
              <w:t xml:space="preserve"> J3</w:t>
            </w:r>
          </w:p>
          <w:p w14:paraId="711C1436" w14:textId="2160A7F4" w:rsidR="0063609C" w:rsidRPr="00974DCA" w:rsidRDefault="0063609C" w:rsidP="00974DCA">
            <w:pPr>
              <w:snapToGrid w:val="0"/>
              <w:jc w:val="both"/>
              <w:rPr>
                <w:rFonts w:ascii="Times New Roman" w:eastAsia="標楷體" w:hAnsi="Times New Roman" w:cs="Times New Roman"/>
                <w:szCs w:val="24"/>
              </w:rPr>
            </w:pPr>
          </w:p>
          <w:p w14:paraId="4F8C553F" w14:textId="77777777" w:rsidR="0037465C" w:rsidRPr="00974DCA" w:rsidRDefault="0037465C" w:rsidP="00974DCA">
            <w:pPr>
              <w:snapToGrid w:val="0"/>
              <w:jc w:val="both"/>
              <w:rPr>
                <w:rFonts w:ascii="Times New Roman" w:eastAsia="標楷體" w:hAnsi="Times New Roman" w:cs="Times New Roman"/>
                <w:szCs w:val="24"/>
              </w:rPr>
            </w:pPr>
          </w:p>
        </w:tc>
        <w:tc>
          <w:tcPr>
            <w:tcW w:w="1417" w:type="dxa"/>
            <w:shd w:val="clear" w:color="auto" w:fill="auto"/>
          </w:tcPr>
          <w:p w14:paraId="55AF2E92" w14:textId="77777777" w:rsidR="0037465C" w:rsidRPr="00974DCA" w:rsidRDefault="0037465C" w:rsidP="00D37188">
            <w:pPr>
              <w:snapToGrid w:val="0"/>
              <w:rPr>
                <w:rFonts w:ascii="Times New Roman" w:eastAsia="標楷體" w:hAnsi="Times New Roman" w:cs="Times New Roman"/>
                <w:szCs w:val="24"/>
              </w:rPr>
            </w:pPr>
          </w:p>
        </w:tc>
      </w:tr>
      <w:tr w:rsidR="0037465C" w:rsidRPr="00974DCA" w14:paraId="060CFE5D" w14:textId="77777777" w:rsidTr="008139CA">
        <w:trPr>
          <w:trHeight w:val="206"/>
        </w:trPr>
        <w:tc>
          <w:tcPr>
            <w:tcW w:w="1418" w:type="dxa"/>
            <w:shd w:val="clear" w:color="auto" w:fill="auto"/>
            <w:vAlign w:val="center"/>
          </w:tcPr>
          <w:p w14:paraId="20B8D2FF" w14:textId="77777777" w:rsidR="0037465C" w:rsidRPr="00974DCA" w:rsidRDefault="0037465C" w:rsidP="00D37188">
            <w:pPr>
              <w:snapToGrid w:val="0"/>
              <w:jc w:val="center"/>
              <w:rPr>
                <w:rFonts w:ascii="Times New Roman" w:eastAsia="標楷體" w:hAnsi="Times New Roman" w:cs="Times New Roman"/>
                <w:szCs w:val="24"/>
              </w:rPr>
            </w:pPr>
            <w:r w:rsidRPr="00974DCA">
              <w:rPr>
                <w:rFonts w:ascii="Times New Roman" w:eastAsia="標楷體" w:hAnsi="Times New Roman" w:cs="Times New Roman"/>
                <w:szCs w:val="24"/>
              </w:rPr>
              <w:t>第十三</w:t>
            </w:r>
            <w:proofErr w:type="gramStart"/>
            <w:r w:rsidRPr="00974DCA">
              <w:rPr>
                <w:rFonts w:ascii="Times New Roman" w:eastAsia="標楷體" w:hAnsi="Times New Roman" w:cs="Times New Roman"/>
                <w:szCs w:val="24"/>
              </w:rPr>
              <w:t>週</w:t>
            </w:r>
            <w:proofErr w:type="gramEnd"/>
          </w:p>
          <w:p w14:paraId="0FDFEBC3" w14:textId="6D833CF4" w:rsidR="00010C8B" w:rsidRPr="00974DCA" w:rsidRDefault="00010C8B" w:rsidP="00D37188">
            <w:pPr>
              <w:snapToGrid w:val="0"/>
              <w:jc w:val="center"/>
              <w:rPr>
                <w:rFonts w:ascii="Times New Roman" w:eastAsia="標楷體" w:hAnsi="Times New Roman" w:cs="Times New Roman"/>
                <w:strike/>
                <w:w w:val="80"/>
                <w:szCs w:val="24"/>
              </w:rPr>
            </w:pPr>
            <w:r w:rsidRPr="00974DCA">
              <w:rPr>
                <w:rFonts w:ascii="Times New Roman" w:eastAsia="標楷體" w:hAnsi="Times New Roman" w:cs="Times New Roman"/>
                <w:color w:val="FF0000"/>
                <w:w w:val="80"/>
                <w:szCs w:val="24"/>
              </w:rPr>
              <w:t>(</w:t>
            </w:r>
            <w:r w:rsidRPr="00974DCA">
              <w:rPr>
                <w:rFonts w:ascii="Times New Roman" w:eastAsia="標楷體" w:hAnsi="Times New Roman" w:cs="Times New Roman"/>
                <w:color w:val="FF0000"/>
                <w:w w:val="80"/>
                <w:szCs w:val="24"/>
              </w:rPr>
              <w:t>七八年級段考</w:t>
            </w:r>
            <w:proofErr w:type="gramStart"/>
            <w:r w:rsidRPr="00974DCA">
              <w:rPr>
                <w:rFonts w:ascii="Times New Roman" w:eastAsia="標楷體" w:hAnsi="Times New Roman" w:cs="Times New Roman"/>
                <w:color w:val="FF0000"/>
                <w:w w:val="80"/>
                <w:szCs w:val="24"/>
              </w:rPr>
              <w:t>週</w:t>
            </w:r>
            <w:proofErr w:type="gramEnd"/>
            <w:r w:rsidRPr="00974DCA">
              <w:rPr>
                <w:rFonts w:ascii="Times New Roman" w:eastAsia="標楷體" w:hAnsi="Times New Roman" w:cs="Times New Roman"/>
                <w:color w:val="FF0000"/>
                <w:w w:val="80"/>
                <w:szCs w:val="24"/>
              </w:rPr>
              <w:t>)</w:t>
            </w:r>
          </w:p>
        </w:tc>
        <w:tc>
          <w:tcPr>
            <w:tcW w:w="1845" w:type="dxa"/>
          </w:tcPr>
          <w:p w14:paraId="7B60989B" w14:textId="77777777" w:rsidR="0063609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第三課：另一雙眼睛：基礎攝影</w:t>
            </w:r>
          </w:p>
          <w:p w14:paraId="1C644DF1" w14:textId="77777777" w:rsidR="0037465C" w:rsidRPr="00974DCA" w:rsidRDefault="0037465C" w:rsidP="00974DCA">
            <w:pPr>
              <w:snapToGrid w:val="0"/>
              <w:jc w:val="both"/>
              <w:rPr>
                <w:rFonts w:ascii="Times New Roman" w:eastAsia="標楷體" w:hAnsi="Times New Roman" w:cs="Times New Roman"/>
                <w:szCs w:val="24"/>
              </w:rPr>
            </w:pPr>
          </w:p>
        </w:tc>
        <w:tc>
          <w:tcPr>
            <w:tcW w:w="3118" w:type="dxa"/>
            <w:shd w:val="clear" w:color="auto" w:fill="auto"/>
          </w:tcPr>
          <w:p w14:paraId="2CA42B06"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1-IV-1</w:t>
            </w:r>
            <w:r w:rsidRPr="00974DCA">
              <w:rPr>
                <w:rFonts w:ascii="Times New Roman" w:eastAsia="標楷體" w:hAnsi="Times New Roman" w:cs="Times New Roman"/>
                <w:color w:val="000000"/>
              </w:rPr>
              <w:t>能使用構成要素和形式原理，表達情感與想法。</w:t>
            </w:r>
          </w:p>
          <w:p w14:paraId="311358F3"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1-IV-3</w:t>
            </w:r>
            <w:r w:rsidRPr="00974DCA">
              <w:rPr>
                <w:rFonts w:ascii="Times New Roman" w:eastAsia="標楷體" w:hAnsi="Times New Roman" w:cs="Times New Roman"/>
                <w:color w:val="000000"/>
              </w:rPr>
              <w:t>能使用數位及影音媒體，表達創作意念。</w:t>
            </w:r>
          </w:p>
          <w:p w14:paraId="4E483EF7"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2-IV-1</w:t>
            </w:r>
            <w:r w:rsidRPr="00974DCA">
              <w:rPr>
                <w:rFonts w:ascii="Times New Roman" w:eastAsia="標楷體" w:hAnsi="Times New Roman" w:cs="Times New Roman"/>
                <w:color w:val="000000"/>
              </w:rPr>
              <w:t>能體驗藝術作品，並接受多元的觀點。</w:t>
            </w:r>
          </w:p>
          <w:p w14:paraId="4F0ECF92" w14:textId="6FC39E45" w:rsidR="0037465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視</w:t>
            </w:r>
            <w:r w:rsidRPr="00974DCA">
              <w:rPr>
                <w:rFonts w:ascii="Times New Roman" w:eastAsia="標楷體" w:hAnsi="Times New Roman" w:cs="Times New Roman"/>
                <w:color w:val="000000"/>
                <w:szCs w:val="24"/>
              </w:rPr>
              <w:t>3-IV-3</w:t>
            </w:r>
            <w:r w:rsidRPr="00974DCA">
              <w:rPr>
                <w:rFonts w:ascii="Times New Roman" w:eastAsia="標楷體" w:hAnsi="Times New Roman" w:cs="Times New Roman"/>
                <w:color w:val="000000"/>
                <w:szCs w:val="24"/>
              </w:rPr>
              <w:t>能應用設計思考及藝術知能，因應生活情境尋求解決方案。</w:t>
            </w:r>
          </w:p>
        </w:tc>
        <w:tc>
          <w:tcPr>
            <w:tcW w:w="2552" w:type="dxa"/>
            <w:shd w:val="clear" w:color="auto" w:fill="auto"/>
          </w:tcPr>
          <w:p w14:paraId="1CF72045"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E-IV-1</w:t>
            </w:r>
            <w:r w:rsidRPr="00974DCA">
              <w:rPr>
                <w:rFonts w:ascii="Times New Roman" w:eastAsia="標楷體" w:hAnsi="Times New Roman" w:cs="Times New Roman"/>
                <w:color w:val="000000"/>
              </w:rPr>
              <w:t>色彩理論、造形表現、符號意涵。</w:t>
            </w:r>
          </w:p>
          <w:p w14:paraId="4F9DC896"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E-IV-3</w:t>
            </w:r>
            <w:r w:rsidRPr="00974DCA">
              <w:rPr>
                <w:rFonts w:ascii="Times New Roman" w:eastAsia="標楷體" w:hAnsi="Times New Roman" w:cs="Times New Roman"/>
                <w:color w:val="000000"/>
              </w:rPr>
              <w:t>數位影像、數位媒材。</w:t>
            </w:r>
          </w:p>
          <w:p w14:paraId="7325144E"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A-IV-1</w:t>
            </w:r>
            <w:r w:rsidRPr="00974DCA">
              <w:rPr>
                <w:rFonts w:ascii="Times New Roman" w:eastAsia="標楷體" w:hAnsi="Times New Roman" w:cs="Times New Roman"/>
                <w:color w:val="000000"/>
              </w:rPr>
              <w:t>藝術常識、藝術鑑賞方法。</w:t>
            </w:r>
          </w:p>
          <w:p w14:paraId="7088F12A"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P-IV-3</w:t>
            </w:r>
            <w:r w:rsidRPr="00974DCA">
              <w:rPr>
                <w:rFonts w:ascii="Times New Roman" w:eastAsia="標楷體" w:hAnsi="Times New Roman" w:cs="Times New Roman"/>
                <w:color w:val="000000"/>
              </w:rPr>
              <w:t>設計思考、生活美感。</w:t>
            </w:r>
          </w:p>
          <w:p w14:paraId="063DF6A6" w14:textId="108191F7" w:rsidR="0037465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視</w:t>
            </w:r>
            <w:r w:rsidRPr="00974DCA">
              <w:rPr>
                <w:rFonts w:ascii="Times New Roman" w:eastAsia="標楷體" w:hAnsi="Times New Roman" w:cs="Times New Roman"/>
                <w:color w:val="000000"/>
                <w:szCs w:val="24"/>
              </w:rPr>
              <w:t>P-IV-4</w:t>
            </w:r>
            <w:r w:rsidRPr="00974DCA">
              <w:rPr>
                <w:rFonts w:ascii="Times New Roman" w:eastAsia="標楷體" w:hAnsi="Times New Roman" w:cs="Times New Roman"/>
                <w:color w:val="000000"/>
                <w:szCs w:val="24"/>
              </w:rPr>
              <w:t>視覺藝術相關工作的特色與種類。</w:t>
            </w:r>
          </w:p>
        </w:tc>
        <w:tc>
          <w:tcPr>
            <w:tcW w:w="2693" w:type="dxa"/>
            <w:shd w:val="clear" w:color="auto" w:fill="auto"/>
          </w:tcPr>
          <w:p w14:paraId="17CA4753"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1.</w:t>
            </w:r>
            <w:r w:rsidRPr="00974DCA">
              <w:rPr>
                <w:rFonts w:ascii="Times New Roman" w:eastAsia="標楷體" w:hAnsi="Times New Roman" w:cs="Times New Roman"/>
                <w:color w:val="000000"/>
              </w:rPr>
              <w:t>認識手機與其他攝影器材的基礎功能。</w:t>
            </w:r>
          </w:p>
          <w:p w14:paraId="122BF348" w14:textId="2E086D64" w:rsidR="0037465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2.</w:t>
            </w:r>
            <w:r w:rsidRPr="00974DCA">
              <w:rPr>
                <w:rFonts w:ascii="Times New Roman" w:eastAsia="標楷體" w:hAnsi="Times New Roman" w:cs="Times New Roman"/>
                <w:color w:val="000000"/>
                <w:szCs w:val="24"/>
              </w:rPr>
              <w:t>活動練習。</w:t>
            </w:r>
          </w:p>
        </w:tc>
        <w:tc>
          <w:tcPr>
            <w:tcW w:w="1559" w:type="dxa"/>
            <w:shd w:val="clear" w:color="auto" w:fill="auto"/>
          </w:tcPr>
          <w:p w14:paraId="02FF0462" w14:textId="77777777" w:rsidR="0063609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1.</w:t>
            </w:r>
            <w:r w:rsidRPr="00974DCA">
              <w:rPr>
                <w:rFonts w:ascii="Times New Roman" w:eastAsia="標楷體" w:hAnsi="Times New Roman" w:cs="Times New Roman"/>
                <w:szCs w:val="24"/>
              </w:rPr>
              <w:t>歷程性評量：學生在課堂發表與討論的參與程度與學習態度。</w:t>
            </w:r>
          </w:p>
          <w:p w14:paraId="0C57D92E" w14:textId="77777777" w:rsidR="0063609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2.</w:t>
            </w:r>
            <w:r w:rsidRPr="00974DCA">
              <w:rPr>
                <w:rFonts w:ascii="Times New Roman" w:eastAsia="標楷體" w:hAnsi="Times New Roman" w:cs="Times New Roman"/>
                <w:szCs w:val="24"/>
              </w:rPr>
              <w:t>總結性評量：</w:t>
            </w:r>
          </w:p>
          <w:p w14:paraId="21336852" w14:textId="77777777" w:rsidR="0063609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(1)</w:t>
            </w:r>
            <w:r w:rsidRPr="00974DCA">
              <w:rPr>
                <w:rFonts w:ascii="Times New Roman" w:eastAsia="標楷體" w:hAnsi="Times New Roman" w:cs="Times New Roman"/>
                <w:szCs w:val="24"/>
              </w:rPr>
              <w:t>能夠知道認識手機與其他攝影器</w:t>
            </w:r>
            <w:r w:rsidRPr="00974DCA">
              <w:rPr>
                <w:rFonts w:ascii="Times New Roman" w:eastAsia="標楷體" w:hAnsi="Times New Roman" w:cs="Times New Roman"/>
                <w:szCs w:val="24"/>
              </w:rPr>
              <w:lastRenderedPageBreak/>
              <w:t>材的基礎功能。</w:t>
            </w:r>
          </w:p>
          <w:p w14:paraId="4C35DB82" w14:textId="77777777" w:rsidR="0063609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(2)</w:t>
            </w:r>
            <w:r w:rsidRPr="00974DCA">
              <w:rPr>
                <w:rFonts w:ascii="Times New Roman" w:eastAsia="標楷體" w:hAnsi="Times New Roman" w:cs="Times New Roman"/>
                <w:szCs w:val="24"/>
              </w:rPr>
              <w:t>完成</w:t>
            </w:r>
            <w:proofErr w:type="gramStart"/>
            <w:r w:rsidRPr="00974DCA">
              <w:rPr>
                <w:rFonts w:ascii="Times New Roman" w:eastAsia="標楷體" w:hAnsi="Times New Roman" w:cs="Times New Roman"/>
                <w:szCs w:val="24"/>
              </w:rPr>
              <w:t>藝起練習趣</w:t>
            </w:r>
            <w:proofErr w:type="gramEnd"/>
            <w:r w:rsidRPr="00974DCA">
              <w:rPr>
                <w:rFonts w:ascii="Times New Roman" w:eastAsia="標楷體" w:hAnsi="Times New Roman" w:cs="Times New Roman"/>
                <w:szCs w:val="24"/>
              </w:rPr>
              <w:t>的活動。</w:t>
            </w:r>
          </w:p>
          <w:p w14:paraId="3B20D4BE" w14:textId="77777777" w:rsidR="0037465C" w:rsidRPr="00974DCA" w:rsidRDefault="0037465C" w:rsidP="00974DCA">
            <w:pPr>
              <w:snapToGrid w:val="0"/>
              <w:jc w:val="both"/>
              <w:rPr>
                <w:rFonts w:ascii="Times New Roman" w:eastAsia="標楷體" w:hAnsi="Times New Roman" w:cs="Times New Roman"/>
                <w:szCs w:val="24"/>
              </w:rPr>
            </w:pPr>
          </w:p>
        </w:tc>
        <w:tc>
          <w:tcPr>
            <w:tcW w:w="1276" w:type="dxa"/>
            <w:shd w:val="clear" w:color="auto" w:fill="auto"/>
          </w:tcPr>
          <w:p w14:paraId="628A7F64" w14:textId="6FB34604" w:rsidR="0063609C" w:rsidRPr="00974DCA" w:rsidRDefault="0063609C" w:rsidP="00974DCA">
            <w:pPr>
              <w:pStyle w:val="Web"/>
              <w:spacing w:before="0" w:beforeAutospacing="0" w:after="0" w:afterAutospacing="0"/>
              <w:jc w:val="both"/>
              <w:rPr>
                <w:rFonts w:ascii="Times New Roman" w:eastAsia="標楷體" w:hAnsi="Times New Roman" w:cs="Times New Roman"/>
              </w:rPr>
            </w:pPr>
          </w:p>
          <w:p w14:paraId="76460DC5" w14:textId="59E5300F"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性</w:t>
            </w:r>
            <w:r w:rsidRPr="00974DCA">
              <w:rPr>
                <w:rFonts w:ascii="Times New Roman" w:eastAsia="標楷體" w:hAnsi="Times New Roman" w:cs="Times New Roman"/>
                <w:color w:val="000000"/>
              </w:rPr>
              <w:t xml:space="preserve"> </w:t>
            </w:r>
          </w:p>
          <w:p w14:paraId="788B34BA" w14:textId="46036B9C" w:rsidR="0063609C" w:rsidRPr="00974DCA" w:rsidRDefault="0063609C" w:rsidP="00974DCA">
            <w:pPr>
              <w:pStyle w:val="Web"/>
              <w:spacing w:before="0" w:beforeAutospacing="0" w:after="0" w:afterAutospacing="0"/>
              <w:jc w:val="both"/>
              <w:rPr>
                <w:rFonts w:ascii="Times New Roman" w:eastAsia="標楷體" w:hAnsi="Times New Roman" w:cs="Times New Roman"/>
              </w:rPr>
            </w:pPr>
          </w:p>
          <w:p w14:paraId="0F72AEA5" w14:textId="31CF4FB2"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環</w:t>
            </w:r>
            <w:r w:rsidRPr="00974DCA">
              <w:rPr>
                <w:rFonts w:ascii="Times New Roman" w:eastAsia="標楷體" w:hAnsi="Times New Roman" w:cs="Times New Roman"/>
                <w:color w:val="000000"/>
              </w:rPr>
              <w:t xml:space="preserve"> J3</w:t>
            </w:r>
          </w:p>
          <w:p w14:paraId="758E50B7" w14:textId="28C454F5" w:rsidR="0037465C" w:rsidRPr="00974DCA" w:rsidRDefault="0037465C" w:rsidP="00974DCA">
            <w:pPr>
              <w:snapToGrid w:val="0"/>
              <w:jc w:val="both"/>
              <w:rPr>
                <w:rFonts w:ascii="Times New Roman" w:eastAsia="標楷體" w:hAnsi="Times New Roman" w:cs="Times New Roman"/>
                <w:szCs w:val="24"/>
              </w:rPr>
            </w:pPr>
          </w:p>
        </w:tc>
        <w:tc>
          <w:tcPr>
            <w:tcW w:w="1417" w:type="dxa"/>
            <w:shd w:val="clear" w:color="auto" w:fill="auto"/>
          </w:tcPr>
          <w:p w14:paraId="6FBB788F" w14:textId="77777777" w:rsidR="0037465C" w:rsidRPr="00974DCA" w:rsidRDefault="0037465C" w:rsidP="00D37188">
            <w:pPr>
              <w:snapToGrid w:val="0"/>
              <w:rPr>
                <w:rFonts w:ascii="Times New Roman" w:eastAsia="標楷體" w:hAnsi="Times New Roman" w:cs="Times New Roman"/>
                <w:szCs w:val="24"/>
              </w:rPr>
            </w:pPr>
          </w:p>
        </w:tc>
      </w:tr>
      <w:tr w:rsidR="0037465C" w:rsidRPr="00974DCA" w14:paraId="73F979BE" w14:textId="77777777" w:rsidTr="008139CA">
        <w:trPr>
          <w:trHeight w:val="218"/>
        </w:trPr>
        <w:tc>
          <w:tcPr>
            <w:tcW w:w="1418" w:type="dxa"/>
            <w:shd w:val="clear" w:color="auto" w:fill="auto"/>
            <w:vAlign w:val="center"/>
          </w:tcPr>
          <w:p w14:paraId="411A07BD" w14:textId="49BEA744" w:rsidR="0037465C" w:rsidRPr="00974DCA" w:rsidRDefault="0037465C" w:rsidP="00010C8B">
            <w:pPr>
              <w:snapToGrid w:val="0"/>
              <w:jc w:val="center"/>
              <w:rPr>
                <w:rFonts w:ascii="Times New Roman" w:eastAsia="標楷體" w:hAnsi="Times New Roman" w:cs="Times New Roman"/>
                <w:strike/>
                <w:szCs w:val="24"/>
              </w:rPr>
            </w:pPr>
            <w:r w:rsidRPr="00974DCA">
              <w:rPr>
                <w:rFonts w:ascii="Times New Roman" w:eastAsia="標楷體" w:hAnsi="Times New Roman" w:cs="Times New Roman"/>
                <w:szCs w:val="24"/>
              </w:rPr>
              <w:t>第十四</w:t>
            </w:r>
            <w:proofErr w:type="gramStart"/>
            <w:r w:rsidRPr="00974DCA">
              <w:rPr>
                <w:rFonts w:ascii="Times New Roman" w:eastAsia="標楷體" w:hAnsi="Times New Roman" w:cs="Times New Roman"/>
                <w:szCs w:val="24"/>
              </w:rPr>
              <w:t>週</w:t>
            </w:r>
            <w:proofErr w:type="gramEnd"/>
          </w:p>
        </w:tc>
        <w:tc>
          <w:tcPr>
            <w:tcW w:w="1845" w:type="dxa"/>
          </w:tcPr>
          <w:p w14:paraId="312394BD" w14:textId="77777777" w:rsidR="0063609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第三課：另一雙眼睛：基礎攝影</w:t>
            </w:r>
          </w:p>
          <w:p w14:paraId="1EA7A72B" w14:textId="77777777" w:rsidR="0037465C" w:rsidRPr="00974DCA" w:rsidRDefault="0037465C" w:rsidP="00974DCA">
            <w:pPr>
              <w:snapToGrid w:val="0"/>
              <w:jc w:val="both"/>
              <w:rPr>
                <w:rFonts w:ascii="Times New Roman" w:eastAsia="標楷體" w:hAnsi="Times New Roman" w:cs="Times New Roman"/>
                <w:szCs w:val="24"/>
              </w:rPr>
            </w:pPr>
          </w:p>
        </w:tc>
        <w:tc>
          <w:tcPr>
            <w:tcW w:w="3118" w:type="dxa"/>
            <w:shd w:val="clear" w:color="auto" w:fill="auto"/>
          </w:tcPr>
          <w:p w14:paraId="49BCAD1F"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1-IV-1</w:t>
            </w:r>
            <w:r w:rsidRPr="00974DCA">
              <w:rPr>
                <w:rFonts w:ascii="Times New Roman" w:eastAsia="標楷體" w:hAnsi="Times New Roman" w:cs="Times New Roman"/>
                <w:color w:val="000000"/>
              </w:rPr>
              <w:t>能使用構成要素和形式原理，表達情感與想法。</w:t>
            </w:r>
          </w:p>
          <w:p w14:paraId="664A5E51"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1-IV-3</w:t>
            </w:r>
            <w:r w:rsidRPr="00974DCA">
              <w:rPr>
                <w:rFonts w:ascii="Times New Roman" w:eastAsia="標楷體" w:hAnsi="Times New Roman" w:cs="Times New Roman"/>
                <w:color w:val="000000"/>
              </w:rPr>
              <w:t>能使用數位及影音媒體，表達創作意念。</w:t>
            </w:r>
          </w:p>
          <w:p w14:paraId="4E114462"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2-IV-1</w:t>
            </w:r>
            <w:r w:rsidRPr="00974DCA">
              <w:rPr>
                <w:rFonts w:ascii="Times New Roman" w:eastAsia="標楷體" w:hAnsi="Times New Roman" w:cs="Times New Roman"/>
                <w:color w:val="000000"/>
              </w:rPr>
              <w:t>能體驗藝術作品，並接受多元的觀點。</w:t>
            </w:r>
          </w:p>
          <w:p w14:paraId="20C4D75E" w14:textId="51A144F0" w:rsidR="0037465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視</w:t>
            </w:r>
            <w:r w:rsidRPr="00974DCA">
              <w:rPr>
                <w:rFonts w:ascii="Times New Roman" w:eastAsia="標楷體" w:hAnsi="Times New Roman" w:cs="Times New Roman"/>
                <w:color w:val="000000"/>
                <w:szCs w:val="24"/>
              </w:rPr>
              <w:t>3-IV-3</w:t>
            </w:r>
            <w:r w:rsidRPr="00974DCA">
              <w:rPr>
                <w:rFonts w:ascii="Times New Roman" w:eastAsia="標楷體" w:hAnsi="Times New Roman" w:cs="Times New Roman"/>
                <w:color w:val="000000"/>
                <w:szCs w:val="24"/>
              </w:rPr>
              <w:t>能應用設計思考及藝術知能，因應生活情境尋求解決方案。</w:t>
            </w:r>
          </w:p>
        </w:tc>
        <w:tc>
          <w:tcPr>
            <w:tcW w:w="2552" w:type="dxa"/>
            <w:shd w:val="clear" w:color="auto" w:fill="auto"/>
          </w:tcPr>
          <w:p w14:paraId="0EC4E25F"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E-IV-1</w:t>
            </w:r>
            <w:r w:rsidRPr="00974DCA">
              <w:rPr>
                <w:rFonts w:ascii="Times New Roman" w:eastAsia="標楷體" w:hAnsi="Times New Roman" w:cs="Times New Roman"/>
                <w:color w:val="000000"/>
              </w:rPr>
              <w:t>色彩理論、造形表現、符號意涵。</w:t>
            </w:r>
          </w:p>
          <w:p w14:paraId="322D0ABD"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E-IV-3</w:t>
            </w:r>
            <w:r w:rsidRPr="00974DCA">
              <w:rPr>
                <w:rFonts w:ascii="Times New Roman" w:eastAsia="標楷體" w:hAnsi="Times New Roman" w:cs="Times New Roman"/>
                <w:color w:val="000000"/>
              </w:rPr>
              <w:t>數位影像、數位媒材。</w:t>
            </w:r>
          </w:p>
          <w:p w14:paraId="0501BF4B"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A-IV-1</w:t>
            </w:r>
            <w:r w:rsidRPr="00974DCA">
              <w:rPr>
                <w:rFonts w:ascii="Times New Roman" w:eastAsia="標楷體" w:hAnsi="Times New Roman" w:cs="Times New Roman"/>
                <w:color w:val="000000"/>
              </w:rPr>
              <w:t>藝術常識、藝術鑑賞方法。</w:t>
            </w:r>
          </w:p>
          <w:p w14:paraId="2F14506D"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P-IV-3</w:t>
            </w:r>
            <w:r w:rsidRPr="00974DCA">
              <w:rPr>
                <w:rFonts w:ascii="Times New Roman" w:eastAsia="標楷體" w:hAnsi="Times New Roman" w:cs="Times New Roman"/>
                <w:color w:val="000000"/>
              </w:rPr>
              <w:t>設計思考、生活美感。</w:t>
            </w:r>
          </w:p>
          <w:p w14:paraId="3A86F436" w14:textId="6E86AAF0" w:rsidR="0037465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視</w:t>
            </w:r>
            <w:r w:rsidRPr="00974DCA">
              <w:rPr>
                <w:rFonts w:ascii="Times New Roman" w:eastAsia="標楷體" w:hAnsi="Times New Roman" w:cs="Times New Roman"/>
                <w:color w:val="000000"/>
                <w:szCs w:val="24"/>
              </w:rPr>
              <w:t>P-IV-4</w:t>
            </w:r>
            <w:r w:rsidRPr="00974DCA">
              <w:rPr>
                <w:rFonts w:ascii="Times New Roman" w:eastAsia="標楷體" w:hAnsi="Times New Roman" w:cs="Times New Roman"/>
                <w:color w:val="000000"/>
                <w:szCs w:val="24"/>
              </w:rPr>
              <w:t>視覺藝術相關工作的特色與種類。</w:t>
            </w:r>
          </w:p>
        </w:tc>
        <w:tc>
          <w:tcPr>
            <w:tcW w:w="2693" w:type="dxa"/>
            <w:shd w:val="clear" w:color="auto" w:fill="auto"/>
          </w:tcPr>
          <w:p w14:paraId="4566494D"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1.</w:t>
            </w:r>
            <w:r w:rsidRPr="00974DCA">
              <w:rPr>
                <w:rFonts w:ascii="Times New Roman" w:eastAsia="標楷體" w:hAnsi="Times New Roman" w:cs="Times New Roman"/>
                <w:color w:val="000000"/>
              </w:rPr>
              <w:t>認識攝影的視角。</w:t>
            </w:r>
          </w:p>
          <w:p w14:paraId="0016E871"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2.</w:t>
            </w:r>
            <w:r w:rsidRPr="00974DCA">
              <w:rPr>
                <w:rFonts w:ascii="Times New Roman" w:eastAsia="標楷體" w:hAnsi="Times New Roman" w:cs="Times New Roman"/>
                <w:color w:val="000000"/>
              </w:rPr>
              <w:t>認識攝影</w:t>
            </w:r>
            <w:proofErr w:type="gramStart"/>
            <w:r w:rsidRPr="00974DCA">
              <w:rPr>
                <w:rFonts w:ascii="Times New Roman" w:eastAsia="標楷體" w:hAnsi="Times New Roman" w:cs="Times New Roman"/>
                <w:color w:val="000000"/>
              </w:rPr>
              <w:t>的光位藝術</w:t>
            </w:r>
            <w:proofErr w:type="gramEnd"/>
            <w:r w:rsidRPr="00974DCA">
              <w:rPr>
                <w:rFonts w:ascii="Times New Roman" w:eastAsia="標楷體" w:hAnsi="Times New Roman" w:cs="Times New Roman"/>
                <w:color w:val="000000"/>
              </w:rPr>
              <w:t>。</w:t>
            </w:r>
          </w:p>
          <w:p w14:paraId="665384E5" w14:textId="6D82D6BB" w:rsidR="0037465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3.</w:t>
            </w:r>
            <w:r w:rsidRPr="00974DCA">
              <w:rPr>
                <w:rFonts w:ascii="Times New Roman" w:eastAsia="標楷體" w:hAnsi="Times New Roman" w:cs="Times New Roman"/>
                <w:color w:val="000000"/>
                <w:szCs w:val="24"/>
              </w:rPr>
              <w:t>認識取景與構圖。</w:t>
            </w:r>
          </w:p>
        </w:tc>
        <w:tc>
          <w:tcPr>
            <w:tcW w:w="1559" w:type="dxa"/>
            <w:shd w:val="clear" w:color="auto" w:fill="auto"/>
          </w:tcPr>
          <w:p w14:paraId="5BABA6B7"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1.</w:t>
            </w:r>
            <w:r w:rsidRPr="00974DCA">
              <w:rPr>
                <w:rFonts w:ascii="Times New Roman" w:eastAsia="標楷體" w:hAnsi="Times New Roman" w:cs="Times New Roman"/>
                <w:color w:val="000000"/>
              </w:rPr>
              <w:t>歷程性評量：</w:t>
            </w:r>
          </w:p>
          <w:p w14:paraId="632793A5"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(1)</w:t>
            </w:r>
            <w:r w:rsidRPr="00974DCA">
              <w:rPr>
                <w:rFonts w:ascii="Times New Roman" w:eastAsia="標楷體" w:hAnsi="Times New Roman" w:cs="Times New Roman"/>
                <w:color w:val="000000"/>
              </w:rPr>
              <w:t>學生上課參與度。</w:t>
            </w:r>
          </w:p>
          <w:p w14:paraId="005800A1"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2.</w:t>
            </w:r>
            <w:r w:rsidRPr="00974DCA">
              <w:rPr>
                <w:rFonts w:ascii="Times New Roman" w:eastAsia="標楷體" w:hAnsi="Times New Roman" w:cs="Times New Roman"/>
                <w:color w:val="000000"/>
              </w:rPr>
              <w:t>總結性評量：</w:t>
            </w:r>
          </w:p>
          <w:p w14:paraId="4B1CD23E"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(1)</w:t>
            </w:r>
            <w:r w:rsidRPr="00974DCA">
              <w:rPr>
                <w:rFonts w:ascii="Times New Roman" w:eastAsia="標楷體" w:hAnsi="Times New Roman" w:cs="Times New Roman"/>
                <w:color w:val="000000"/>
              </w:rPr>
              <w:t>可以說明平視、仰視、俯視的攝影視角。</w:t>
            </w:r>
          </w:p>
          <w:p w14:paraId="2BBA5F61"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(2)</w:t>
            </w:r>
            <w:r w:rsidRPr="00974DCA">
              <w:rPr>
                <w:rFonts w:ascii="Times New Roman" w:eastAsia="標楷體" w:hAnsi="Times New Roman" w:cs="Times New Roman"/>
                <w:color w:val="000000"/>
              </w:rPr>
              <w:t>認識攝影</w:t>
            </w:r>
            <w:proofErr w:type="gramStart"/>
            <w:r w:rsidRPr="00974DCA">
              <w:rPr>
                <w:rFonts w:ascii="Times New Roman" w:eastAsia="標楷體" w:hAnsi="Times New Roman" w:cs="Times New Roman"/>
                <w:color w:val="000000"/>
              </w:rPr>
              <w:t>的光位藝術</w:t>
            </w:r>
            <w:proofErr w:type="gramEnd"/>
            <w:r w:rsidRPr="00974DCA">
              <w:rPr>
                <w:rFonts w:ascii="Times New Roman" w:eastAsia="標楷體" w:hAnsi="Times New Roman" w:cs="Times New Roman"/>
                <w:color w:val="000000"/>
              </w:rPr>
              <w:t>。</w:t>
            </w:r>
          </w:p>
          <w:p w14:paraId="2D1E37C2" w14:textId="523809EE" w:rsidR="0037465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(3)</w:t>
            </w:r>
            <w:r w:rsidRPr="00974DCA">
              <w:rPr>
                <w:rFonts w:ascii="Times New Roman" w:eastAsia="標楷體" w:hAnsi="Times New Roman" w:cs="Times New Roman"/>
                <w:color w:val="000000"/>
                <w:szCs w:val="24"/>
              </w:rPr>
              <w:t>瞭解取景與構圖，並瞭解「三分構圖法」的運用模式。</w:t>
            </w:r>
          </w:p>
        </w:tc>
        <w:tc>
          <w:tcPr>
            <w:tcW w:w="1276" w:type="dxa"/>
            <w:shd w:val="clear" w:color="auto" w:fill="auto"/>
          </w:tcPr>
          <w:p w14:paraId="257CE22D" w14:textId="4B91FA78" w:rsidR="0063609C" w:rsidRPr="00974DCA" w:rsidRDefault="0063609C" w:rsidP="00974DCA">
            <w:pPr>
              <w:snapToGrid w:val="0"/>
              <w:jc w:val="both"/>
              <w:rPr>
                <w:rFonts w:ascii="Times New Roman" w:eastAsia="標楷體" w:hAnsi="Times New Roman" w:cs="Times New Roman"/>
                <w:szCs w:val="24"/>
              </w:rPr>
            </w:pPr>
          </w:p>
          <w:p w14:paraId="42FDAD17" w14:textId="48718C23" w:rsidR="0063609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性</w:t>
            </w:r>
            <w:r w:rsidRPr="00974DCA">
              <w:rPr>
                <w:rFonts w:ascii="Times New Roman" w:eastAsia="標楷體" w:hAnsi="Times New Roman" w:cs="Times New Roman"/>
                <w:szCs w:val="24"/>
              </w:rPr>
              <w:t xml:space="preserve"> </w:t>
            </w:r>
          </w:p>
          <w:p w14:paraId="18E635E8" w14:textId="0C44141F" w:rsidR="0063609C" w:rsidRPr="00974DCA" w:rsidRDefault="0063609C" w:rsidP="00974DCA">
            <w:pPr>
              <w:snapToGrid w:val="0"/>
              <w:jc w:val="both"/>
              <w:rPr>
                <w:rFonts w:ascii="Times New Roman" w:eastAsia="標楷體" w:hAnsi="Times New Roman" w:cs="Times New Roman"/>
                <w:szCs w:val="24"/>
              </w:rPr>
            </w:pPr>
          </w:p>
          <w:p w14:paraId="52AEC3FF" w14:textId="79312BDD" w:rsidR="0063609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環</w:t>
            </w:r>
            <w:r w:rsidRPr="00974DCA">
              <w:rPr>
                <w:rFonts w:ascii="Times New Roman" w:eastAsia="標楷體" w:hAnsi="Times New Roman" w:cs="Times New Roman"/>
                <w:szCs w:val="24"/>
              </w:rPr>
              <w:t xml:space="preserve"> J3</w:t>
            </w:r>
          </w:p>
          <w:p w14:paraId="15A1E8C1" w14:textId="0EFC1658" w:rsidR="0063609C" w:rsidRPr="00974DCA" w:rsidRDefault="0063609C" w:rsidP="00974DCA">
            <w:pPr>
              <w:snapToGrid w:val="0"/>
              <w:jc w:val="both"/>
              <w:rPr>
                <w:rFonts w:ascii="Times New Roman" w:eastAsia="標楷體" w:hAnsi="Times New Roman" w:cs="Times New Roman"/>
                <w:szCs w:val="24"/>
              </w:rPr>
            </w:pPr>
          </w:p>
          <w:p w14:paraId="7B4DDCE6" w14:textId="77777777" w:rsidR="0037465C" w:rsidRPr="00974DCA" w:rsidRDefault="0037465C" w:rsidP="00974DCA">
            <w:pPr>
              <w:snapToGrid w:val="0"/>
              <w:jc w:val="both"/>
              <w:rPr>
                <w:rFonts w:ascii="Times New Roman" w:eastAsia="標楷體" w:hAnsi="Times New Roman" w:cs="Times New Roman"/>
                <w:szCs w:val="24"/>
              </w:rPr>
            </w:pPr>
          </w:p>
        </w:tc>
        <w:tc>
          <w:tcPr>
            <w:tcW w:w="1417" w:type="dxa"/>
            <w:shd w:val="clear" w:color="auto" w:fill="auto"/>
          </w:tcPr>
          <w:p w14:paraId="75205212" w14:textId="77777777" w:rsidR="0037465C" w:rsidRPr="00974DCA" w:rsidRDefault="0037465C" w:rsidP="00D37188">
            <w:pPr>
              <w:snapToGrid w:val="0"/>
              <w:rPr>
                <w:rFonts w:ascii="Times New Roman" w:eastAsia="標楷體" w:hAnsi="Times New Roman" w:cs="Times New Roman"/>
                <w:szCs w:val="24"/>
              </w:rPr>
            </w:pPr>
          </w:p>
        </w:tc>
      </w:tr>
      <w:tr w:rsidR="0037465C" w:rsidRPr="00974DCA" w14:paraId="72C56CE4" w14:textId="77777777" w:rsidTr="008139CA">
        <w:trPr>
          <w:trHeight w:val="218"/>
        </w:trPr>
        <w:tc>
          <w:tcPr>
            <w:tcW w:w="1418" w:type="dxa"/>
            <w:shd w:val="clear" w:color="auto" w:fill="auto"/>
            <w:vAlign w:val="center"/>
          </w:tcPr>
          <w:p w14:paraId="44C05BF1" w14:textId="77777777" w:rsidR="0037465C" w:rsidRPr="00974DCA" w:rsidRDefault="0037465C" w:rsidP="00D37188">
            <w:pPr>
              <w:snapToGrid w:val="0"/>
              <w:jc w:val="center"/>
              <w:rPr>
                <w:rFonts w:ascii="Times New Roman" w:eastAsia="標楷體" w:hAnsi="Times New Roman" w:cs="Times New Roman"/>
                <w:strike/>
                <w:szCs w:val="24"/>
              </w:rPr>
            </w:pPr>
            <w:r w:rsidRPr="00974DCA">
              <w:rPr>
                <w:rFonts w:ascii="Times New Roman" w:eastAsia="標楷體" w:hAnsi="Times New Roman" w:cs="Times New Roman"/>
                <w:szCs w:val="24"/>
              </w:rPr>
              <w:lastRenderedPageBreak/>
              <w:t>第十五</w:t>
            </w:r>
            <w:proofErr w:type="gramStart"/>
            <w:r w:rsidRPr="00974DCA">
              <w:rPr>
                <w:rFonts w:ascii="Times New Roman" w:eastAsia="標楷體" w:hAnsi="Times New Roman" w:cs="Times New Roman"/>
                <w:szCs w:val="24"/>
              </w:rPr>
              <w:t>週</w:t>
            </w:r>
            <w:proofErr w:type="gramEnd"/>
          </w:p>
        </w:tc>
        <w:tc>
          <w:tcPr>
            <w:tcW w:w="1845" w:type="dxa"/>
          </w:tcPr>
          <w:p w14:paraId="0E7E705C" w14:textId="77777777" w:rsidR="0063609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第三課：另一雙眼睛：基礎攝影</w:t>
            </w:r>
          </w:p>
          <w:p w14:paraId="22941860" w14:textId="77777777" w:rsidR="0037465C" w:rsidRPr="00974DCA" w:rsidRDefault="0037465C" w:rsidP="00974DCA">
            <w:pPr>
              <w:snapToGrid w:val="0"/>
              <w:jc w:val="both"/>
              <w:rPr>
                <w:rFonts w:ascii="Times New Roman" w:eastAsia="標楷體" w:hAnsi="Times New Roman" w:cs="Times New Roman"/>
                <w:szCs w:val="24"/>
              </w:rPr>
            </w:pPr>
          </w:p>
        </w:tc>
        <w:tc>
          <w:tcPr>
            <w:tcW w:w="3118" w:type="dxa"/>
            <w:shd w:val="clear" w:color="auto" w:fill="auto"/>
          </w:tcPr>
          <w:p w14:paraId="761CB70E"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1-IV-1</w:t>
            </w:r>
            <w:r w:rsidRPr="00974DCA">
              <w:rPr>
                <w:rFonts w:ascii="Times New Roman" w:eastAsia="標楷體" w:hAnsi="Times New Roman" w:cs="Times New Roman"/>
                <w:color w:val="000000"/>
              </w:rPr>
              <w:t>能使用構成要素和形式原理，表達情感與想法。</w:t>
            </w:r>
          </w:p>
          <w:p w14:paraId="46A798C9"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1-IV-3</w:t>
            </w:r>
            <w:r w:rsidRPr="00974DCA">
              <w:rPr>
                <w:rFonts w:ascii="Times New Roman" w:eastAsia="標楷體" w:hAnsi="Times New Roman" w:cs="Times New Roman"/>
                <w:color w:val="000000"/>
              </w:rPr>
              <w:t>能使用數位及影音媒體，表達創作意念。</w:t>
            </w:r>
          </w:p>
          <w:p w14:paraId="269D24DF"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2-IV-1</w:t>
            </w:r>
            <w:r w:rsidRPr="00974DCA">
              <w:rPr>
                <w:rFonts w:ascii="Times New Roman" w:eastAsia="標楷體" w:hAnsi="Times New Roman" w:cs="Times New Roman"/>
                <w:color w:val="000000"/>
              </w:rPr>
              <w:t>能體驗藝術作品，並接受多元的觀點。</w:t>
            </w:r>
          </w:p>
          <w:p w14:paraId="2677DCF7" w14:textId="0874271B" w:rsidR="0037465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視</w:t>
            </w:r>
            <w:r w:rsidRPr="00974DCA">
              <w:rPr>
                <w:rFonts w:ascii="Times New Roman" w:eastAsia="標楷體" w:hAnsi="Times New Roman" w:cs="Times New Roman"/>
                <w:color w:val="000000"/>
                <w:szCs w:val="24"/>
              </w:rPr>
              <w:t>3-IV-3</w:t>
            </w:r>
            <w:r w:rsidRPr="00974DCA">
              <w:rPr>
                <w:rFonts w:ascii="Times New Roman" w:eastAsia="標楷體" w:hAnsi="Times New Roman" w:cs="Times New Roman"/>
                <w:color w:val="000000"/>
                <w:szCs w:val="24"/>
              </w:rPr>
              <w:t>能應用設計思考及藝術知能，因應生活情境尋求解決方案。</w:t>
            </w:r>
          </w:p>
        </w:tc>
        <w:tc>
          <w:tcPr>
            <w:tcW w:w="2552" w:type="dxa"/>
            <w:shd w:val="clear" w:color="auto" w:fill="auto"/>
          </w:tcPr>
          <w:p w14:paraId="54E9424E"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E-IV-1</w:t>
            </w:r>
            <w:r w:rsidRPr="00974DCA">
              <w:rPr>
                <w:rFonts w:ascii="Times New Roman" w:eastAsia="標楷體" w:hAnsi="Times New Roman" w:cs="Times New Roman"/>
                <w:color w:val="000000"/>
              </w:rPr>
              <w:t>色彩理論、造形表現、符號意涵。</w:t>
            </w:r>
          </w:p>
          <w:p w14:paraId="13A181DB"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E-IV-3</w:t>
            </w:r>
            <w:r w:rsidRPr="00974DCA">
              <w:rPr>
                <w:rFonts w:ascii="Times New Roman" w:eastAsia="標楷體" w:hAnsi="Times New Roman" w:cs="Times New Roman"/>
                <w:color w:val="000000"/>
              </w:rPr>
              <w:t>數位影像、數位媒材。</w:t>
            </w:r>
          </w:p>
          <w:p w14:paraId="35FF6808"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A-IV-1</w:t>
            </w:r>
            <w:r w:rsidRPr="00974DCA">
              <w:rPr>
                <w:rFonts w:ascii="Times New Roman" w:eastAsia="標楷體" w:hAnsi="Times New Roman" w:cs="Times New Roman"/>
                <w:color w:val="000000"/>
              </w:rPr>
              <w:t>藝術常識、藝術鑑賞方法。</w:t>
            </w:r>
          </w:p>
          <w:p w14:paraId="2246BA99"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P-IV-3</w:t>
            </w:r>
            <w:r w:rsidRPr="00974DCA">
              <w:rPr>
                <w:rFonts w:ascii="Times New Roman" w:eastAsia="標楷體" w:hAnsi="Times New Roman" w:cs="Times New Roman"/>
                <w:color w:val="000000"/>
              </w:rPr>
              <w:t>設計思考、生活美感。</w:t>
            </w:r>
          </w:p>
          <w:p w14:paraId="5F64AB26" w14:textId="2A053E00" w:rsidR="0037465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視</w:t>
            </w:r>
            <w:r w:rsidRPr="00974DCA">
              <w:rPr>
                <w:rFonts w:ascii="Times New Roman" w:eastAsia="標楷體" w:hAnsi="Times New Roman" w:cs="Times New Roman"/>
                <w:color w:val="000000"/>
                <w:szCs w:val="24"/>
              </w:rPr>
              <w:t>P-IV-4</w:t>
            </w:r>
            <w:r w:rsidRPr="00974DCA">
              <w:rPr>
                <w:rFonts w:ascii="Times New Roman" w:eastAsia="標楷體" w:hAnsi="Times New Roman" w:cs="Times New Roman"/>
                <w:color w:val="000000"/>
                <w:szCs w:val="24"/>
              </w:rPr>
              <w:t>視覺藝術相關工作的特色與種類。</w:t>
            </w:r>
          </w:p>
        </w:tc>
        <w:tc>
          <w:tcPr>
            <w:tcW w:w="2693" w:type="dxa"/>
            <w:shd w:val="clear" w:color="auto" w:fill="auto"/>
          </w:tcPr>
          <w:p w14:paraId="5725F600" w14:textId="77777777" w:rsidR="0063609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1.</w:t>
            </w:r>
            <w:r w:rsidRPr="00974DCA">
              <w:rPr>
                <w:rFonts w:ascii="Times New Roman" w:eastAsia="標楷體" w:hAnsi="Times New Roman" w:cs="Times New Roman"/>
                <w:szCs w:val="24"/>
              </w:rPr>
              <w:t>學習藉由構圖表達情感與想法。</w:t>
            </w:r>
          </w:p>
          <w:p w14:paraId="665B3D62" w14:textId="77777777" w:rsidR="0063609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2.</w:t>
            </w:r>
            <w:proofErr w:type="gramStart"/>
            <w:r w:rsidRPr="00974DCA">
              <w:rPr>
                <w:rFonts w:ascii="Times New Roman" w:eastAsia="標楷體" w:hAnsi="Times New Roman" w:cs="Times New Roman"/>
                <w:szCs w:val="24"/>
              </w:rPr>
              <w:t>認識錯位攝影</w:t>
            </w:r>
            <w:proofErr w:type="gramEnd"/>
            <w:r w:rsidRPr="00974DCA">
              <w:rPr>
                <w:rFonts w:ascii="Times New Roman" w:eastAsia="標楷體" w:hAnsi="Times New Roman" w:cs="Times New Roman"/>
                <w:szCs w:val="24"/>
              </w:rPr>
              <w:t>。</w:t>
            </w:r>
          </w:p>
          <w:p w14:paraId="3406AC38" w14:textId="77777777" w:rsidR="0037465C" w:rsidRPr="00974DCA" w:rsidRDefault="0037465C" w:rsidP="00974DCA">
            <w:pPr>
              <w:snapToGrid w:val="0"/>
              <w:jc w:val="both"/>
              <w:rPr>
                <w:rFonts w:ascii="Times New Roman" w:eastAsia="標楷體" w:hAnsi="Times New Roman" w:cs="Times New Roman"/>
                <w:szCs w:val="24"/>
              </w:rPr>
            </w:pPr>
          </w:p>
        </w:tc>
        <w:tc>
          <w:tcPr>
            <w:tcW w:w="1559" w:type="dxa"/>
            <w:shd w:val="clear" w:color="auto" w:fill="auto"/>
          </w:tcPr>
          <w:p w14:paraId="6FAA2EB8"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1.</w:t>
            </w:r>
            <w:r w:rsidRPr="00974DCA">
              <w:rPr>
                <w:rFonts w:ascii="Times New Roman" w:eastAsia="標楷體" w:hAnsi="Times New Roman" w:cs="Times New Roman"/>
                <w:color w:val="000000"/>
              </w:rPr>
              <w:t>歷程性評量：學生在課堂的學習態度。</w:t>
            </w:r>
          </w:p>
          <w:p w14:paraId="6ECF399C"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2.</w:t>
            </w:r>
            <w:r w:rsidRPr="00974DCA">
              <w:rPr>
                <w:rFonts w:ascii="Times New Roman" w:eastAsia="標楷體" w:hAnsi="Times New Roman" w:cs="Times New Roman"/>
                <w:color w:val="000000"/>
              </w:rPr>
              <w:t>總結性評量：</w:t>
            </w:r>
          </w:p>
          <w:p w14:paraId="1EE1FDC0"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(1)</w:t>
            </w:r>
            <w:r w:rsidRPr="00974DCA">
              <w:rPr>
                <w:rFonts w:ascii="Times New Roman" w:eastAsia="標楷體" w:hAnsi="Times New Roman" w:cs="Times New Roman"/>
                <w:color w:val="000000"/>
              </w:rPr>
              <w:t>能夠學習藉由構圖表達情感與想法。</w:t>
            </w:r>
          </w:p>
          <w:p w14:paraId="7F09AAE5" w14:textId="7D0FC8D3" w:rsidR="0037465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(2)</w:t>
            </w:r>
            <w:proofErr w:type="gramStart"/>
            <w:r w:rsidRPr="00974DCA">
              <w:rPr>
                <w:rFonts w:ascii="Times New Roman" w:eastAsia="標楷體" w:hAnsi="Times New Roman" w:cs="Times New Roman"/>
                <w:color w:val="000000"/>
                <w:szCs w:val="24"/>
              </w:rPr>
              <w:t>認識錯位攝影</w:t>
            </w:r>
            <w:proofErr w:type="gramEnd"/>
            <w:r w:rsidRPr="00974DCA">
              <w:rPr>
                <w:rFonts w:ascii="Times New Roman" w:eastAsia="標楷體" w:hAnsi="Times New Roman" w:cs="Times New Roman"/>
                <w:color w:val="000000"/>
                <w:szCs w:val="24"/>
              </w:rPr>
              <w:t>，並學習如何</w:t>
            </w:r>
            <w:proofErr w:type="gramStart"/>
            <w:r w:rsidRPr="00974DCA">
              <w:rPr>
                <w:rFonts w:ascii="Times New Roman" w:eastAsia="標楷體" w:hAnsi="Times New Roman" w:cs="Times New Roman"/>
                <w:color w:val="000000"/>
                <w:szCs w:val="24"/>
              </w:rPr>
              <w:t>利用錯位</w:t>
            </w:r>
            <w:proofErr w:type="gramEnd"/>
            <w:r w:rsidRPr="00974DCA">
              <w:rPr>
                <w:rFonts w:ascii="Times New Roman" w:eastAsia="標楷體" w:hAnsi="Times New Roman" w:cs="Times New Roman"/>
                <w:color w:val="000000"/>
                <w:szCs w:val="24"/>
              </w:rPr>
              <w:t>的方式拍攝。</w:t>
            </w:r>
          </w:p>
        </w:tc>
        <w:tc>
          <w:tcPr>
            <w:tcW w:w="1276" w:type="dxa"/>
            <w:shd w:val="clear" w:color="auto" w:fill="auto"/>
          </w:tcPr>
          <w:p w14:paraId="6C4643E5" w14:textId="3A42A08A" w:rsidR="0063609C" w:rsidRPr="00974DCA" w:rsidRDefault="0063609C" w:rsidP="00974DCA">
            <w:pPr>
              <w:pStyle w:val="Web"/>
              <w:spacing w:before="0" w:beforeAutospacing="0" w:after="0" w:afterAutospacing="0"/>
              <w:jc w:val="both"/>
              <w:rPr>
                <w:rFonts w:ascii="Times New Roman" w:eastAsia="標楷體" w:hAnsi="Times New Roman" w:cs="Times New Roman"/>
              </w:rPr>
            </w:pPr>
          </w:p>
          <w:p w14:paraId="5EA7A16D" w14:textId="4719E8A4"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性</w:t>
            </w:r>
            <w:r w:rsidRPr="00974DCA">
              <w:rPr>
                <w:rFonts w:ascii="Times New Roman" w:eastAsia="標楷體" w:hAnsi="Times New Roman" w:cs="Times New Roman"/>
                <w:color w:val="000000"/>
              </w:rPr>
              <w:t xml:space="preserve"> </w:t>
            </w:r>
          </w:p>
          <w:p w14:paraId="5FE8A88A" w14:textId="2AC49193" w:rsidR="0063609C" w:rsidRPr="00974DCA" w:rsidRDefault="0063609C" w:rsidP="00974DCA">
            <w:pPr>
              <w:pStyle w:val="Web"/>
              <w:spacing w:before="0" w:beforeAutospacing="0" w:after="0" w:afterAutospacing="0"/>
              <w:jc w:val="both"/>
              <w:rPr>
                <w:rFonts w:ascii="Times New Roman" w:eastAsia="標楷體" w:hAnsi="Times New Roman" w:cs="Times New Roman"/>
              </w:rPr>
            </w:pPr>
          </w:p>
          <w:p w14:paraId="7B969D15" w14:textId="6E6CB312"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環</w:t>
            </w:r>
            <w:r w:rsidRPr="00974DCA">
              <w:rPr>
                <w:rFonts w:ascii="Times New Roman" w:eastAsia="標楷體" w:hAnsi="Times New Roman" w:cs="Times New Roman"/>
                <w:color w:val="000000"/>
              </w:rPr>
              <w:t xml:space="preserve"> J3</w:t>
            </w:r>
          </w:p>
          <w:p w14:paraId="30EE0921" w14:textId="77F1F18D" w:rsidR="0037465C" w:rsidRPr="00974DCA" w:rsidRDefault="0037465C" w:rsidP="00974DCA">
            <w:pPr>
              <w:snapToGrid w:val="0"/>
              <w:jc w:val="both"/>
              <w:rPr>
                <w:rFonts w:ascii="Times New Roman" w:eastAsia="標楷體" w:hAnsi="Times New Roman" w:cs="Times New Roman"/>
                <w:szCs w:val="24"/>
              </w:rPr>
            </w:pPr>
          </w:p>
        </w:tc>
        <w:tc>
          <w:tcPr>
            <w:tcW w:w="1417" w:type="dxa"/>
            <w:shd w:val="clear" w:color="auto" w:fill="auto"/>
          </w:tcPr>
          <w:p w14:paraId="36E10D3B" w14:textId="77777777" w:rsidR="0037465C" w:rsidRPr="00974DCA" w:rsidRDefault="0037465C" w:rsidP="00D37188">
            <w:pPr>
              <w:snapToGrid w:val="0"/>
              <w:rPr>
                <w:rFonts w:ascii="Times New Roman" w:eastAsia="標楷體" w:hAnsi="Times New Roman" w:cs="Times New Roman"/>
                <w:szCs w:val="24"/>
              </w:rPr>
            </w:pPr>
          </w:p>
        </w:tc>
      </w:tr>
      <w:tr w:rsidR="0037465C" w:rsidRPr="00974DCA" w14:paraId="00ADE2B8" w14:textId="77777777" w:rsidTr="008139CA">
        <w:trPr>
          <w:trHeight w:val="206"/>
        </w:trPr>
        <w:tc>
          <w:tcPr>
            <w:tcW w:w="1418" w:type="dxa"/>
            <w:shd w:val="clear" w:color="auto" w:fill="auto"/>
            <w:vAlign w:val="center"/>
          </w:tcPr>
          <w:p w14:paraId="1AEF6C94" w14:textId="77777777" w:rsidR="0037465C" w:rsidRPr="00974DCA" w:rsidRDefault="0037465C" w:rsidP="00D37188">
            <w:pPr>
              <w:snapToGrid w:val="0"/>
              <w:jc w:val="center"/>
              <w:rPr>
                <w:rFonts w:ascii="Times New Roman" w:eastAsia="標楷體" w:hAnsi="Times New Roman" w:cs="Times New Roman"/>
                <w:strike/>
                <w:szCs w:val="24"/>
              </w:rPr>
            </w:pPr>
            <w:r w:rsidRPr="00974DCA">
              <w:rPr>
                <w:rFonts w:ascii="Times New Roman" w:eastAsia="標楷體" w:hAnsi="Times New Roman" w:cs="Times New Roman"/>
                <w:szCs w:val="24"/>
              </w:rPr>
              <w:t>第十六</w:t>
            </w:r>
            <w:proofErr w:type="gramStart"/>
            <w:r w:rsidRPr="00974DCA">
              <w:rPr>
                <w:rFonts w:ascii="Times New Roman" w:eastAsia="標楷體" w:hAnsi="Times New Roman" w:cs="Times New Roman"/>
                <w:szCs w:val="24"/>
              </w:rPr>
              <w:t>週</w:t>
            </w:r>
            <w:proofErr w:type="gramEnd"/>
          </w:p>
        </w:tc>
        <w:tc>
          <w:tcPr>
            <w:tcW w:w="1845" w:type="dxa"/>
          </w:tcPr>
          <w:p w14:paraId="4360BEB3" w14:textId="77777777" w:rsidR="0063609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第三課：另一雙眼睛：基礎攝影</w:t>
            </w:r>
          </w:p>
          <w:p w14:paraId="6E252615" w14:textId="77777777" w:rsidR="0037465C" w:rsidRPr="00974DCA" w:rsidRDefault="0037465C" w:rsidP="00974DCA">
            <w:pPr>
              <w:snapToGrid w:val="0"/>
              <w:jc w:val="both"/>
              <w:rPr>
                <w:rFonts w:ascii="Times New Roman" w:eastAsia="標楷體" w:hAnsi="Times New Roman" w:cs="Times New Roman"/>
                <w:szCs w:val="24"/>
              </w:rPr>
            </w:pPr>
          </w:p>
        </w:tc>
        <w:tc>
          <w:tcPr>
            <w:tcW w:w="3118" w:type="dxa"/>
            <w:shd w:val="clear" w:color="auto" w:fill="auto"/>
          </w:tcPr>
          <w:p w14:paraId="1A59A5F5"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1-IV-1</w:t>
            </w:r>
            <w:r w:rsidRPr="00974DCA">
              <w:rPr>
                <w:rFonts w:ascii="Times New Roman" w:eastAsia="標楷體" w:hAnsi="Times New Roman" w:cs="Times New Roman"/>
                <w:color w:val="000000"/>
              </w:rPr>
              <w:t>能使用構成要素和形式原理，表達情感與想法。</w:t>
            </w:r>
          </w:p>
          <w:p w14:paraId="7C4065AB"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1-IV-3</w:t>
            </w:r>
            <w:r w:rsidRPr="00974DCA">
              <w:rPr>
                <w:rFonts w:ascii="Times New Roman" w:eastAsia="標楷體" w:hAnsi="Times New Roman" w:cs="Times New Roman"/>
                <w:color w:val="000000"/>
              </w:rPr>
              <w:t>能使用數位及影音媒體，表達創作意念。</w:t>
            </w:r>
          </w:p>
          <w:p w14:paraId="4D893DC4"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2-IV-1</w:t>
            </w:r>
            <w:r w:rsidRPr="00974DCA">
              <w:rPr>
                <w:rFonts w:ascii="Times New Roman" w:eastAsia="標楷體" w:hAnsi="Times New Roman" w:cs="Times New Roman"/>
                <w:color w:val="000000"/>
              </w:rPr>
              <w:t>能體驗藝術作品，並接受多元的觀點。</w:t>
            </w:r>
          </w:p>
          <w:p w14:paraId="2232D5F0" w14:textId="75D87851" w:rsidR="0037465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視</w:t>
            </w:r>
            <w:r w:rsidRPr="00974DCA">
              <w:rPr>
                <w:rFonts w:ascii="Times New Roman" w:eastAsia="標楷體" w:hAnsi="Times New Roman" w:cs="Times New Roman"/>
                <w:color w:val="000000"/>
                <w:szCs w:val="24"/>
              </w:rPr>
              <w:t>3-IV-3</w:t>
            </w:r>
            <w:r w:rsidRPr="00974DCA">
              <w:rPr>
                <w:rFonts w:ascii="Times New Roman" w:eastAsia="標楷體" w:hAnsi="Times New Roman" w:cs="Times New Roman"/>
                <w:color w:val="000000"/>
                <w:szCs w:val="24"/>
              </w:rPr>
              <w:t>能應用設計思考及藝術知能，因應生活情境尋</w:t>
            </w:r>
            <w:r w:rsidRPr="00974DCA">
              <w:rPr>
                <w:rFonts w:ascii="Times New Roman" w:eastAsia="標楷體" w:hAnsi="Times New Roman" w:cs="Times New Roman"/>
                <w:color w:val="000000"/>
                <w:szCs w:val="24"/>
              </w:rPr>
              <w:lastRenderedPageBreak/>
              <w:t>求解決方案。</w:t>
            </w:r>
          </w:p>
        </w:tc>
        <w:tc>
          <w:tcPr>
            <w:tcW w:w="2552" w:type="dxa"/>
            <w:shd w:val="clear" w:color="auto" w:fill="auto"/>
          </w:tcPr>
          <w:p w14:paraId="1EA26230"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lastRenderedPageBreak/>
              <w:t>視</w:t>
            </w:r>
            <w:r w:rsidRPr="00974DCA">
              <w:rPr>
                <w:rFonts w:ascii="Times New Roman" w:eastAsia="標楷體" w:hAnsi="Times New Roman" w:cs="Times New Roman"/>
                <w:color w:val="000000"/>
              </w:rPr>
              <w:t>E-IV-1</w:t>
            </w:r>
            <w:r w:rsidRPr="00974DCA">
              <w:rPr>
                <w:rFonts w:ascii="Times New Roman" w:eastAsia="標楷體" w:hAnsi="Times New Roman" w:cs="Times New Roman"/>
                <w:color w:val="000000"/>
              </w:rPr>
              <w:t>色彩理論、造形表現、符號意涵。</w:t>
            </w:r>
          </w:p>
          <w:p w14:paraId="569D982A"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E-IV-3</w:t>
            </w:r>
            <w:r w:rsidRPr="00974DCA">
              <w:rPr>
                <w:rFonts w:ascii="Times New Roman" w:eastAsia="標楷體" w:hAnsi="Times New Roman" w:cs="Times New Roman"/>
                <w:color w:val="000000"/>
              </w:rPr>
              <w:t>數位影像、數位媒材。</w:t>
            </w:r>
          </w:p>
          <w:p w14:paraId="76E35D18"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A-IV-1</w:t>
            </w:r>
            <w:r w:rsidRPr="00974DCA">
              <w:rPr>
                <w:rFonts w:ascii="Times New Roman" w:eastAsia="標楷體" w:hAnsi="Times New Roman" w:cs="Times New Roman"/>
                <w:color w:val="000000"/>
              </w:rPr>
              <w:t>藝術常識、藝術鑑賞方法。</w:t>
            </w:r>
          </w:p>
          <w:p w14:paraId="0B7759C2"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P-IV-3</w:t>
            </w:r>
            <w:r w:rsidRPr="00974DCA">
              <w:rPr>
                <w:rFonts w:ascii="Times New Roman" w:eastAsia="標楷體" w:hAnsi="Times New Roman" w:cs="Times New Roman"/>
                <w:color w:val="000000"/>
              </w:rPr>
              <w:t>設計思考、生活美感。</w:t>
            </w:r>
          </w:p>
          <w:p w14:paraId="134617A8" w14:textId="30FA54D5" w:rsidR="0037465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lastRenderedPageBreak/>
              <w:t>視</w:t>
            </w:r>
            <w:r w:rsidRPr="00974DCA">
              <w:rPr>
                <w:rFonts w:ascii="Times New Roman" w:eastAsia="標楷體" w:hAnsi="Times New Roman" w:cs="Times New Roman"/>
                <w:color w:val="000000"/>
                <w:szCs w:val="24"/>
              </w:rPr>
              <w:t>P-IV-4</w:t>
            </w:r>
            <w:r w:rsidRPr="00974DCA">
              <w:rPr>
                <w:rFonts w:ascii="Times New Roman" w:eastAsia="標楷體" w:hAnsi="Times New Roman" w:cs="Times New Roman"/>
                <w:color w:val="000000"/>
                <w:szCs w:val="24"/>
              </w:rPr>
              <w:t>視覺藝術相關工作的特色與種類。</w:t>
            </w:r>
          </w:p>
        </w:tc>
        <w:tc>
          <w:tcPr>
            <w:tcW w:w="2693" w:type="dxa"/>
            <w:shd w:val="clear" w:color="auto" w:fill="auto"/>
          </w:tcPr>
          <w:p w14:paraId="3DE47EE6" w14:textId="77777777" w:rsidR="0063609C" w:rsidRPr="00974DCA" w:rsidRDefault="0063609C"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lastRenderedPageBreak/>
              <w:t>1.</w:t>
            </w:r>
            <w:r w:rsidRPr="00974DCA">
              <w:rPr>
                <w:rFonts w:ascii="Times New Roman" w:eastAsia="標楷體" w:hAnsi="Times New Roman" w:cs="Times New Roman"/>
                <w:color w:val="000000"/>
              </w:rPr>
              <w:t>活動練習操作。</w:t>
            </w:r>
          </w:p>
          <w:p w14:paraId="030635BE" w14:textId="4E321EAE" w:rsidR="0037465C" w:rsidRPr="00974DCA" w:rsidRDefault="0063609C"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2.</w:t>
            </w:r>
            <w:r w:rsidRPr="00974DCA">
              <w:rPr>
                <w:rFonts w:ascii="Times New Roman" w:eastAsia="標楷體" w:hAnsi="Times New Roman" w:cs="Times New Roman"/>
                <w:color w:val="000000"/>
                <w:szCs w:val="24"/>
              </w:rPr>
              <w:t>自我檢核。</w:t>
            </w:r>
          </w:p>
        </w:tc>
        <w:tc>
          <w:tcPr>
            <w:tcW w:w="1559" w:type="dxa"/>
            <w:shd w:val="clear" w:color="auto" w:fill="auto"/>
          </w:tcPr>
          <w:p w14:paraId="16237D6F"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1.</w:t>
            </w:r>
            <w:r w:rsidRPr="00974DCA">
              <w:rPr>
                <w:rFonts w:ascii="Times New Roman" w:eastAsia="標楷體" w:hAnsi="Times New Roman" w:cs="Times New Roman"/>
                <w:szCs w:val="24"/>
              </w:rPr>
              <w:t>歷程性評量：學生上課參與度。</w:t>
            </w:r>
          </w:p>
          <w:p w14:paraId="6A8FCFF5"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2.</w:t>
            </w:r>
            <w:r w:rsidRPr="00974DCA">
              <w:rPr>
                <w:rFonts w:ascii="Times New Roman" w:eastAsia="標楷體" w:hAnsi="Times New Roman" w:cs="Times New Roman"/>
                <w:szCs w:val="24"/>
              </w:rPr>
              <w:t>總結性評量：完成</w:t>
            </w:r>
            <w:proofErr w:type="gramStart"/>
            <w:r w:rsidRPr="00974DCA">
              <w:rPr>
                <w:rFonts w:ascii="Times New Roman" w:eastAsia="標楷體" w:hAnsi="Times New Roman" w:cs="Times New Roman"/>
                <w:szCs w:val="24"/>
              </w:rPr>
              <w:t>勇闖藝世界</w:t>
            </w:r>
            <w:proofErr w:type="gramEnd"/>
            <w:r w:rsidRPr="00974DCA">
              <w:rPr>
                <w:rFonts w:ascii="Times New Roman" w:eastAsia="標楷體" w:hAnsi="Times New Roman" w:cs="Times New Roman"/>
                <w:szCs w:val="24"/>
              </w:rPr>
              <w:t>「鏡頭下的新校園」活動。</w:t>
            </w:r>
          </w:p>
          <w:p w14:paraId="2A29E989"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3.</w:t>
            </w:r>
            <w:r w:rsidRPr="00974DCA">
              <w:rPr>
                <w:rFonts w:ascii="Times New Roman" w:eastAsia="標楷體" w:hAnsi="Times New Roman" w:cs="Times New Roman"/>
                <w:szCs w:val="24"/>
              </w:rPr>
              <w:t>學生自我</w:t>
            </w:r>
            <w:r w:rsidRPr="00974DCA">
              <w:rPr>
                <w:rFonts w:ascii="Times New Roman" w:eastAsia="標楷體" w:hAnsi="Times New Roman" w:cs="Times New Roman"/>
                <w:szCs w:val="24"/>
              </w:rPr>
              <w:lastRenderedPageBreak/>
              <w:t>檢核。</w:t>
            </w:r>
          </w:p>
          <w:p w14:paraId="204865DC" w14:textId="77777777" w:rsidR="0037465C" w:rsidRPr="00974DCA" w:rsidRDefault="0037465C" w:rsidP="00974DCA">
            <w:pPr>
              <w:snapToGrid w:val="0"/>
              <w:jc w:val="both"/>
              <w:rPr>
                <w:rFonts w:ascii="Times New Roman" w:eastAsia="標楷體" w:hAnsi="Times New Roman" w:cs="Times New Roman"/>
                <w:szCs w:val="24"/>
              </w:rPr>
            </w:pPr>
          </w:p>
        </w:tc>
        <w:tc>
          <w:tcPr>
            <w:tcW w:w="1276" w:type="dxa"/>
            <w:shd w:val="clear" w:color="auto" w:fill="auto"/>
          </w:tcPr>
          <w:p w14:paraId="0D94B9E7" w14:textId="2915AAE5" w:rsidR="00D90349" w:rsidRPr="00974DCA" w:rsidRDefault="00D90349" w:rsidP="00974DCA">
            <w:pPr>
              <w:pStyle w:val="Web"/>
              <w:spacing w:before="0" w:beforeAutospacing="0" w:after="0" w:afterAutospacing="0"/>
              <w:jc w:val="both"/>
              <w:rPr>
                <w:rFonts w:ascii="Times New Roman" w:eastAsia="標楷體" w:hAnsi="Times New Roman" w:cs="Times New Roman"/>
              </w:rPr>
            </w:pPr>
          </w:p>
          <w:p w14:paraId="1DAC88CB" w14:textId="47FEB1D2"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性</w:t>
            </w:r>
            <w:r w:rsidRPr="00974DCA">
              <w:rPr>
                <w:rFonts w:ascii="Times New Roman" w:eastAsia="標楷體" w:hAnsi="Times New Roman" w:cs="Times New Roman"/>
                <w:color w:val="000000"/>
              </w:rPr>
              <w:t xml:space="preserve"> </w:t>
            </w:r>
          </w:p>
          <w:p w14:paraId="7F089E39" w14:textId="5211839A" w:rsidR="00D90349" w:rsidRPr="00974DCA" w:rsidRDefault="00D90349" w:rsidP="00974DCA">
            <w:pPr>
              <w:pStyle w:val="Web"/>
              <w:spacing w:before="0" w:beforeAutospacing="0" w:after="0" w:afterAutospacing="0"/>
              <w:jc w:val="both"/>
              <w:rPr>
                <w:rFonts w:ascii="Times New Roman" w:eastAsia="標楷體" w:hAnsi="Times New Roman" w:cs="Times New Roman"/>
              </w:rPr>
            </w:pPr>
          </w:p>
          <w:p w14:paraId="08AADFAE" w14:textId="5B1EA80F"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環</w:t>
            </w:r>
            <w:r w:rsidRPr="00974DCA">
              <w:rPr>
                <w:rFonts w:ascii="Times New Roman" w:eastAsia="標楷體" w:hAnsi="Times New Roman" w:cs="Times New Roman"/>
                <w:color w:val="000000"/>
              </w:rPr>
              <w:t xml:space="preserve"> J3</w:t>
            </w:r>
          </w:p>
          <w:p w14:paraId="1478665E" w14:textId="17CCA849" w:rsidR="0037465C" w:rsidRPr="00974DCA" w:rsidRDefault="0037465C" w:rsidP="00974DCA">
            <w:pPr>
              <w:snapToGrid w:val="0"/>
              <w:jc w:val="both"/>
              <w:rPr>
                <w:rFonts w:ascii="Times New Roman" w:eastAsia="標楷體" w:hAnsi="Times New Roman" w:cs="Times New Roman"/>
                <w:szCs w:val="24"/>
              </w:rPr>
            </w:pPr>
          </w:p>
        </w:tc>
        <w:tc>
          <w:tcPr>
            <w:tcW w:w="1417" w:type="dxa"/>
            <w:shd w:val="clear" w:color="auto" w:fill="auto"/>
          </w:tcPr>
          <w:p w14:paraId="69FBEC87" w14:textId="77777777" w:rsidR="0037465C" w:rsidRPr="00974DCA" w:rsidRDefault="0037465C" w:rsidP="00D37188">
            <w:pPr>
              <w:snapToGrid w:val="0"/>
              <w:rPr>
                <w:rFonts w:ascii="Times New Roman" w:eastAsia="標楷體" w:hAnsi="Times New Roman" w:cs="Times New Roman"/>
                <w:szCs w:val="24"/>
              </w:rPr>
            </w:pPr>
          </w:p>
        </w:tc>
      </w:tr>
      <w:tr w:rsidR="0037465C" w:rsidRPr="00974DCA" w14:paraId="7A59AC93" w14:textId="77777777" w:rsidTr="008139CA">
        <w:trPr>
          <w:trHeight w:val="218"/>
        </w:trPr>
        <w:tc>
          <w:tcPr>
            <w:tcW w:w="1418" w:type="dxa"/>
            <w:shd w:val="clear" w:color="auto" w:fill="auto"/>
            <w:vAlign w:val="center"/>
          </w:tcPr>
          <w:p w14:paraId="29DF60FF" w14:textId="77777777" w:rsidR="0037465C" w:rsidRPr="00974DCA" w:rsidRDefault="0037465C" w:rsidP="00D37188">
            <w:pPr>
              <w:snapToGrid w:val="0"/>
              <w:jc w:val="center"/>
              <w:rPr>
                <w:rFonts w:ascii="Times New Roman" w:eastAsia="標楷體" w:hAnsi="Times New Roman" w:cs="Times New Roman"/>
                <w:strike/>
                <w:szCs w:val="24"/>
              </w:rPr>
            </w:pPr>
            <w:r w:rsidRPr="00974DCA">
              <w:rPr>
                <w:rFonts w:ascii="Times New Roman" w:eastAsia="標楷體" w:hAnsi="Times New Roman" w:cs="Times New Roman"/>
                <w:szCs w:val="24"/>
              </w:rPr>
              <w:t>第十七</w:t>
            </w:r>
            <w:proofErr w:type="gramStart"/>
            <w:r w:rsidRPr="00974DCA">
              <w:rPr>
                <w:rFonts w:ascii="Times New Roman" w:eastAsia="標楷體" w:hAnsi="Times New Roman" w:cs="Times New Roman"/>
                <w:szCs w:val="24"/>
              </w:rPr>
              <w:t>週</w:t>
            </w:r>
            <w:proofErr w:type="gramEnd"/>
          </w:p>
        </w:tc>
        <w:tc>
          <w:tcPr>
            <w:tcW w:w="1845" w:type="dxa"/>
          </w:tcPr>
          <w:p w14:paraId="55A82E07"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bCs/>
                <w:szCs w:val="24"/>
              </w:rPr>
              <w:t>穿越街頭藝術的迴廊</w:t>
            </w:r>
          </w:p>
          <w:p w14:paraId="2FFAAF91"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bCs/>
                <w:szCs w:val="24"/>
              </w:rPr>
              <w:t>第</w:t>
            </w:r>
            <w:r w:rsidRPr="00974DCA">
              <w:rPr>
                <w:rFonts w:ascii="Times New Roman" w:eastAsia="標楷體" w:hAnsi="Times New Roman" w:cs="Times New Roman"/>
                <w:bCs/>
                <w:szCs w:val="24"/>
              </w:rPr>
              <w:t>3</w:t>
            </w:r>
            <w:r w:rsidRPr="00974DCA">
              <w:rPr>
                <w:rFonts w:ascii="Times New Roman" w:eastAsia="標楷體" w:hAnsi="Times New Roman" w:cs="Times New Roman"/>
                <w:bCs/>
                <w:szCs w:val="24"/>
              </w:rPr>
              <w:t>課</w:t>
            </w:r>
          </w:p>
          <w:p w14:paraId="3F2E0C2B"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城市環境的魔術師：街頭公共藝術</w:t>
            </w:r>
          </w:p>
          <w:p w14:paraId="7998DA4C" w14:textId="77777777" w:rsidR="0037465C" w:rsidRPr="00974DCA" w:rsidRDefault="0037465C" w:rsidP="00974DCA">
            <w:pPr>
              <w:snapToGrid w:val="0"/>
              <w:jc w:val="both"/>
              <w:rPr>
                <w:rFonts w:ascii="Times New Roman" w:eastAsia="標楷體" w:hAnsi="Times New Roman" w:cs="Times New Roman"/>
                <w:szCs w:val="24"/>
              </w:rPr>
            </w:pPr>
          </w:p>
        </w:tc>
        <w:tc>
          <w:tcPr>
            <w:tcW w:w="3118" w:type="dxa"/>
            <w:shd w:val="clear" w:color="auto" w:fill="auto"/>
          </w:tcPr>
          <w:p w14:paraId="2F25918A"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1-IV-2</w:t>
            </w:r>
            <w:r w:rsidRPr="00974DCA">
              <w:rPr>
                <w:rFonts w:ascii="Times New Roman" w:eastAsia="標楷體" w:hAnsi="Times New Roman" w:cs="Times New Roman"/>
                <w:color w:val="000000"/>
              </w:rPr>
              <w:t>能使用多元媒材與技法，表現個人或社群的觀點。</w:t>
            </w:r>
          </w:p>
          <w:p w14:paraId="4F4D2A68"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1-IV-4</w:t>
            </w:r>
            <w:r w:rsidRPr="00974DCA">
              <w:rPr>
                <w:rFonts w:ascii="Times New Roman" w:eastAsia="標楷體" w:hAnsi="Times New Roman" w:cs="Times New Roman"/>
                <w:color w:val="000000"/>
              </w:rPr>
              <w:t>能透過議題創作，表達對生活環境及社會文化的理解。</w:t>
            </w:r>
          </w:p>
          <w:p w14:paraId="5E60B85D"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2-IV-1</w:t>
            </w:r>
            <w:r w:rsidRPr="00974DCA">
              <w:rPr>
                <w:rFonts w:ascii="Times New Roman" w:eastAsia="標楷體" w:hAnsi="Times New Roman" w:cs="Times New Roman"/>
                <w:color w:val="000000"/>
              </w:rPr>
              <w:t>能體驗藝術作品，並接受多元的觀點。</w:t>
            </w:r>
            <w:r w:rsidRPr="00974DCA">
              <w:rPr>
                <w:rStyle w:val="apple-tab-span"/>
                <w:rFonts w:ascii="Times New Roman" w:eastAsia="標楷體" w:hAnsi="Times New Roman" w:cs="Times New Roman"/>
                <w:color w:val="000000"/>
              </w:rPr>
              <w:tab/>
            </w:r>
          </w:p>
          <w:p w14:paraId="3F8DA6CB"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2-IV-3</w:t>
            </w:r>
            <w:r w:rsidRPr="00974DCA">
              <w:rPr>
                <w:rFonts w:ascii="Times New Roman" w:eastAsia="標楷體" w:hAnsi="Times New Roman" w:cs="Times New Roman"/>
                <w:color w:val="000000"/>
              </w:rPr>
              <w:t>能理解藝術產物的功能與價值，以拓展多元視野。</w:t>
            </w:r>
          </w:p>
          <w:p w14:paraId="38449FE0"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3-IV-1</w:t>
            </w:r>
            <w:r w:rsidRPr="00974DCA">
              <w:rPr>
                <w:rFonts w:ascii="Times New Roman" w:eastAsia="標楷體" w:hAnsi="Times New Roman" w:cs="Times New Roman"/>
                <w:color w:val="000000"/>
              </w:rPr>
              <w:t>能透過多元藝文活動的參與，培養對在地藝文環境的關注態度。</w:t>
            </w:r>
            <w:r w:rsidRPr="00974DCA">
              <w:rPr>
                <w:rStyle w:val="apple-tab-span"/>
                <w:rFonts w:ascii="Times New Roman" w:eastAsia="標楷體" w:hAnsi="Times New Roman" w:cs="Times New Roman"/>
                <w:color w:val="000000"/>
              </w:rPr>
              <w:tab/>
            </w:r>
          </w:p>
          <w:p w14:paraId="77FB7BC5" w14:textId="54A801B7" w:rsidR="0037465C"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視</w:t>
            </w:r>
            <w:r w:rsidRPr="00974DCA">
              <w:rPr>
                <w:rFonts w:ascii="Times New Roman" w:eastAsia="標楷體" w:hAnsi="Times New Roman" w:cs="Times New Roman"/>
                <w:color w:val="000000"/>
                <w:szCs w:val="24"/>
              </w:rPr>
              <w:t>3-IV-2</w:t>
            </w:r>
            <w:r w:rsidRPr="00974DCA">
              <w:rPr>
                <w:rFonts w:ascii="Times New Roman" w:eastAsia="標楷體" w:hAnsi="Times New Roman" w:cs="Times New Roman"/>
                <w:color w:val="000000"/>
                <w:szCs w:val="24"/>
              </w:rPr>
              <w:t>能規劃或報導藝術活動，展現對自然環境與社會議題的關懷。</w:t>
            </w:r>
            <w:r w:rsidRPr="00974DCA">
              <w:rPr>
                <w:rStyle w:val="apple-tab-span"/>
                <w:rFonts w:ascii="Times New Roman" w:eastAsia="標楷體" w:hAnsi="Times New Roman" w:cs="Times New Roman"/>
                <w:color w:val="000000"/>
                <w:szCs w:val="24"/>
              </w:rPr>
              <w:tab/>
            </w:r>
          </w:p>
        </w:tc>
        <w:tc>
          <w:tcPr>
            <w:tcW w:w="2552" w:type="dxa"/>
            <w:shd w:val="clear" w:color="auto" w:fill="auto"/>
          </w:tcPr>
          <w:p w14:paraId="0EABD642"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E-IV-2</w:t>
            </w:r>
            <w:r w:rsidRPr="00974DCA">
              <w:rPr>
                <w:rFonts w:ascii="Times New Roman" w:eastAsia="標楷體" w:hAnsi="Times New Roman" w:cs="Times New Roman"/>
                <w:color w:val="000000"/>
              </w:rPr>
              <w:t>平面、立體及複合媒材的表現技法。</w:t>
            </w:r>
          </w:p>
          <w:p w14:paraId="71476256"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E-IV-4</w:t>
            </w:r>
            <w:r w:rsidRPr="00974DCA">
              <w:rPr>
                <w:rFonts w:ascii="Times New Roman" w:eastAsia="標楷體" w:hAnsi="Times New Roman" w:cs="Times New Roman"/>
                <w:color w:val="000000"/>
              </w:rPr>
              <w:t>環境藝術、社區藝術。</w:t>
            </w:r>
          </w:p>
          <w:p w14:paraId="5A947E91"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A-IV-2</w:t>
            </w:r>
            <w:r w:rsidRPr="00974DCA">
              <w:rPr>
                <w:rFonts w:ascii="Times New Roman" w:eastAsia="標楷體" w:hAnsi="Times New Roman" w:cs="Times New Roman"/>
                <w:color w:val="000000"/>
              </w:rPr>
              <w:t>傳統藝術、當代藝術、視覺文化。</w:t>
            </w:r>
          </w:p>
          <w:p w14:paraId="0DC86E4D"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P-IV-1</w:t>
            </w:r>
            <w:r w:rsidRPr="00974DCA">
              <w:rPr>
                <w:rFonts w:ascii="Times New Roman" w:eastAsia="標楷體" w:hAnsi="Times New Roman" w:cs="Times New Roman"/>
                <w:color w:val="000000"/>
              </w:rPr>
              <w:t>公共藝術、在地及各族群藝文活動、藝術薪傳。</w:t>
            </w:r>
          </w:p>
          <w:p w14:paraId="05C83B37" w14:textId="681045A6" w:rsidR="0037465C"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視</w:t>
            </w:r>
            <w:r w:rsidRPr="00974DCA">
              <w:rPr>
                <w:rFonts w:ascii="Times New Roman" w:eastAsia="標楷體" w:hAnsi="Times New Roman" w:cs="Times New Roman"/>
                <w:color w:val="000000"/>
                <w:szCs w:val="24"/>
              </w:rPr>
              <w:t>P-IV-2</w:t>
            </w:r>
            <w:r w:rsidRPr="00974DCA">
              <w:rPr>
                <w:rFonts w:ascii="Times New Roman" w:eastAsia="標楷體" w:hAnsi="Times New Roman" w:cs="Times New Roman"/>
                <w:color w:val="000000"/>
                <w:szCs w:val="24"/>
              </w:rPr>
              <w:t>展覽策畫與執行。</w:t>
            </w:r>
          </w:p>
        </w:tc>
        <w:tc>
          <w:tcPr>
            <w:tcW w:w="2693" w:type="dxa"/>
            <w:shd w:val="clear" w:color="auto" w:fill="auto"/>
          </w:tcPr>
          <w:p w14:paraId="5E64D21F"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1.</w:t>
            </w:r>
            <w:r w:rsidRPr="00974DCA">
              <w:rPr>
                <w:rFonts w:ascii="Times New Roman" w:eastAsia="標楷體" w:hAnsi="Times New Roman" w:cs="Times New Roman"/>
                <w:color w:val="000000"/>
              </w:rPr>
              <w:t>認識街頭藝術。</w:t>
            </w:r>
          </w:p>
          <w:p w14:paraId="6D947030" w14:textId="448CAFB4" w:rsidR="0037465C"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2.</w:t>
            </w:r>
            <w:r w:rsidRPr="00974DCA">
              <w:rPr>
                <w:rFonts w:ascii="Times New Roman" w:eastAsia="標楷體" w:hAnsi="Times New Roman" w:cs="Times New Roman"/>
                <w:color w:val="000000"/>
                <w:szCs w:val="24"/>
              </w:rPr>
              <w:t>認識公共空間的街頭藝術。</w:t>
            </w:r>
          </w:p>
        </w:tc>
        <w:tc>
          <w:tcPr>
            <w:tcW w:w="1559" w:type="dxa"/>
            <w:shd w:val="clear" w:color="auto" w:fill="auto"/>
          </w:tcPr>
          <w:p w14:paraId="16CF1625"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1.</w:t>
            </w:r>
            <w:r w:rsidRPr="00974DCA">
              <w:rPr>
                <w:rFonts w:ascii="Times New Roman" w:eastAsia="標楷體" w:hAnsi="Times New Roman" w:cs="Times New Roman"/>
                <w:szCs w:val="24"/>
              </w:rPr>
              <w:t>歷程性總結：學生上課的專注度。</w:t>
            </w:r>
          </w:p>
          <w:p w14:paraId="2191478F"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2.</w:t>
            </w:r>
            <w:r w:rsidRPr="00974DCA">
              <w:rPr>
                <w:rFonts w:ascii="Times New Roman" w:eastAsia="標楷體" w:hAnsi="Times New Roman" w:cs="Times New Roman"/>
                <w:szCs w:val="24"/>
              </w:rPr>
              <w:t>總結性的評量：</w:t>
            </w:r>
          </w:p>
          <w:p w14:paraId="5D7302AD"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(1)</w:t>
            </w:r>
            <w:r w:rsidRPr="00974DCA">
              <w:rPr>
                <w:rFonts w:ascii="Times New Roman" w:eastAsia="標楷體" w:hAnsi="Times New Roman" w:cs="Times New Roman"/>
                <w:szCs w:val="24"/>
              </w:rPr>
              <w:t>能夠瞭解街頭藝術的特色。</w:t>
            </w:r>
          </w:p>
          <w:p w14:paraId="203A9CDD"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(2)</w:t>
            </w:r>
            <w:r w:rsidRPr="00974DCA">
              <w:rPr>
                <w:rFonts w:ascii="Times New Roman" w:eastAsia="標楷體" w:hAnsi="Times New Roman" w:cs="Times New Roman"/>
                <w:szCs w:val="24"/>
              </w:rPr>
              <w:t>能夠從生活中認識公共空間的街頭藝術。</w:t>
            </w:r>
          </w:p>
          <w:p w14:paraId="72A0DF04" w14:textId="77777777" w:rsidR="0037465C" w:rsidRPr="00974DCA" w:rsidRDefault="0037465C" w:rsidP="00974DCA">
            <w:pPr>
              <w:snapToGrid w:val="0"/>
              <w:jc w:val="both"/>
              <w:rPr>
                <w:rFonts w:ascii="Times New Roman" w:eastAsia="標楷體" w:hAnsi="Times New Roman" w:cs="Times New Roman"/>
                <w:szCs w:val="24"/>
              </w:rPr>
            </w:pPr>
          </w:p>
        </w:tc>
        <w:tc>
          <w:tcPr>
            <w:tcW w:w="1276" w:type="dxa"/>
            <w:shd w:val="clear" w:color="auto" w:fill="auto"/>
          </w:tcPr>
          <w:p w14:paraId="736ADAC6" w14:textId="0883E4A3" w:rsidR="00D90349" w:rsidRPr="00974DCA" w:rsidRDefault="00D90349" w:rsidP="00974DCA">
            <w:pPr>
              <w:snapToGrid w:val="0"/>
              <w:jc w:val="both"/>
              <w:rPr>
                <w:rFonts w:ascii="Times New Roman" w:eastAsia="標楷體" w:hAnsi="Times New Roman" w:cs="Times New Roman"/>
                <w:szCs w:val="24"/>
              </w:rPr>
            </w:pPr>
          </w:p>
          <w:p w14:paraId="6557C807" w14:textId="42221E4B"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環</w:t>
            </w:r>
            <w:r w:rsidRPr="00974DCA">
              <w:rPr>
                <w:rFonts w:ascii="Times New Roman" w:eastAsia="標楷體" w:hAnsi="Times New Roman" w:cs="Times New Roman"/>
                <w:szCs w:val="24"/>
              </w:rPr>
              <w:t xml:space="preserve"> J3</w:t>
            </w:r>
          </w:p>
          <w:p w14:paraId="73A1962C" w14:textId="22F016E0" w:rsidR="00D90349" w:rsidRPr="00974DCA" w:rsidRDefault="00D90349" w:rsidP="00974DCA">
            <w:pPr>
              <w:snapToGrid w:val="0"/>
              <w:jc w:val="both"/>
              <w:rPr>
                <w:rFonts w:ascii="Times New Roman" w:eastAsia="標楷體" w:hAnsi="Times New Roman" w:cs="Times New Roman"/>
                <w:szCs w:val="24"/>
              </w:rPr>
            </w:pPr>
          </w:p>
          <w:p w14:paraId="190B09D4" w14:textId="136EC8D0"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品</w:t>
            </w:r>
            <w:r w:rsidRPr="00974DCA">
              <w:rPr>
                <w:rFonts w:ascii="Times New Roman" w:eastAsia="標楷體" w:hAnsi="Times New Roman" w:cs="Times New Roman"/>
                <w:szCs w:val="24"/>
              </w:rPr>
              <w:t xml:space="preserve"> J3</w:t>
            </w:r>
          </w:p>
          <w:p w14:paraId="5784B699" w14:textId="3CF27098" w:rsidR="00D90349" w:rsidRPr="00974DCA" w:rsidRDefault="00D90349" w:rsidP="00974DCA">
            <w:pPr>
              <w:snapToGrid w:val="0"/>
              <w:jc w:val="both"/>
              <w:rPr>
                <w:rFonts w:ascii="Times New Roman" w:eastAsia="標楷體" w:hAnsi="Times New Roman" w:cs="Times New Roman"/>
                <w:szCs w:val="24"/>
              </w:rPr>
            </w:pPr>
          </w:p>
          <w:p w14:paraId="195DE859" w14:textId="06D21312"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多</w:t>
            </w:r>
            <w:r w:rsidRPr="00974DCA">
              <w:rPr>
                <w:rFonts w:ascii="Times New Roman" w:eastAsia="標楷體" w:hAnsi="Times New Roman" w:cs="Times New Roman"/>
                <w:szCs w:val="24"/>
              </w:rPr>
              <w:t xml:space="preserve"> J8</w:t>
            </w:r>
          </w:p>
          <w:p w14:paraId="42A74CDD" w14:textId="05B62F54" w:rsidR="00D90349" w:rsidRPr="00974DCA" w:rsidRDefault="00D90349" w:rsidP="00974DCA">
            <w:pPr>
              <w:snapToGrid w:val="0"/>
              <w:jc w:val="both"/>
              <w:rPr>
                <w:rFonts w:ascii="Times New Roman" w:eastAsia="標楷體" w:hAnsi="Times New Roman" w:cs="Times New Roman"/>
                <w:szCs w:val="24"/>
              </w:rPr>
            </w:pPr>
          </w:p>
          <w:p w14:paraId="273C8C69" w14:textId="66330AF1"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戶</w:t>
            </w:r>
            <w:r w:rsidRPr="00974DCA">
              <w:rPr>
                <w:rFonts w:ascii="Times New Roman" w:eastAsia="標楷體" w:hAnsi="Times New Roman" w:cs="Times New Roman"/>
                <w:szCs w:val="24"/>
              </w:rPr>
              <w:t xml:space="preserve"> J2</w:t>
            </w:r>
          </w:p>
          <w:p w14:paraId="58E34E9E" w14:textId="53D59428"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戶</w:t>
            </w:r>
            <w:r w:rsidRPr="00974DCA">
              <w:rPr>
                <w:rFonts w:ascii="Times New Roman" w:eastAsia="標楷體" w:hAnsi="Times New Roman" w:cs="Times New Roman"/>
                <w:szCs w:val="24"/>
              </w:rPr>
              <w:t xml:space="preserve"> J3</w:t>
            </w:r>
          </w:p>
          <w:p w14:paraId="209886C7" w14:textId="77777777" w:rsidR="0037465C" w:rsidRPr="00974DCA" w:rsidRDefault="0037465C" w:rsidP="00974DCA">
            <w:pPr>
              <w:snapToGrid w:val="0"/>
              <w:jc w:val="both"/>
              <w:rPr>
                <w:rFonts w:ascii="Times New Roman" w:eastAsia="標楷體" w:hAnsi="Times New Roman" w:cs="Times New Roman"/>
                <w:szCs w:val="24"/>
              </w:rPr>
            </w:pPr>
          </w:p>
        </w:tc>
        <w:tc>
          <w:tcPr>
            <w:tcW w:w="1417" w:type="dxa"/>
            <w:shd w:val="clear" w:color="auto" w:fill="auto"/>
          </w:tcPr>
          <w:p w14:paraId="1677508B" w14:textId="77777777" w:rsidR="0037465C" w:rsidRPr="00974DCA" w:rsidRDefault="0037465C" w:rsidP="00D37188">
            <w:pPr>
              <w:snapToGrid w:val="0"/>
              <w:rPr>
                <w:rFonts w:ascii="Times New Roman" w:eastAsia="標楷體" w:hAnsi="Times New Roman" w:cs="Times New Roman"/>
                <w:szCs w:val="24"/>
              </w:rPr>
            </w:pPr>
          </w:p>
        </w:tc>
      </w:tr>
      <w:tr w:rsidR="0037465C" w:rsidRPr="00974DCA" w14:paraId="68515552" w14:textId="77777777" w:rsidTr="008139CA">
        <w:trPr>
          <w:trHeight w:val="342"/>
        </w:trPr>
        <w:tc>
          <w:tcPr>
            <w:tcW w:w="1418" w:type="dxa"/>
            <w:shd w:val="clear" w:color="auto" w:fill="auto"/>
            <w:vAlign w:val="center"/>
          </w:tcPr>
          <w:p w14:paraId="5D3E7990" w14:textId="77777777" w:rsidR="0037465C" w:rsidRPr="00974DCA" w:rsidRDefault="0037465C" w:rsidP="00D37188">
            <w:pPr>
              <w:snapToGrid w:val="0"/>
              <w:jc w:val="center"/>
              <w:rPr>
                <w:rFonts w:ascii="Times New Roman" w:eastAsia="標楷體" w:hAnsi="Times New Roman" w:cs="Times New Roman"/>
                <w:strike/>
                <w:szCs w:val="24"/>
              </w:rPr>
            </w:pPr>
            <w:r w:rsidRPr="00974DCA">
              <w:rPr>
                <w:rFonts w:ascii="Times New Roman" w:eastAsia="標楷體" w:hAnsi="Times New Roman" w:cs="Times New Roman"/>
                <w:szCs w:val="24"/>
              </w:rPr>
              <w:t>第十八</w:t>
            </w:r>
            <w:proofErr w:type="gramStart"/>
            <w:r w:rsidRPr="00974DCA">
              <w:rPr>
                <w:rFonts w:ascii="Times New Roman" w:eastAsia="標楷體" w:hAnsi="Times New Roman" w:cs="Times New Roman"/>
                <w:szCs w:val="24"/>
              </w:rPr>
              <w:t>週</w:t>
            </w:r>
            <w:proofErr w:type="gramEnd"/>
          </w:p>
        </w:tc>
        <w:tc>
          <w:tcPr>
            <w:tcW w:w="1845" w:type="dxa"/>
          </w:tcPr>
          <w:p w14:paraId="04348487"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bCs/>
                <w:szCs w:val="24"/>
              </w:rPr>
              <w:t>穿越街頭藝術的迴廊</w:t>
            </w:r>
          </w:p>
          <w:p w14:paraId="6DCCEC8F"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bCs/>
                <w:szCs w:val="24"/>
              </w:rPr>
              <w:t>第</w:t>
            </w:r>
            <w:r w:rsidRPr="00974DCA">
              <w:rPr>
                <w:rFonts w:ascii="Times New Roman" w:eastAsia="標楷體" w:hAnsi="Times New Roman" w:cs="Times New Roman"/>
                <w:bCs/>
                <w:szCs w:val="24"/>
              </w:rPr>
              <w:t>3</w:t>
            </w:r>
            <w:r w:rsidRPr="00974DCA">
              <w:rPr>
                <w:rFonts w:ascii="Times New Roman" w:eastAsia="標楷體" w:hAnsi="Times New Roman" w:cs="Times New Roman"/>
                <w:bCs/>
                <w:szCs w:val="24"/>
              </w:rPr>
              <w:t>課</w:t>
            </w:r>
          </w:p>
          <w:p w14:paraId="699C1FA6"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城市環境的魔術師：街頭公共</w:t>
            </w:r>
            <w:r w:rsidRPr="00974DCA">
              <w:rPr>
                <w:rFonts w:ascii="Times New Roman" w:eastAsia="標楷體" w:hAnsi="Times New Roman" w:cs="Times New Roman"/>
                <w:szCs w:val="24"/>
              </w:rPr>
              <w:lastRenderedPageBreak/>
              <w:t>藝術</w:t>
            </w:r>
          </w:p>
          <w:p w14:paraId="40CA7463" w14:textId="77777777" w:rsidR="0037465C" w:rsidRPr="00974DCA" w:rsidRDefault="0037465C" w:rsidP="00974DCA">
            <w:pPr>
              <w:snapToGrid w:val="0"/>
              <w:jc w:val="both"/>
              <w:rPr>
                <w:rFonts w:ascii="Times New Roman" w:eastAsia="標楷體" w:hAnsi="Times New Roman" w:cs="Times New Roman"/>
                <w:szCs w:val="24"/>
              </w:rPr>
            </w:pPr>
          </w:p>
        </w:tc>
        <w:tc>
          <w:tcPr>
            <w:tcW w:w="3118" w:type="dxa"/>
            <w:shd w:val="clear" w:color="auto" w:fill="auto"/>
          </w:tcPr>
          <w:p w14:paraId="37D37442"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lastRenderedPageBreak/>
              <w:t>視</w:t>
            </w:r>
            <w:r w:rsidRPr="00974DCA">
              <w:rPr>
                <w:rFonts w:ascii="Times New Roman" w:eastAsia="標楷體" w:hAnsi="Times New Roman" w:cs="Times New Roman"/>
                <w:szCs w:val="24"/>
              </w:rPr>
              <w:t>1-IV-2</w:t>
            </w:r>
            <w:r w:rsidRPr="00974DCA">
              <w:rPr>
                <w:rFonts w:ascii="Times New Roman" w:eastAsia="標楷體" w:hAnsi="Times New Roman" w:cs="Times New Roman"/>
                <w:szCs w:val="24"/>
              </w:rPr>
              <w:t>能使用多元媒材與技法，表現個人或社群的觀點。</w:t>
            </w:r>
          </w:p>
          <w:p w14:paraId="461FCCB0"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視</w:t>
            </w:r>
            <w:r w:rsidRPr="00974DCA">
              <w:rPr>
                <w:rFonts w:ascii="Times New Roman" w:eastAsia="標楷體" w:hAnsi="Times New Roman" w:cs="Times New Roman"/>
                <w:szCs w:val="24"/>
              </w:rPr>
              <w:t>1-IV-4</w:t>
            </w:r>
            <w:r w:rsidRPr="00974DCA">
              <w:rPr>
                <w:rFonts w:ascii="Times New Roman" w:eastAsia="標楷體" w:hAnsi="Times New Roman" w:cs="Times New Roman"/>
                <w:szCs w:val="24"/>
              </w:rPr>
              <w:t>能透過議題創作，表達對生活環境及社會文化</w:t>
            </w:r>
            <w:r w:rsidRPr="00974DCA">
              <w:rPr>
                <w:rFonts w:ascii="Times New Roman" w:eastAsia="標楷體" w:hAnsi="Times New Roman" w:cs="Times New Roman"/>
                <w:szCs w:val="24"/>
              </w:rPr>
              <w:lastRenderedPageBreak/>
              <w:t>的理解。</w:t>
            </w:r>
          </w:p>
          <w:p w14:paraId="4CFC4511"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視</w:t>
            </w:r>
            <w:r w:rsidRPr="00974DCA">
              <w:rPr>
                <w:rFonts w:ascii="Times New Roman" w:eastAsia="標楷體" w:hAnsi="Times New Roman" w:cs="Times New Roman"/>
                <w:szCs w:val="24"/>
              </w:rPr>
              <w:t>2-IV-1</w:t>
            </w:r>
            <w:r w:rsidRPr="00974DCA">
              <w:rPr>
                <w:rFonts w:ascii="Times New Roman" w:eastAsia="標楷體" w:hAnsi="Times New Roman" w:cs="Times New Roman"/>
                <w:szCs w:val="24"/>
              </w:rPr>
              <w:t>能體驗藝術作品，並接受多元的觀點。</w:t>
            </w:r>
            <w:r w:rsidRPr="00974DCA">
              <w:rPr>
                <w:rFonts w:ascii="Times New Roman" w:eastAsia="標楷體" w:hAnsi="Times New Roman" w:cs="Times New Roman"/>
                <w:szCs w:val="24"/>
              </w:rPr>
              <w:tab/>
            </w:r>
          </w:p>
          <w:p w14:paraId="04F281CF"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視</w:t>
            </w:r>
            <w:r w:rsidRPr="00974DCA">
              <w:rPr>
                <w:rFonts w:ascii="Times New Roman" w:eastAsia="標楷體" w:hAnsi="Times New Roman" w:cs="Times New Roman"/>
                <w:szCs w:val="24"/>
              </w:rPr>
              <w:t>2-IV-3</w:t>
            </w:r>
            <w:r w:rsidRPr="00974DCA">
              <w:rPr>
                <w:rFonts w:ascii="Times New Roman" w:eastAsia="標楷體" w:hAnsi="Times New Roman" w:cs="Times New Roman"/>
                <w:szCs w:val="24"/>
              </w:rPr>
              <w:t>能理解藝術產物的功能與價值，以拓展多元視野。</w:t>
            </w:r>
          </w:p>
          <w:p w14:paraId="666A9380"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視</w:t>
            </w:r>
            <w:r w:rsidRPr="00974DCA">
              <w:rPr>
                <w:rFonts w:ascii="Times New Roman" w:eastAsia="標楷體" w:hAnsi="Times New Roman" w:cs="Times New Roman"/>
                <w:szCs w:val="24"/>
              </w:rPr>
              <w:t>3-IV-1</w:t>
            </w:r>
            <w:r w:rsidRPr="00974DCA">
              <w:rPr>
                <w:rFonts w:ascii="Times New Roman" w:eastAsia="標楷體" w:hAnsi="Times New Roman" w:cs="Times New Roman"/>
                <w:szCs w:val="24"/>
              </w:rPr>
              <w:t>能透過多元藝文活動的參與，培養對在地藝文環境的關注態度。</w:t>
            </w:r>
            <w:r w:rsidRPr="00974DCA">
              <w:rPr>
                <w:rFonts w:ascii="Times New Roman" w:eastAsia="標楷體" w:hAnsi="Times New Roman" w:cs="Times New Roman"/>
                <w:szCs w:val="24"/>
              </w:rPr>
              <w:tab/>
            </w:r>
          </w:p>
          <w:p w14:paraId="31DFC319" w14:textId="21A98346" w:rsidR="0037465C"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視</w:t>
            </w:r>
            <w:r w:rsidRPr="00974DCA">
              <w:rPr>
                <w:rFonts w:ascii="Times New Roman" w:eastAsia="標楷體" w:hAnsi="Times New Roman" w:cs="Times New Roman"/>
                <w:szCs w:val="24"/>
              </w:rPr>
              <w:t>3-IV-2</w:t>
            </w:r>
            <w:r w:rsidRPr="00974DCA">
              <w:rPr>
                <w:rFonts w:ascii="Times New Roman" w:eastAsia="標楷體" w:hAnsi="Times New Roman" w:cs="Times New Roman"/>
                <w:szCs w:val="24"/>
              </w:rPr>
              <w:t>能規劃或報導藝術活動，展現對自然環境與社會議題的關懷。</w:t>
            </w:r>
            <w:r w:rsidRPr="00974DCA">
              <w:rPr>
                <w:rFonts w:ascii="Times New Roman" w:eastAsia="標楷體" w:hAnsi="Times New Roman" w:cs="Times New Roman"/>
                <w:szCs w:val="24"/>
              </w:rPr>
              <w:tab/>
            </w:r>
          </w:p>
        </w:tc>
        <w:tc>
          <w:tcPr>
            <w:tcW w:w="2552" w:type="dxa"/>
            <w:shd w:val="clear" w:color="auto" w:fill="auto"/>
          </w:tcPr>
          <w:p w14:paraId="6CCC76C3"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lastRenderedPageBreak/>
              <w:t>視</w:t>
            </w:r>
            <w:r w:rsidRPr="00974DCA">
              <w:rPr>
                <w:rFonts w:ascii="Times New Roman" w:eastAsia="標楷體" w:hAnsi="Times New Roman" w:cs="Times New Roman"/>
                <w:color w:val="000000"/>
              </w:rPr>
              <w:t>E-IV-2</w:t>
            </w:r>
            <w:r w:rsidRPr="00974DCA">
              <w:rPr>
                <w:rFonts w:ascii="Times New Roman" w:eastAsia="標楷體" w:hAnsi="Times New Roman" w:cs="Times New Roman"/>
                <w:color w:val="000000"/>
              </w:rPr>
              <w:t>平面、立體及複合媒材的表現技法。</w:t>
            </w:r>
          </w:p>
          <w:p w14:paraId="7AF50641"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lastRenderedPageBreak/>
              <w:t>視</w:t>
            </w:r>
            <w:r w:rsidRPr="00974DCA">
              <w:rPr>
                <w:rFonts w:ascii="Times New Roman" w:eastAsia="標楷體" w:hAnsi="Times New Roman" w:cs="Times New Roman"/>
                <w:color w:val="000000"/>
              </w:rPr>
              <w:t>E-IV-4</w:t>
            </w:r>
            <w:r w:rsidRPr="00974DCA">
              <w:rPr>
                <w:rFonts w:ascii="Times New Roman" w:eastAsia="標楷體" w:hAnsi="Times New Roman" w:cs="Times New Roman"/>
                <w:color w:val="000000"/>
              </w:rPr>
              <w:t>環境藝術、社區藝術。</w:t>
            </w:r>
          </w:p>
          <w:p w14:paraId="24FDEFB7"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A-IV-2</w:t>
            </w:r>
            <w:r w:rsidRPr="00974DCA">
              <w:rPr>
                <w:rFonts w:ascii="Times New Roman" w:eastAsia="標楷體" w:hAnsi="Times New Roman" w:cs="Times New Roman"/>
                <w:color w:val="000000"/>
              </w:rPr>
              <w:t>傳統藝術、當代藝術、視覺文化。</w:t>
            </w:r>
          </w:p>
          <w:p w14:paraId="3CE1FBF3"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P-IV-1</w:t>
            </w:r>
            <w:r w:rsidRPr="00974DCA">
              <w:rPr>
                <w:rFonts w:ascii="Times New Roman" w:eastAsia="標楷體" w:hAnsi="Times New Roman" w:cs="Times New Roman"/>
                <w:color w:val="000000"/>
              </w:rPr>
              <w:t>公共藝術、在地及各族群藝文活動、藝術薪傳。</w:t>
            </w:r>
          </w:p>
          <w:p w14:paraId="704C5458" w14:textId="3267D31E" w:rsidR="0037465C"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視</w:t>
            </w:r>
            <w:r w:rsidRPr="00974DCA">
              <w:rPr>
                <w:rFonts w:ascii="Times New Roman" w:eastAsia="標楷體" w:hAnsi="Times New Roman" w:cs="Times New Roman"/>
                <w:color w:val="000000"/>
                <w:szCs w:val="24"/>
              </w:rPr>
              <w:t>P-IV-2</w:t>
            </w:r>
            <w:r w:rsidRPr="00974DCA">
              <w:rPr>
                <w:rFonts w:ascii="Times New Roman" w:eastAsia="標楷體" w:hAnsi="Times New Roman" w:cs="Times New Roman"/>
                <w:color w:val="000000"/>
                <w:szCs w:val="24"/>
              </w:rPr>
              <w:t>展覽策畫與執行。</w:t>
            </w:r>
          </w:p>
        </w:tc>
        <w:tc>
          <w:tcPr>
            <w:tcW w:w="2693" w:type="dxa"/>
            <w:shd w:val="clear" w:color="auto" w:fill="auto"/>
          </w:tcPr>
          <w:p w14:paraId="6F528F80"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lastRenderedPageBreak/>
              <w:t>1.</w:t>
            </w:r>
            <w:r w:rsidRPr="00974DCA">
              <w:rPr>
                <w:rFonts w:ascii="Times New Roman" w:eastAsia="標楷體" w:hAnsi="Times New Roman" w:cs="Times New Roman"/>
                <w:color w:val="000000"/>
              </w:rPr>
              <w:t>認識彩繪村與街道藝術。</w:t>
            </w:r>
          </w:p>
          <w:p w14:paraId="3B4CB200" w14:textId="47EC9554" w:rsidR="0037465C"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2.</w:t>
            </w:r>
            <w:r w:rsidRPr="00974DCA">
              <w:rPr>
                <w:rFonts w:ascii="Times New Roman" w:eastAsia="標楷體" w:hAnsi="Times New Roman" w:cs="Times New Roman"/>
                <w:color w:val="000000"/>
                <w:szCs w:val="24"/>
              </w:rPr>
              <w:t>活動練習。</w:t>
            </w:r>
          </w:p>
        </w:tc>
        <w:tc>
          <w:tcPr>
            <w:tcW w:w="1559" w:type="dxa"/>
            <w:shd w:val="clear" w:color="auto" w:fill="auto"/>
          </w:tcPr>
          <w:p w14:paraId="75A3EC31"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1.</w:t>
            </w:r>
            <w:r w:rsidRPr="00974DCA">
              <w:rPr>
                <w:rFonts w:ascii="Times New Roman" w:eastAsia="標楷體" w:hAnsi="Times New Roman" w:cs="Times New Roman"/>
                <w:color w:val="000000"/>
              </w:rPr>
              <w:t>歷程性評量：</w:t>
            </w:r>
          </w:p>
          <w:p w14:paraId="2CA8FFD9"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(1)</w:t>
            </w:r>
            <w:r w:rsidRPr="00974DCA">
              <w:rPr>
                <w:rFonts w:ascii="Times New Roman" w:eastAsia="標楷體" w:hAnsi="Times New Roman" w:cs="Times New Roman"/>
                <w:color w:val="000000"/>
              </w:rPr>
              <w:t>學生的學習熱忱。</w:t>
            </w:r>
          </w:p>
          <w:p w14:paraId="6A6BFEF9"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lastRenderedPageBreak/>
              <w:t>2.</w:t>
            </w:r>
            <w:r w:rsidRPr="00974DCA">
              <w:rPr>
                <w:rFonts w:ascii="Times New Roman" w:eastAsia="標楷體" w:hAnsi="Times New Roman" w:cs="Times New Roman"/>
                <w:color w:val="000000"/>
              </w:rPr>
              <w:t>總結性評量：</w:t>
            </w:r>
          </w:p>
          <w:p w14:paraId="4C2179D0"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(1)</w:t>
            </w:r>
            <w:r w:rsidRPr="00974DCA">
              <w:rPr>
                <w:rFonts w:ascii="Times New Roman" w:eastAsia="標楷體" w:hAnsi="Times New Roman" w:cs="Times New Roman"/>
                <w:color w:val="000000"/>
              </w:rPr>
              <w:t>認識彩繪村與街道藝術，並欣賞生活中的街道藝術。</w:t>
            </w:r>
          </w:p>
          <w:p w14:paraId="0855718F" w14:textId="45A05CA9" w:rsidR="0037465C"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(2)</w:t>
            </w:r>
            <w:r w:rsidRPr="00974DCA">
              <w:rPr>
                <w:rFonts w:ascii="Times New Roman" w:eastAsia="標楷體" w:hAnsi="Times New Roman" w:cs="Times New Roman"/>
                <w:color w:val="000000"/>
                <w:szCs w:val="24"/>
              </w:rPr>
              <w:t>完成</w:t>
            </w:r>
            <w:proofErr w:type="gramStart"/>
            <w:r w:rsidRPr="00974DCA">
              <w:rPr>
                <w:rFonts w:ascii="Times New Roman" w:eastAsia="標楷體" w:hAnsi="Times New Roman" w:cs="Times New Roman"/>
                <w:color w:val="000000"/>
                <w:szCs w:val="24"/>
              </w:rPr>
              <w:t>藝起練習趣</w:t>
            </w:r>
            <w:proofErr w:type="gramEnd"/>
            <w:r w:rsidRPr="00974DCA">
              <w:rPr>
                <w:rFonts w:ascii="Times New Roman" w:eastAsia="標楷體" w:hAnsi="Times New Roman" w:cs="Times New Roman"/>
                <w:color w:val="000000"/>
                <w:szCs w:val="24"/>
              </w:rPr>
              <w:t>的活動練習。</w:t>
            </w:r>
          </w:p>
        </w:tc>
        <w:tc>
          <w:tcPr>
            <w:tcW w:w="1276" w:type="dxa"/>
            <w:shd w:val="clear" w:color="auto" w:fill="auto"/>
          </w:tcPr>
          <w:p w14:paraId="2C234A96" w14:textId="04F28490" w:rsidR="00D90349" w:rsidRPr="00974DCA" w:rsidRDefault="00D90349" w:rsidP="00974DCA">
            <w:pPr>
              <w:snapToGrid w:val="0"/>
              <w:jc w:val="both"/>
              <w:rPr>
                <w:rFonts w:ascii="Times New Roman" w:eastAsia="標楷體" w:hAnsi="Times New Roman" w:cs="Times New Roman"/>
                <w:szCs w:val="24"/>
              </w:rPr>
            </w:pPr>
          </w:p>
          <w:p w14:paraId="60F13A13" w14:textId="31F0EABB"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環</w:t>
            </w:r>
            <w:r w:rsidRPr="00974DCA">
              <w:rPr>
                <w:rFonts w:ascii="Times New Roman" w:eastAsia="標楷體" w:hAnsi="Times New Roman" w:cs="Times New Roman"/>
                <w:szCs w:val="24"/>
              </w:rPr>
              <w:t xml:space="preserve"> J3</w:t>
            </w:r>
          </w:p>
          <w:p w14:paraId="214DE616" w14:textId="6FAA4F96" w:rsidR="00D90349" w:rsidRPr="00974DCA" w:rsidRDefault="00D90349" w:rsidP="00974DCA">
            <w:pPr>
              <w:snapToGrid w:val="0"/>
              <w:jc w:val="both"/>
              <w:rPr>
                <w:rFonts w:ascii="Times New Roman" w:eastAsia="標楷體" w:hAnsi="Times New Roman" w:cs="Times New Roman"/>
                <w:szCs w:val="24"/>
              </w:rPr>
            </w:pPr>
          </w:p>
          <w:p w14:paraId="4480A525" w14:textId="1C1A99FF"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品</w:t>
            </w:r>
            <w:r w:rsidRPr="00974DCA">
              <w:rPr>
                <w:rFonts w:ascii="Times New Roman" w:eastAsia="標楷體" w:hAnsi="Times New Roman" w:cs="Times New Roman"/>
                <w:szCs w:val="24"/>
              </w:rPr>
              <w:t xml:space="preserve"> J3</w:t>
            </w:r>
          </w:p>
          <w:p w14:paraId="164C5D67" w14:textId="3BD63F4D" w:rsidR="00D90349" w:rsidRPr="00974DCA" w:rsidRDefault="00D90349" w:rsidP="00974DCA">
            <w:pPr>
              <w:snapToGrid w:val="0"/>
              <w:jc w:val="both"/>
              <w:rPr>
                <w:rFonts w:ascii="Times New Roman" w:eastAsia="標楷體" w:hAnsi="Times New Roman" w:cs="Times New Roman"/>
                <w:szCs w:val="24"/>
              </w:rPr>
            </w:pPr>
          </w:p>
          <w:p w14:paraId="0AA7ED8C" w14:textId="44323E1B"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lastRenderedPageBreak/>
              <w:t>多</w:t>
            </w:r>
            <w:r w:rsidRPr="00974DCA">
              <w:rPr>
                <w:rFonts w:ascii="Times New Roman" w:eastAsia="標楷體" w:hAnsi="Times New Roman" w:cs="Times New Roman"/>
                <w:szCs w:val="24"/>
              </w:rPr>
              <w:t xml:space="preserve"> J8</w:t>
            </w:r>
          </w:p>
          <w:p w14:paraId="6750BF04" w14:textId="39426EE6" w:rsidR="00D90349" w:rsidRPr="00974DCA" w:rsidRDefault="00D90349" w:rsidP="00974DCA">
            <w:pPr>
              <w:snapToGrid w:val="0"/>
              <w:jc w:val="both"/>
              <w:rPr>
                <w:rFonts w:ascii="Times New Roman" w:eastAsia="標楷體" w:hAnsi="Times New Roman" w:cs="Times New Roman"/>
                <w:szCs w:val="24"/>
              </w:rPr>
            </w:pPr>
          </w:p>
          <w:p w14:paraId="1FBCEE46" w14:textId="4F37A1B5"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戶</w:t>
            </w:r>
            <w:r w:rsidRPr="00974DCA">
              <w:rPr>
                <w:rFonts w:ascii="Times New Roman" w:eastAsia="標楷體" w:hAnsi="Times New Roman" w:cs="Times New Roman"/>
                <w:szCs w:val="24"/>
              </w:rPr>
              <w:t xml:space="preserve"> J2</w:t>
            </w:r>
          </w:p>
          <w:p w14:paraId="2E0DA389" w14:textId="43A19913"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戶</w:t>
            </w:r>
            <w:r w:rsidRPr="00974DCA">
              <w:rPr>
                <w:rFonts w:ascii="Times New Roman" w:eastAsia="標楷體" w:hAnsi="Times New Roman" w:cs="Times New Roman"/>
                <w:szCs w:val="24"/>
              </w:rPr>
              <w:t xml:space="preserve"> J3</w:t>
            </w:r>
          </w:p>
          <w:p w14:paraId="50F24055" w14:textId="77777777" w:rsidR="0037465C" w:rsidRPr="00974DCA" w:rsidRDefault="0037465C" w:rsidP="00974DCA">
            <w:pPr>
              <w:snapToGrid w:val="0"/>
              <w:jc w:val="both"/>
              <w:rPr>
                <w:rFonts w:ascii="Times New Roman" w:eastAsia="標楷體" w:hAnsi="Times New Roman" w:cs="Times New Roman"/>
                <w:szCs w:val="24"/>
              </w:rPr>
            </w:pPr>
          </w:p>
        </w:tc>
        <w:tc>
          <w:tcPr>
            <w:tcW w:w="1417" w:type="dxa"/>
            <w:shd w:val="clear" w:color="auto" w:fill="auto"/>
          </w:tcPr>
          <w:p w14:paraId="789ADE5C" w14:textId="77777777" w:rsidR="0037465C" w:rsidRPr="00974DCA" w:rsidRDefault="0037465C" w:rsidP="00D37188">
            <w:pPr>
              <w:snapToGrid w:val="0"/>
              <w:rPr>
                <w:rFonts w:ascii="Times New Roman" w:eastAsia="標楷體" w:hAnsi="Times New Roman" w:cs="Times New Roman"/>
                <w:szCs w:val="24"/>
              </w:rPr>
            </w:pPr>
          </w:p>
        </w:tc>
      </w:tr>
      <w:tr w:rsidR="0037465C" w:rsidRPr="00974DCA" w14:paraId="4E384EB6" w14:textId="77777777" w:rsidTr="008139CA">
        <w:trPr>
          <w:trHeight w:val="218"/>
        </w:trPr>
        <w:tc>
          <w:tcPr>
            <w:tcW w:w="1418" w:type="dxa"/>
            <w:shd w:val="clear" w:color="auto" w:fill="auto"/>
            <w:vAlign w:val="center"/>
          </w:tcPr>
          <w:p w14:paraId="13432C31" w14:textId="77777777" w:rsidR="0037465C" w:rsidRPr="00974DCA" w:rsidRDefault="0037465C" w:rsidP="00D37188">
            <w:pPr>
              <w:snapToGrid w:val="0"/>
              <w:jc w:val="center"/>
              <w:rPr>
                <w:rFonts w:ascii="Times New Roman" w:eastAsia="標楷體" w:hAnsi="Times New Roman" w:cs="Times New Roman"/>
                <w:strike/>
                <w:szCs w:val="24"/>
              </w:rPr>
            </w:pPr>
            <w:r w:rsidRPr="00974DCA">
              <w:rPr>
                <w:rFonts w:ascii="Times New Roman" w:eastAsia="標楷體" w:hAnsi="Times New Roman" w:cs="Times New Roman"/>
                <w:szCs w:val="24"/>
              </w:rPr>
              <w:t>第十九</w:t>
            </w:r>
            <w:proofErr w:type="gramStart"/>
            <w:r w:rsidRPr="00974DCA">
              <w:rPr>
                <w:rFonts w:ascii="Times New Roman" w:eastAsia="標楷體" w:hAnsi="Times New Roman" w:cs="Times New Roman"/>
                <w:szCs w:val="24"/>
              </w:rPr>
              <w:t>週</w:t>
            </w:r>
            <w:proofErr w:type="gramEnd"/>
          </w:p>
        </w:tc>
        <w:tc>
          <w:tcPr>
            <w:tcW w:w="1845" w:type="dxa"/>
          </w:tcPr>
          <w:p w14:paraId="37ED54B2"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bCs/>
                <w:szCs w:val="24"/>
              </w:rPr>
              <w:t>穿越街頭藝術的迴廊</w:t>
            </w:r>
          </w:p>
          <w:p w14:paraId="26D71140"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bCs/>
                <w:szCs w:val="24"/>
              </w:rPr>
              <w:t>第</w:t>
            </w:r>
            <w:r w:rsidRPr="00974DCA">
              <w:rPr>
                <w:rFonts w:ascii="Times New Roman" w:eastAsia="標楷體" w:hAnsi="Times New Roman" w:cs="Times New Roman"/>
                <w:bCs/>
                <w:szCs w:val="24"/>
              </w:rPr>
              <w:t>3</w:t>
            </w:r>
            <w:r w:rsidRPr="00974DCA">
              <w:rPr>
                <w:rFonts w:ascii="Times New Roman" w:eastAsia="標楷體" w:hAnsi="Times New Roman" w:cs="Times New Roman"/>
                <w:bCs/>
                <w:szCs w:val="24"/>
              </w:rPr>
              <w:t>課</w:t>
            </w:r>
          </w:p>
          <w:p w14:paraId="23BD7CE6"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城市環境的魔術師：街頭公共藝術</w:t>
            </w:r>
          </w:p>
          <w:p w14:paraId="130321E1" w14:textId="77777777" w:rsidR="0037465C" w:rsidRPr="00974DCA" w:rsidRDefault="0037465C" w:rsidP="00974DCA">
            <w:pPr>
              <w:snapToGrid w:val="0"/>
              <w:jc w:val="both"/>
              <w:rPr>
                <w:rFonts w:ascii="Times New Roman" w:eastAsia="標楷體" w:hAnsi="Times New Roman" w:cs="Times New Roman"/>
                <w:szCs w:val="24"/>
              </w:rPr>
            </w:pPr>
          </w:p>
        </w:tc>
        <w:tc>
          <w:tcPr>
            <w:tcW w:w="3118" w:type="dxa"/>
            <w:shd w:val="clear" w:color="auto" w:fill="auto"/>
          </w:tcPr>
          <w:p w14:paraId="1D781AD8"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視</w:t>
            </w:r>
            <w:r w:rsidRPr="00974DCA">
              <w:rPr>
                <w:rFonts w:ascii="Times New Roman" w:eastAsia="標楷體" w:hAnsi="Times New Roman" w:cs="Times New Roman"/>
                <w:szCs w:val="24"/>
              </w:rPr>
              <w:t>1-IV-2</w:t>
            </w:r>
            <w:r w:rsidRPr="00974DCA">
              <w:rPr>
                <w:rFonts w:ascii="Times New Roman" w:eastAsia="標楷體" w:hAnsi="Times New Roman" w:cs="Times New Roman"/>
                <w:szCs w:val="24"/>
              </w:rPr>
              <w:t>能使用多元媒材與技法，表現個人或社群的觀點。</w:t>
            </w:r>
          </w:p>
          <w:p w14:paraId="23AA9ED9"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視</w:t>
            </w:r>
            <w:r w:rsidRPr="00974DCA">
              <w:rPr>
                <w:rFonts w:ascii="Times New Roman" w:eastAsia="標楷體" w:hAnsi="Times New Roman" w:cs="Times New Roman"/>
                <w:szCs w:val="24"/>
              </w:rPr>
              <w:t>1-IV-4</w:t>
            </w:r>
            <w:r w:rsidRPr="00974DCA">
              <w:rPr>
                <w:rFonts w:ascii="Times New Roman" w:eastAsia="標楷體" w:hAnsi="Times New Roman" w:cs="Times New Roman"/>
                <w:szCs w:val="24"/>
              </w:rPr>
              <w:t>能透過議題創作，表達對生活環境及社會文化的理解。</w:t>
            </w:r>
          </w:p>
          <w:p w14:paraId="639C9E28"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視</w:t>
            </w:r>
            <w:r w:rsidRPr="00974DCA">
              <w:rPr>
                <w:rFonts w:ascii="Times New Roman" w:eastAsia="標楷體" w:hAnsi="Times New Roman" w:cs="Times New Roman"/>
                <w:szCs w:val="24"/>
              </w:rPr>
              <w:t>2-IV-1</w:t>
            </w:r>
            <w:r w:rsidRPr="00974DCA">
              <w:rPr>
                <w:rFonts w:ascii="Times New Roman" w:eastAsia="標楷體" w:hAnsi="Times New Roman" w:cs="Times New Roman"/>
                <w:szCs w:val="24"/>
              </w:rPr>
              <w:t>能體驗藝術作品，並接受多元的觀點。</w:t>
            </w:r>
            <w:r w:rsidRPr="00974DCA">
              <w:rPr>
                <w:rFonts w:ascii="Times New Roman" w:eastAsia="標楷體" w:hAnsi="Times New Roman" w:cs="Times New Roman"/>
                <w:szCs w:val="24"/>
              </w:rPr>
              <w:tab/>
            </w:r>
          </w:p>
          <w:p w14:paraId="0A6C4EA2"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視</w:t>
            </w:r>
            <w:r w:rsidRPr="00974DCA">
              <w:rPr>
                <w:rFonts w:ascii="Times New Roman" w:eastAsia="標楷體" w:hAnsi="Times New Roman" w:cs="Times New Roman"/>
                <w:szCs w:val="24"/>
              </w:rPr>
              <w:t>2-IV-3</w:t>
            </w:r>
            <w:r w:rsidRPr="00974DCA">
              <w:rPr>
                <w:rFonts w:ascii="Times New Roman" w:eastAsia="標楷體" w:hAnsi="Times New Roman" w:cs="Times New Roman"/>
                <w:szCs w:val="24"/>
              </w:rPr>
              <w:t>能理解藝術產物的功能與價值，以拓展多元視野。</w:t>
            </w:r>
          </w:p>
          <w:p w14:paraId="7811581E"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視</w:t>
            </w:r>
            <w:r w:rsidRPr="00974DCA">
              <w:rPr>
                <w:rFonts w:ascii="Times New Roman" w:eastAsia="標楷體" w:hAnsi="Times New Roman" w:cs="Times New Roman"/>
                <w:szCs w:val="24"/>
              </w:rPr>
              <w:t>3-IV-1</w:t>
            </w:r>
            <w:r w:rsidRPr="00974DCA">
              <w:rPr>
                <w:rFonts w:ascii="Times New Roman" w:eastAsia="標楷體" w:hAnsi="Times New Roman" w:cs="Times New Roman"/>
                <w:szCs w:val="24"/>
              </w:rPr>
              <w:t>能透過多元藝文活動的參與，培養對在地藝文環境的關注態度。</w:t>
            </w:r>
            <w:r w:rsidRPr="00974DCA">
              <w:rPr>
                <w:rFonts w:ascii="Times New Roman" w:eastAsia="標楷體" w:hAnsi="Times New Roman" w:cs="Times New Roman"/>
                <w:szCs w:val="24"/>
              </w:rPr>
              <w:tab/>
            </w:r>
          </w:p>
          <w:p w14:paraId="7A37728D" w14:textId="4C6E6ABD" w:rsidR="0037465C"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lastRenderedPageBreak/>
              <w:t>視</w:t>
            </w:r>
            <w:r w:rsidRPr="00974DCA">
              <w:rPr>
                <w:rFonts w:ascii="Times New Roman" w:eastAsia="標楷體" w:hAnsi="Times New Roman" w:cs="Times New Roman"/>
                <w:szCs w:val="24"/>
              </w:rPr>
              <w:t>3-IV-2</w:t>
            </w:r>
            <w:r w:rsidRPr="00974DCA">
              <w:rPr>
                <w:rFonts w:ascii="Times New Roman" w:eastAsia="標楷體" w:hAnsi="Times New Roman" w:cs="Times New Roman"/>
                <w:szCs w:val="24"/>
              </w:rPr>
              <w:t>能規劃或報導藝術活動，展現對自然環境與社會議題的關懷。</w:t>
            </w:r>
            <w:r w:rsidRPr="00974DCA">
              <w:rPr>
                <w:rFonts w:ascii="Times New Roman" w:eastAsia="標楷體" w:hAnsi="Times New Roman" w:cs="Times New Roman"/>
                <w:szCs w:val="24"/>
              </w:rPr>
              <w:tab/>
            </w:r>
          </w:p>
        </w:tc>
        <w:tc>
          <w:tcPr>
            <w:tcW w:w="2552" w:type="dxa"/>
            <w:shd w:val="clear" w:color="auto" w:fill="auto"/>
          </w:tcPr>
          <w:p w14:paraId="7597AE1F"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lastRenderedPageBreak/>
              <w:t>視</w:t>
            </w:r>
            <w:r w:rsidRPr="00974DCA">
              <w:rPr>
                <w:rFonts w:ascii="Times New Roman" w:eastAsia="標楷體" w:hAnsi="Times New Roman" w:cs="Times New Roman"/>
                <w:color w:val="000000"/>
              </w:rPr>
              <w:t>E-IV-2</w:t>
            </w:r>
            <w:r w:rsidRPr="00974DCA">
              <w:rPr>
                <w:rFonts w:ascii="Times New Roman" w:eastAsia="標楷體" w:hAnsi="Times New Roman" w:cs="Times New Roman"/>
                <w:color w:val="000000"/>
              </w:rPr>
              <w:t>平面、立體及複合媒材的表現技法。</w:t>
            </w:r>
          </w:p>
          <w:p w14:paraId="56FFE069"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E-IV-4</w:t>
            </w:r>
            <w:r w:rsidRPr="00974DCA">
              <w:rPr>
                <w:rFonts w:ascii="Times New Roman" w:eastAsia="標楷體" w:hAnsi="Times New Roman" w:cs="Times New Roman"/>
                <w:color w:val="000000"/>
              </w:rPr>
              <w:t>環境藝術、社區藝術。</w:t>
            </w:r>
          </w:p>
          <w:p w14:paraId="3150ED71"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A-IV-2</w:t>
            </w:r>
            <w:r w:rsidRPr="00974DCA">
              <w:rPr>
                <w:rFonts w:ascii="Times New Roman" w:eastAsia="標楷體" w:hAnsi="Times New Roman" w:cs="Times New Roman"/>
                <w:color w:val="000000"/>
              </w:rPr>
              <w:t>傳統藝術、當代藝術、視覺文化。</w:t>
            </w:r>
          </w:p>
          <w:p w14:paraId="08B1E4F7"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P-IV-1</w:t>
            </w:r>
            <w:r w:rsidRPr="00974DCA">
              <w:rPr>
                <w:rFonts w:ascii="Times New Roman" w:eastAsia="標楷體" w:hAnsi="Times New Roman" w:cs="Times New Roman"/>
                <w:color w:val="000000"/>
              </w:rPr>
              <w:t>公共藝術、在地及各族群藝文活動、藝術薪傳。</w:t>
            </w:r>
          </w:p>
          <w:p w14:paraId="3C3285CE" w14:textId="23A73269" w:rsidR="0037465C"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視</w:t>
            </w:r>
            <w:r w:rsidRPr="00974DCA">
              <w:rPr>
                <w:rFonts w:ascii="Times New Roman" w:eastAsia="標楷體" w:hAnsi="Times New Roman" w:cs="Times New Roman"/>
                <w:color w:val="000000"/>
                <w:szCs w:val="24"/>
              </w:rPr>
              <w:t>P-IV-2</w:t>
            </w:r>
            <w:r w:rsidRPr="00974DCA">
              <w:rPr>
                <w:rFonts w:ascii="Times New Roman" w:eastAsia="標楷體" w:hAnsi="Times New Roman" w:cs="Times New Roman"/>
                <w:color w:val="000000"/>
                <w:szCs w:val="24"/>
              </w:rPr>
              <w:t>展覽策畫與執行。</w:t>
            </w:r>
          </w:p>
        </w:tc>
        <w:tc>
          <w:tcPr>
            <w:tcW w:w="2693" w:type="dxa"/>
            <w:shd w:val="clear" w:color="auto" w:fill="auto"/>
          </w:tcPr>
          <w:p w14:paraId="4F1E2AA7" w14:textId="77777777" w:rsidR="00D90349" w:rsidRPr="00974DCA" w:rsidRDefault="00D90349" w:rsidP="00974DCA">
            <w:pPr>
              <w:pStyle w:val="Web"/>
              <w:jc w:val="both"/>
              <w:rPr>
                <w:rFonts w:ascii="Times New Roman" w:eastAsia="標楷體" w:hAnsi="Times New Roman" w:cs="Times New Roman"/>
              </w:rPr>
            </w:pPr>
            <w:r w:rsidRPr="00974DCA">
              <w:rPr>
                <w:rFonts w:ascii="Times New Roman" w:eastAsia="標楷體" w:hAnsi="Times New Roman" w:cs="Times New Roman"/>
                <w:color w:val="000000"/>
              </w:rPr>
              <w:t>認識街頭藝人。</w:t>
            </w:r>
          </w:p>
          <w:p w14:paraId="79440FF7" w14:textId="77777777" w:rsidR="0037465C" w:rsidRPr="00974DCA" w:rsidRDefault="0037465C" w:rsidP="00974DCA">
            <w:pPr>
              <w:snapToGrid w:val="0"/>
              <w:jc w:val="both"/>
              <w:rPr>
                <w:rFonts w:ascii="Times New Roman" w:eastAsia="標楷體" w:hAnsi="Times New Roman" w:cs="Times New Roman"/>
                <w:szCs w:val="24"/>
              </w:rPr>
            </w:pPr>
          </w:p>
        </w:tc>
        <w:tc>
          <w:tcPr>
            <w:tcW w:w="1559" w:type="dxa"/>
            <w:shd w:val="clear" w:color="auto" w:fill="auto"/>
          </w:tcPr>
          <w:p w14:paraId="6F94C0C7"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1.</w:t>
            </w:r>
            <w:r w:rsidRPr="00974DCA">
              <w:rPr>
                <w:rFonts w:ascii="Times New Roman" w:eastAsia="標楷體" w:hAnsi="Times New Roman" w:cs="Times New Roman"/>
                <w:color w:val="000000"/>
              </w:rPr>
              <w:t>歷程性評量：學生上課的參與度。</w:t>
            </w:r>
          </w:p>
          <w:p w14:paraId="432578A8" w14:textId="7F1D89A5" w:rsidR="0037465C"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2.</w:t>
            </w:r>
            <w:r w:rsidRPr="00974DCA">
              <w:rPr>
                <w:rFonts w:ascii="Times New Roman" w:eastAsia="標楷體" w:hAnsi="Times New Roman" w:cs="Times New Roman"/>
                <w:color w:val="000000"/>
                <w:szCs w:val="24"/>
              </w:rPr>
              <w:t>總結性評量：認識街頭藝人並瞭解近期街頭藝人的發展。</w:t>
            </w:r>
          </w:p>
        </w:tc>
        <w:tc>
          <w:tcPr>
            <w:tcW w:w="1276" w:type="dxa"/>
            <w:shd w:val="clear" w:color="auto" w:fill="auto"/>
          </w:tcPr>
          <w:p w14:paraId="4CDD2E01" w14:textId="66D44514" w:rsidR="00D90349" w:rsidRPr="00974DCA" w:rsidRDefault="00D90349" w:rsidP="00974DCA">
            <w:pPr>
              <w:snapToGrid w:val="0"/>
              <w:jc w:val="both"/>
              <w:rPr>
                <w:rFonts w:ascii="Times New Roman" w:eastAsia="標楷體" w:hAnsi="Times New Roman" w:cs="Times New Roman"/>
                <w:szCs w:val="24"/>
              </w:rPr>
            </w:pPr>
          </w:p>
          <w:p w14:paraId="5C3AAD49" w14:textId="0269C65A"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環</w:t>
            </w:r>
            <w:r w:rsidRPr="00974DCA">
              <w:rPr>
                <w:rFonts w:ascii="Times New Roman" w:eastAsia="標楷體" w:hAnsi="Times New Roman" w:cs="Times New Roman"/>
                <w:szCs w:val="24"/>
              </w:rPr>
              <w:t xml:space="preserve"> J3</w:t>
            </w:r>
          </w:p>
          <w:p w14:paraId="5216A9F4" w14:textId="73BC20E1" w:rsidR="00D90349" w:rsidRPr="00974DCA" w:rsidRDefault="00D90349" w:rsidP="00974DCA">
            <w:pPr>
              <w:snapToGrid w:val="0"/>
              <w:jc w:val="both"/>
              <w:rPr>
                <w:rFonts w:ascii="Times New Roman" w:eastAsia="標楷體" w:hAnsi="Times New Roman" w:cs="Times New Roman"/>
                <w:szCs w:val="24"/>
              </w:rPr>
            </w:pPr>
          </w:p>
          <w:p w14:paraId="4A82C6B6" w14:textId="43929B96"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品</w:t>
            </w:r>
            <w:r w:rsidRPr="00974DCA">
              <w:rPr>
                <w:rFonts w:ascii="Times New Roman" w:eastAsia="標楷體" w:hAnsi="Times New Roman" w:cs="Times New Roman"/>
                <w:szCs w:val="24"/>
              </w:rPr>
              <w:t xml:space="preserve"> J3</w:t>
            </w:r>
          </w:p>
          <w:p w14:paraId="160E227D" w14:textId="25473CC6" w:rsidR="00D90349" w:rsidRPr="00974DCA" w:rsidRDefault="00D90349" w:rsidP="00974DCA">
            <w:pPr>
              <w:snapToGrid w:val="0"/>
              <w:jc w:val="both"/>
              <w:rPr>
                <w:rFonts w:ascii="Times New Roman" w:eastAsia="標楷體" w:hAnsi="Times New Roman" w:cs="Times New Roman"/>
                <w:szCs w:val="24"/>
              </w:rPr>
            </w:pPr>
          </w:p>
          <w:p w14:paraId="374DDE3E" w14:textId="56855DDC"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多</w:t>
            </w:r>
            <w:r w:rsidRPr="00974DCA">
              <w:rPr>
                <w:rFonts w:ascii="Times New Roman" w:eastAsia="標楷體" w:hAnsi="Times New Roman" w:cs="Times New Roman"/>
                <w:szCs w:val="24"/>
              </w:rPr>
              <w:t xml:space="preserve"> J8</w:t>
            </w:r>
          </w:p>
          <w:p w14:paraId="4153B947" w14:textId="44A54F09" w:rsidR="00D90349" w:rsidRPr="00974DCA" w:rsidRDefault="00D90349" w:rsidP="00974DCA">
            <w:pPr>
              <w:snapToGrid w:val="0"/>
              <w:jc w:val="both"/>
              <w:rPr>
                <w:rFonts w:ascii="Times New Roman" w:eastAsia="標楷體" w:hAnsi="Times New Roman" w:cs="Times New Roman"/>
                <w:szCs w:val="24"/>
              </w:rPr>
            </w:pPr>
          </w:p>
          <w:p w14:paraId="43F7C0F2" w14:textId="244374A6"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戶</w:t>
            </w:r>
            <w:r w:rsidRPr="00974DCA">
              <w:rPr>
                <w:rFonts w:ascii="Times New Roman" w:eastAsia="標楷體" w:hAnsi="Times New Roman" w:cs="Times New Roman"/>
                <w:szCs w:val="24"/>
              </w:rPr>
              <w:t xml:space="preserve"> J2</w:t>
            </w:r>
          </w:p>
          <w:p w14:paraId="12B1C9D3" w14:textId="297A3FE0"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戶</w:t>
            </w:r>
            <w:r w:rsidRPr="00974DCA">
              <w:rPr>
                <w:rFonts w:ascii="Times New Roman" w:eastAsia="標楷體" w:hAnsi="Times New Roman" w:cs="Times New Roman"/>
                <w:szCs w:val="24"/>
              </w:rPr>
              <w:t xml:space="preserve"> J3</w:t>
            </w:r>
          </w:p>
          <w:p w14:paraId="0F929DAD" w14:textId="77777777" w:rsidR="0037465C" w:rsidRPr="00974DCA" w:rsidRDefault="0037465C" w:rsidP="00974DCA">
            <w:pPr>
              <w:snapToGrid w:val="0"/>
              <w:jc w:val="both"/>
              <w:rPr>
                <w:rFonts w:ascii="Times New Roman" w:eastAsia="標楷體" w:hAnsi="Times New Roman" w:cs="Times New Roman"/>
                <w:szCs w:val="24"/>
              </w:rPr>
            </w:pPr>
          </w:p>
        </w:tc>
        <w:tc>
          <w:tcPr>
            <w:tcW w:w="1417" w:type="dxa"/>
            <w:shd w:val="clear" w:color="auto" w:fill="auto"/>
          </w:tcPr>
          <w:p w14:paraId="06B7A4C2" w14:textId="77777777" w:rsidR="0037465C" w:rsidRPr="00974DCA" w:rsidRDefault="0037465C" w:rsidP="00D37188">
            <w:pPr>
              <w:snapToGrid w:val="0"/>
              <w:rPr>
                <w:rFonts w:ascii="Times New Roman" w:eastAsia="標楷體" w:hAnsi="Times New Roman" w:cs="Times New Roman"/>
                <w:szCs w:val="24"/>
              </w:rPr>
            </w:pPr>
          </w:p>
        </w:tc>
      </w:tr>
      <w:tr w:rsidR="0037465C" w:rsidRPr="00974DCA" w14:paraId="7ABD5180" w14:textId="77777777" w:rsidTr="008139CA">
        <w:trPr>
          <w:trHeight w:val="206"/>
        </w:trPr>
        <w:tc>
          <w:tcPr>
            <w:tcW w:w="1418" w:type="dxa"/>
            <w:shd w:val="clear" w:color="auto" w:fill="auto"/>
            <w:vAlign w:val="center"/>
          </w:tcPr>
          <w:p w14:paraId="3F291516" w14:textId="77777777" w:rsidR="00010C8B" w:rsidRPr="00974DCA" w:rsidRDefault="0037465C" w:rsidP="00D37188">
            <w:pPr>
              <w:snapToGrid w:val="0"/>
              <w:jc w:val="center"/>
              <w:rPr>
                <w:rFonts w:ascii="Times New Roman" w:eastAsia="標楷體" w:hAnsi="Times New Roman" w:cs="Times New Roman"/>
                <w:szCs w:val="24"/>
              </w:rPr>
            </w:pPr>
            <w:r w:rsidRPr="00974DCA">
              <w:rPr>
                <w:rFonts w:ascii="Times New Roman" w:eastAsia="標楷體" w:hAnsi="Times New Roman" w:cs="Times New Roman"/>
                <w:szCs w:val="24"/>
              </w:rPr>
              <w:t>第二十</w:t>
            </w:r>
            <w:proofErr w:type="gramStart"/>
            <w:r w:rsidRPr="00974DCA">
              <w:rPr>
                <w:rFonts w:ascii="Times New Roman" w:eastAsia="標楷體" w:hAnsi="Times New Roman" w:cs="Times New Roman"/>
                <w:szCs w:val="24"/>
              </w:rPr>
              <w:t>週</w:t>
            </w:r>
            <w:proofErr w:type="gramEnd"/>
          </w:p>
          <w:p w14:paraId="61308AB6" w14:textId="41F7168E" w:rsidR="0037465C" w:rsidRPr="00974DCA" w:rsidRDefault="00010C8B" w:rsidP="00D37188">
            <w:pPr>
              <w:snapToGrid w:val="0"/>
              <w:jc w:val="center"/>
              <w:rPr>
                <w:rFonts w:ascii="Times New Roman" w:eastAsia="標楷體" w:hAnsi="Times New Roman" w:cs="Times New Roman"/>
                <w:strike/>
                <w:szCs w:val="24"/>
              </w:rPr>
            </w:pPr>
            <w:r w:rsidRPr="00974DCA">
              <w:rPr>
                <w:rFonts w:ascii="Times New Roman" w:eastAsia="標楷體" w:hAnsi="Times New Roman" w:cs="Times New Roman"/>
                <w:color w:val="FF0000"/>
                <w:w w:val="80"/>
                <w:szCs w:val="24"/>
              </w:rPr>
              <w:t>(</w:t>
            </w:r>
            <w:r w:rsidRPr="00974DCA">
              <w:rPr>
                <w:rFonts w:ascii="Times New Roman" w:eastAsia="標楷體" w:hAnsi="Times New Roman" w:cs="Times New Roman"/>
                <w:color w:val="FF0000"/>
                <w:w w:val="80"/>
                <w:szCs w:val="24"/>
              </w:rPr>
              <w:t>七八年級段考</w:t>
            </w:r>
            <w:proofErr w:type="gramStart"/>
            <w:r w:rsidRPr="00974DCA">
              <w:rPr>
                <w:rFonts w:ascii="Times New Roman" w:eastAsia="標楷體" w:hAnsi="Times New Roman" w:cs="Times New Roman"/>
                <w:color w:val="FF0000"/>
                <w:w w:val="80"/>
                <w:szCs w:val="24"/>
              </w:rPr>
              <w:t>週</w:t>
            </w:r>
            <w:proofErr w:type="gramEnd"/>
            <w:r w:rsidRPr="00974DCA">
              <w:rPr>
                <w:rFonts w:ascii="Times New Roman" w:eastAsia="標楷體" w:hAnsi="Times New Roman" w:cs="Times New Roman"/>
                <w:color w:val="FF0000"/>
                <w:w w:val="80"/>
                <w:szCs w:val="24"/>
              </w:rPr>
              <w:t>)</w:t>
            </w:r>
          </w:p>
        </w:tc>
        <w:tc>
          <w:tcPr>
            <w:tcW w:w="1845" w:type="dxa"/>
          </w:tcPr>
          <w:p w14:paraId="78B0FE1D"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bCs/>
                <w:szCs w:val="24"/>
              </w:rPr>
              <w:t>穿越街頭藝術的迴廊</w:t>
            </w:r>
          </w:p>
          <w:p w14:paraId="3911A901"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bCs/>
                <w:szCs w:val="24"/>
              </w:rPr>
              <w:t>第</w:t>
            </w:r>
            <w:r w:rsidRPr="00974DCA">
              <w:rPr>
                <w:rFonts w:ascii="Times New Roman" w:eastAsia="標楷體" w:hAnsi="Times New Roman" w:cs="Times New Roman"/>
                <w:bCs/>
                <w:szCs w:val="24"/>
              </w:rPr>
              <w:t>3</w:t>
            </w:r>
            <w:r w:rsidRPr="00974DCA">
              <w:rPr>
                <w:rFonts w:ascii="Times New Roman" w:eastAsia="標楷體" w:hAnsi="Times New Roman" w:cs="Times New Roman"/>
                <w:bCs/>
                <w:szCs w:val="24"/>
              </w:rPr>
              <w:t>課</w:t>
            </w:r>
          </w:p>
          <w:p w14:paraId="758D6FB0"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城市環境的魔術師：街頭公共藝術</w:t>
            </w:r>
          </w:p>
          <w:p w14:paraId="1E4645DB" w14:textId="77777777" w:rsidR="0037465C" w:rsidRPr="00974DCA" w:rsidRDefault="0037465C" w:rsidP="00974DCA">
            <w:pPr>
              <w:snapToGrid w:val="0"/>
              <w:jc w:val="both"/>
              <w:rPr>
                <w:rFonts w:ascii="Times New Roman" w:eastAsia="標楷體" w:hAnsi="Times New Roman" w:cs="Times New Roman"/>
                <w:szCs w:val="24"/>
              </w:rPr>
            </w:pPr>
          </w:p>
        </w:tc>
        <w:tc>
          <w:tcPr>
            <w:tcW w:w="3118" w:type="dxa"/>
            <w:shd w:val="clear" w:color="auto" w:fill="auto"/>
          </w:tcPr>
          <w:p w14:paraId="6D167817"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1-IV-2</w:t>
            </w:r>
            <w:r w:rsidRPr="00974DCA">
              <w:rPr>
                <w:rFonts w:ascii="Times New Roman" w:eastAsia="標楷體" w:hAnsi="Times New Roman" w:cs="Times New Roman"/>
                <w:color w:val="000000"/>
              </w:rPr>
              <w:t>能使用多元媒材與技法，表現個人或社群的觀點。</w:t>
            </w:r>
          </w:p>
          <w:p w14:paraId="1209EA31"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1-IV-4</w:t>
            </w:r>
            <w:r w:rsidRPr="00974DCA">
              <w:rPr>
                <w:rFonts w:ascii="Times New Roman" w:eastAsia="標楷體" w:hAnsi="Times New Roman" w:cs="Times New Roman"/>
                <w:color w:val="000000"/>
              </w:rPr>
              <w:t>能透過議題創作，表達對生活環境及社會文化的理解。</w:t>
            </w:r>
          </w:p>
          <w:p w14:paraId="216A1991"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2-IV-1</w:t>
            </w:r>
            <w:r w:rsidRPr="00974DCA">
              <w:rPr>
                <w:rFonts w:ascii="Times New Roman" w:eastAsia="標楷體" w:hAnsi="Times New Roman" w:cs="Times New Roman"/>
                <w:color w:val="000000"/>
              </w:rPr>
              <w:t>能體驗藝術作品，並接受多元的觀點。</w:t>
            </w:r>
          </w:p>
          <w:p w14:paraId="7E639940"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2-IV-3</w:t>
            </w:r>
            <w:r w:rsidRPr="00974DCA">
              <w:rPr>
                <w:rFonts w:ascii="Times New Roman" w:eastAsia="標楷體" w:hAnsi="Times New Roman" w:cs="Times New Roman"/>
                <w:color w:val="000000"/>
              </w:rPr>
              <w:t>能理解藝術產物的功能與價值，以拓展多元視野。</w:t>
            </w:r>
          </w:p>
          <w:p w14:paraId="4DFB3AB0"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3-IV-1</w:t>
            </w:r>
            <w:r w:rsidRPr="00974DCA">
              <w:rPr>
                <w:rFonts w:ascii="Times New Roman" w:eastAsia="標楷體" w:hAnsi="Times New Roman" w:cs="Times New Roman"/>
                <w:color w:val="000000"/>
              </w:rPr>
              <w:t>能透過多元藝文活動的參與，培養對在地藝文環境的關注態度。</w:t>
            </w:r>
            <w:r w:rsidRPr="00974DCA">
              <w:rPr>
                <w:rStyle w:val="apple-tab-span"/>
                <w:rFonts w:ascii="Times New Roman" w:eastAsia="標楷體" w:hAnsi="Times New Roman" w:cs="Times New Roman"/>
                <w:color w:val="000000"/>
              </w:rPr>
              <w:tab/>
            </w:r>
          </w:p>
          <w:p w14:paraId="08F29EF4" w14:textId="46AD8F0C" w:rsidR="0037465C"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視</w:t>
            </w:r>
            <w:r w:rsidRPr="00974DCA">
              <w:rPr>
                <w:rFonts w:ascii="Times New Roman" w:eastAsia="標楷體" w:hAnsi="Times New Roman" w:cs="Times New Roman"/>
                <w:color w:val="000000"/>
                <w:szCs w:val="24"/>
              </w:rPr>
              <w:t>3-IV-2</w:t>
            </w:r>
            <w:r w:rsidRPr="00974DCA">
              <w:rPr>
                <w:rFonts w:ascii="Times New Roman" w:eastAsia="標楷體" w:hAnsi="Times New Roman" w:cs="Times New Roman"/>
                <w:color w:val="000000"/>
                <w:szCs w:val="24"/>
              </w:rPr>
              <w:t>能規劃或報導藝術活動，展現對自然環境與社會議題的關懷。</w:t>
            </w:r>
            <w:r w:rsidRPr="00974DCA">
              <w:rPr>
                <w:rStyle w:val="apple-tab-span"/>
                <w:rFonts w:ascii="Times New Roman" w:eastAsia="標楷體" w:hAnsi="Times New Roman" w:cs="Times New Roman"/>
                <w:color w:val="000000"/>
                <w:szCs w:val="24"/>
              </w:rPr>
              <w:tab/>
            </w:r>
          </w:p>
        </w:tc>
        <w:tc>
          <w:tcPr>
            <w:tcW w:w="2552" w:type="dxa"/>
            <w:shd w:val="clear" w:color="auto" w:fill="auto"/>
          </w:tcPr>
          <w:p w14:paraId="08E16323"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E-IV-2</w:t>
            </w:r>
            <w:r w:rsidRPr="00974DCA">
              <w:rPr>
                <w:rFonts w:ascii="Times New Roman" w:eastAsia="標楷體" w:hAnsi="Times New Roman" w:cs="Times New Roman"/>
                <w:color w:val="000000"/>
              </w:rPr>
              <w:t>平面、立體及複合媒材的表現技法。</w:t>
            </w:r>
          </w:p>
          <w:p w14:paraId="49A4F0FC"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E-IV-4</w:t>
            </w:r>
            <w:r w:rsidRPr="00974DCA">
              <w:rPr>
                <w:rFonts w:ascii="Times New Roman" w:eastAsia="標楷體" w:hAnsi="Times New Roman" w:cs="Times New Roman"/>
                <w:color w:val="000000"/>
              </w:rPr>
              <w:t>環境藝術、社區藝術。</w:t>
            </w:r>
          </w:p>
          <w:p w14:paraId="57BDC106"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A-IV-2</w:t>
            </w:r>
            <w:r w:rsidRPr="00974DCA">
              <w:rPr>
                <w:rFonts w:ascii="Times New Roman" w:eastAsia="標楷體" w:hAnsi="Times New Roman" w:cs="Times New Roman"/>
                <w:color w:val="000000"/>
              </w:rPr>
              <w:t>傳統藝術、當代藝術、視覺文化。</w:t>
            </w:r>
          </w:p>
          <w:p w14:paraId="25A2D5FA"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P-IV-1</w:t>
            </w:r>
            <w:r w:rsidRPr="00974DCA">
              <w:rPr>
                <w:rFonts w:ascii="Times New Roman" w:eastAsia="標楷體" w:hAnsi="Times New Roman" w:cs="Times New Roman"/>
                <w:color w:val="000000"/>
              </w:rPr>
              <w:t>公共藝術、在地及各族群藝文活動、藝術薪傳。</w:t>
            </w:r>
          </w:p>
          <w:p w14:paraId="5EC8B98D" w14:textId="21C0E514" w:rsidR="0037465C"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視</w:t>
            </w:r>
            <w:r w:rsidRPr="00974DCA">
              <w:rPr>
                <w:rFonts w:ascii="Times New Roman" w:eastAsia="標楷體" w:hAnsi="Times New Roman" w:cs="Times New Roman"/>
                <w:color w:val="000000"/>
                <w:szCs w:val="24"/>
              </w:rPr>
              <w:t>P-IV-2</w:t>
            </w:r>
            <w:r w:rsidRPr="00974DCA">
              <w:rPr>
                <w:rFonts w:ascii="Times New Roman" w:eastAsia="標楷體" w:hAnsi="Times New Roman" w:cs="Times New Roman"/>
                <w:color w:val="000000"/>
                <w:szCs w:val="24"/>
              </w:rPr>
              <w:t>展覽策畫與執行。</w:t>
            </w:r>
          </w:p>
        </w:tc>
        <w:tc>
          <w:tcPr>
            <w:tcW w:w="2693" w:type="dxa"/>
            <w:shd w:val="clear" w:color="auto" w:fill="auto"/>
          </w:tcPr>
          <w:p w14:paraId="37022DF6" w14:textId="77777777" w:rsidR="00D90349" w:rsidRPr="00974DCA" w:rsidRDefault="00D90349" w:rsidP="00974DCA">
            <w:pPr>
              <w:pStyle w:val="Web"/>
              <w:jc w:val="both"/>
              <w:rPr>
                <w:rFonts w:ascii="Times New Roman" w:eastAsia="標楷體" w:hAnsi="Times New Roman" w:cs="Times New Roman"/>
              </w:rPr>
            </w:pPr>
            <w:r w:rsidRPr="00974DCA">
              <w:rPr>
                <w:rFonts w:ascii="Times New Roman" w:eastAsia="標楷體" w:hAnsi="Times New Roman" w:cs="Times New Roman"/>
                <w:color w:val="000000"/>
              </w:rPr>
              <w:t>認識街頭展演空間。</w:t>
            </w:r>
          </w:p>
          <w:p w14:paraId="558337EE" w14:textId="77777777" w:rsidR="0037465C" w:rsidRPr="00974DCA" w:rsidRDefault="0037465C" w:rsidP="00974DCA">
            <w:pPr>
              <w:snapToGrid w:val="0"/>
              <w:jc w:val="both"/>
              <w:rPr>
                <w:rFonts w:ascii="Times New Roman" w:eastAsia="標楷體" w:hAnsi="Times New Roman" w:cs="Times New Roman"/>
                <w:szCs w:val="24"/>
              </w:rPr>
            </w:pPr>
          </w:p>
        </w:tc>
        <w:tc>
          <w:tcPr>
            <w:tcW w:w="1559" w:type="dxa"/>
            <w:shd w:val="clear" w:color="auto" w:fill="auto"/>
          </w:tcPr>
          <w:p w14:paraId="5BEA3AAF"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1.</w:t>
            </w:r>
            <w:r w:rsidRPr="00974DCA">
              <w:rPr>
                <w:rFonts w:ascii="Times New Roman" w:eastAsia="標楷體" w:hAnsi="Times New Roman" w:cs="Times New Roman"/>
                <w:color w:val="000000"/>
              </w:rPr>
              <w:t>歷程性評量：學生上課的參與度。</w:t>
            </w:r>
          </w:p>
          <w:p w14:paraId="260579E8" w14:textId="24DCAE08" w:rsidR="0037465C"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2.</w:t>
            </w:r>
            <w:r w:rsidRPr="00974DCA">
              <w:rPr>
                <w:rFonts w:ascii="Times New Roman" w:eastAsia="標楷體" w:hAnsi="Times New Roman" w:cs="Times New Roman"/>
                <w:color w:val="000000"/>
                <w:szCs w:val="24"/>
              </w:rPr>
              <w:t>總結性評量：認識街頭展演空間，並瞭解展演空間的特性。</w:t>
            </w:r>
          </w:p>
        </w:tc>
        <w:tc>
          <w:tcPr>
            <w:tcW w:w="1276" w:type="dxa"/>
            <w:shd w:val="clear" w:color="auto" w:fill="auto"/>
          </w:tcPr>
          <w:p w14:paraId="393521BC" w14:textId="786AF604" w:rsidR="00D90349" w:rsidRPr="00974DCA" w:rsidRDefault="00D90349" w:rsidP="00974DCA">
            <w:pPr>
              <w:pStyle w:val="Web"/>
              <w:spacing w:before="0" w:beforeAutospacing="0" w:after="0" w:afterAutospacing="0"/>
              <w:jc w:val="both"/>
              <w:rPr>
                <w:rFonts w:ascii="Times New Roman" w:eastAsia="標楷體" w:hAnsi="Times New Roman" w:cs="Times New Roman"/>
              </w:rPr>
            </w:pPr>
          </w:p>
          <w:p w14:paraId="465BF98C" w14:textId="2EEB29F0"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環</w:t>
            </w:r>
            <w:r w:rsidRPr="00974DCA">
              <w:rPr>
                <w:rFonts w:ascii="Times New Roman" w:eastAsia="標楷體" w:hAnsi="Times New Roman" w:cs="Times New Roman"/>
                <w:color w:val="000000"/>
              </w:rPr>
              <w:t xml:space="preserve"> J3</w:t>
            </w:r>
          </w:p>
          <w:p w14:paraId="518137F1" w14:textId="13464D74" w:rsidR="00D90349" w:rsidRPr="00974DCA" w:rsidRDefault="00D90349" w:rsidP="00974DCA">
            <w:pPr>
              <w:pStyle w:val="Web"/>
              <w:spacing w:before="0" w:beforeAutospacing="0" w:after="0" w:afterAutospacing="0"/>
              <w:jc w:val="both"/>
              <w:rPr>
                <w:rFonts w:ascii="Times New Roman" w:eastAsia="標楷體" w:hAnsi="Times New Roman" w:cs="Times New Roman"/>
              </w:rPr>
            </w:pPr>
          </w:p>
          <w:p w14:paraId="654BE859" w14:textId="6A679C10"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品</w:t>
            </w:r>
            <w:r w:rsidRPr="00974DCA">
              <w:rPr>
                <w:rFonts w:ascii="Times New Roman" w:eastAsia="標楷體" w:hAnsi="Times New Roman" w:cs="Times New Roman"/>
                <w:color w:val="000000"/>
              </w:rPr>
              <w:t xml:space="preserve"> J3</w:t>
            </w:r>
          </w:p>
          <w:p w14:paraId="2C1D8955" w14:textId="38F33C91" w:rsidR="00D90349" w:rsidRPr="00974DCA" w:rsidRDefault="00D90349" w:rsidP="00974DCA">
            <w:pPr>
              <w:pStyle w:val="Web"/>
              <w:spacing w:before="0" w:beforeAutospacing="0" w:after="0" w:afterAutospacing="0"/>
              <w:jc w:val="both"/>
              <w:rPr>
                <w:rFonts w:ascii="Times New Roman" w:eastAsia="標楷體" w:hAnsi="Times New Roman" w:cs="Times New Roman"/>
              </w:rPr>
            </w:pPr>
          </w:p>
          <w:p w14:paraId="042A440B" w14:textId="556EA8C6"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多</w:t>
            </w:r>
            <w:r w:rsidRPr="00974DCA">
              <w:rPr>
                <w:rFonts w:ascii="Times New Roman" w:eastAsia="標楷體" w:hAnsi="Times New Roman" w:cs="Times New Roman"/>
                <w:color w:val="000000"/>
              </w:rPr>
              <w:t xml:space="preserve"> J8</w:t>
            </w:r>
          </w:p>
          <w:p w14:paraId="64811C61" w14:textId="14D5F22D" w:rsidR="00D90349" w:rsidRPr="00974DCA" w:rsidRDefault="00D90349" w:rsidP="00974DCA">
            <w:pPr>
              <w:pStyle w:val="Web"/>
              <w:spacing w:before="0" w:beforeAutospacing="0" w:after="0" w:afterAutospacing="0"/>
              <w:jc w:val="both"/>
              <w:rPr>
                <w:rFonts w:ascii="Times New Roman" w:eastAsia="標楷體" w:hAnsi="Times New Roman" w:cs="Times New Roman"/>
              </w:rPr>
            </w:pPr>
          </w:p>
          <w:p w14:paraId="482AB2E5" w14:textId="4ADEBA41"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戶</w:t>
            </w:r>
            <w:r w:rsidRPr="00974DCA">
              <w:rPr>
                <w:rFonts w:ascii="Times New Roman" w:eastAsia="標楷體" w:hAnsi="Times New Roman" w:cs="Times New Roman"/>
                <w:color w:val="000000"/>
              </w:rPr>
              <w:t xml:space="preserve"> J2</w:t>
            </w:r>
          </w:p>
          <w:p w14:paraId="3B2287F5" w14:textId="51F14346" w:rsidR="0037465C"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戶</w:t>
            </w:r>
            <w:r w:rsidRPr="00974DCA">
              <w:rPr>
                <w:rFonts w:ascii="Times New Roman" w:eastAsia="標楷體" w:hAnsi="Times New Roman" w:cs="Times New Roman"/>
                <w:color w:val="000000"/>
                <w:szCs w:val="24"/>
              </w:rPr>
              <w:t xml:space="preserve"> J3</w:t>
            </w:r>
          </w:p>
        </w:tc>
        <w:tc>
          <w:tcPr>
            <w:tcW w:w="1417" w:type="dxa"/>
            <w:shd w:val="clear" w:color="auto" w:fill="auto"/>
          </w:tcPr>
          <w:p w14:paraId="36C69134" w14:textId="77777777" w:rsidR="0037465C" w:rsidRPr="00974DCA" w:rsidRDefault="0037465C" w:rsidP="00D37188">
            <w:pPr>
              <w:snapToGrid w:val="0"/>
              <w:rPr>
                <w:rFonts w:ascii="Times New Roman" w:eastAsia="標楷體" w:hAnsi="Times New Roman" w:cs="Times New Roman"/>
                <w:szCs w:val="24"/>
              </w:rPr>
            </w:pPr>
          </w:p>
        </w:tc>
      </w:tr>
      <w:tr w:rsidR="001232D2" w:rsidRPr="00974DCA" w14:paraId="5A7DED65" w14:textId="77777777" w:rsidTr="008139CA">
        <w:trPr>
          <w:trHeight w:val="206"/>
        </w:trPr>
        <w:tc>
          <w:tcPr>
            <w:tcW w:w="1418" w:type="dxa"/>
            <w:shd w:val="clear" w:color="auto" w:fill="auto"/>
            <w:vAlign w:val="center"/>
          </w:tcPr>
          <w:p w14:paraId="40FA0CCB" w14:textId="00044239" w:rsidR="001232D2" w:rsidRPr="00974DCA" w:rsidRDefault="001232D2" w:rsidP="00D37188">
            <w:pPr>
              <w:snapToGrid w:val="0"/>
              <w:jc w:val="center"/>
              <w:rPr>
                <w:rFonts w:ascii="Times New Roman" w:eastAsia="標楷體" w:hAnsi="Times New Roman" w:cs="Times New Roman"/>
                <w:szCs w:val="24"/>
              </w:rPr>
            </w:pPr>
            <w:r w:rsidRPr="00974DCA">
              <w:rPr>
                <w:rFonts w:ascii="Times New Roman" w:eastAsia="標楷體" w:hAnsi="Times New Roman" w:cs="Times New Roman"/>
                <w:szCs w:val="24"/>
              </w:rPr>
              <w:t>第二十一</w:t>
            </w:r>
            <w:proofErr w:type="gramStart"/>
            <w:r w:rsidRPr="00974DCA">
              <w:rPr>
                <w:rFonts w:ascii="Times New Roman" w:eastAsia="標楷體" w:hAnsi="Times New Roman" w:cs="Times New Roman"/>
                <w:szCs w:val="24"/>
              </w:rPr>
              <w:t>週</w:t>
            </w:r>
            <w:proofErr w:type="gramEnd"/>
          </w:p>
        </w:tc>
        <w:tc>
          <w:tcPr>
            <w:tcW w:w="1845" w:type="dxa"/>
          </w:tcPr>
          <w:p w14:paraId="5B6D6CAC"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bCs/>
                <w:szCs w:val="24"/>
              </w:rPr>
              <w:t>穿越街頭藝術的迴廊</w:t>
            </w:r>
          </w:p>
          <w:p w14:paraId="0FEEF44E"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bCs/>
                <w:szCs w:val="24"/>
              </w:rPr>
              <w:t>第</w:t>
            </w:r>
            <w:r w:rsidRPr="00974DCA">
              <w:rPr>
                <w:rFonts w:ascii="Times New Roman" w:eastAsia="標楷體" w:hAnsi="Times New Roman" w:cs="Times New Roman"/>
                <w:bCs/>
                <w:szCs w:val="24"/>
              </w:rPr>
              <w:t>3</w:t>
            </w:r>
            <w:r w:rsidRPr="00974DCA">
              <w:rPr>
                <w:rFonts w:ascii="Times New Roman" w:eastAsia="標楷體" w:hAnsi="Times New Roman" w:cs="Times New Roman"/>
                <w:bCs/>
                <w:szCs w:val="24"/>
              </w:rPr>
              <w:t>課</w:t>
            </w:r>
          </w:p>
          <w:p w14:paraId="5D1F0470"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城市環境的魔</w:t>
            </w:r>
            <w:r w:rsidRPr="00974DCA">
              <w:rPr>
                <w:rFonts w:ascii="Times New Roman" w:eastAsia="標楷體" w:hAnsi="Times New Roman" w:cs="Times New Roman"/>
                <w:szCs w:val="24"/>
              </w:rPr>
              <w:lastRenderedPageBreak/>
              <w:t>術師：街頭公共藝術</w:t>
            </w:r>
          </w:p>
          <w:p w14:paraId="53C98C01" w14:textId="77777777" w:rsidR="001232D2" w:rsidRPr="00974DCA" w:rsidRDefault="001232D2" w:rsidP="00974DCA">
            <w:pPr>
              <w:snapToGrid w:val="0"/>
              <w:jc w:val="both"/>
              <w:rPr>
                <w:rFonts w:ascii="Times New Roman" w:eastAsia="標楷體" w:hAnsi="Times New Roman" w:cs="Times New Roman"/>
                <w:szCs w:val="24"/>
              </w:rPr>
            </w:pPr>
          </w:p>
        </w:tc>
        <w:tc>
          <w:tcPr>
            <w:tcW w:w="3118" w:type="dxa"/>
            <w:shd w:val="clear" w:color="auto" w:fill="auto"/>
          </w:tcPr>
          <w:p w14:paraId="39263FD6"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lastRenderedPageBreak/>
              <w:t>視</w:t>
            </w:r>
            <w:r w:rsidRPr="00974DCA">
              <w:rPr>
                <w:rFonts w:ascii="Times New Roman" w:eastAsia="標楷體" w:hAnsi="Times New Roman" w:cs="Times New Roman"/>
                <w:color w:val="000000"/>
              </w:rPr>
              <w:t>1-IV-2</w:t>
            </w:r>
            <w:r w:rsidRPr="00974DCA">
              <w:rPr>
                <w:rFonts w:ascii="Times New Roman" w:eastAsia="標楷體" w:hAnsi="Times New Roman" w:cs="Times New Roman"/>
                <w:color w:val="000000"/>
              </w:rPr>
              <w:t>能使用多元媒材與技法，表現個人或社群的觀點。</w:t>
            </w:r>
          </w:p>
          <w:p w14:paraId="0B6BBF26"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lastRenderedPageBreak/>
              <w:t>視</w:t>
            </w:r>
            <w:r w:rsidRPr="00974DCA">
              <w:rPr>
                <w:rFonts w:ascii="Times New Roman" w:eastAsia="標楷體" w:hAnsi="Times New Roman" w:cs="Times New Roman"/>
                <w:color w:val="000000"/>
              </w:rPr>
              <w:t>1-IV-4</w:t>
            </w:r>
            <w:r w:rsidRPr="00974DCA">
              <w:rPr>
                <w:rFonts w:ascii="Times New Roman" w:eastAsia="標楷體" w:hAnsi="Times New Roman" w:cs="Times New Roman"/>
                <w:color w:val="000000"/>
              </w:rPr>
              <w:t>能透過議題創作，表達對生活環境及社會文化的理解。</w:t>
            </w:r>
          </w:p>
          <w:p w14:paraId="3F90D671"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2-IV-1</w:t>
            </w:r>
            <w:r w:rsidRPr="00974DCA">
              <w:rPr>
                <w:rFonts w:ascii="Times New Roman" w:eastAsia="標楷體" w:hAnsi="Times New Roman" w:cs="Times New Roman"/>
                <w:color w:val="000000"/>
              </w:rPr>
              <w:t>能體驗藝術作品，並接受多元的觀點。</w:t>
            </w:r>
            <w:r w:rsidRPr="00974DCA">
              <w:rPr>
                <w:rStyle w:val="apple-tab-span"/>
                <w:rFonts w:ascii="Times New Roman" w:eastAsia="標楷體" w:hAnsi="Times New Roman" w:cs="Times New Roman"/>
                <w:color w:val="000000"/>
              </w:rPr>
              <w:tab/>
            </w:r>
          </w:p>
          <w:p w14:paraId="327F8B63"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2-IV-3</w:t>
            </w:r>
            <w:r w:rsidRPr="00974DCA">
              <w:rPr>
                <w:rFonts w:ascii="Times New Roman" w:eastAsia="標楷體" w:hAnsi="Times New Roman" w:cs="Times New Roman"/>
                <w:color w:val="000000"/>
              </w:rPr>
              <w:t>能理解藝術產物的功能與價值，以拓展多元視野。</w:t>
            </w:r>
          </w:p>
          <w:p w14:paraId="621322BD"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3-IV-1</w:t>
            </w:r>
            <w:r w:rsidRPr="00974DCA">
              <w:rPr>
                <w:rFonts w:ascii="Times New Roman" w:eastAsia="標楷體" w:hAnsi="Times New Roman" w:cs="Times New Roman"/>
                <w:color w:val="000000"/>
              </w:rPr>
              <w:t>能透過多元藝文活動的參與，培養對在地藝文環境的關注態度。</w:t>
            </w:r>
            <w:r w:rsidRPr="00974DCA">
              <w:rPr>
                <w:rStyle w:val="apple-tab-span"/>
                <w:rFonts w:ascii="Times New Roman" w:eastAsia="標楷體" w:hAnsi="Times New Roman" w:cs="Times New Roman"/>
                <w:color w:val="000000"/>
              </w:rPr>
              <w:tab/>
            </w:r>
          </w:p>
          <w:p w14:paraId="760CEE68" w14:textId="17DBCA39" w:rsidR="001232D2"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視</w:t>
            </w:r>
            <w:r w:rsidRPr="00974DCA">
              <w:rPr>
                <w:rFonts w:ascii="Times New Roman" w:eastAsia="標楷體" w:hAnsi="Times New Roman" w:cs="Times New Roman"/>
                <w:color w:val="000000"/>
                <w:szCs w:val="24"/>
              </w:rPr>
              <w:t>3-IV-2</w:t>
            </w:r>
            <w:r w:rsidRPr="00974DCA">
              <w:rPr>
                <w:rFonts w:ascii="Times New Roman" w:eastAsia="標楷體" w:hAnsi="Times New Roman" w:cs="Times New Roman"/>
                <w:color w:val="000000"/>
                <w:szCs w:val="24"/>
              </w:rPr>
              <w:t>能規劃或報導藝術活動，展現對自然環境與社會議題的關懷。</w:t>
            </w:r>
            <w:r w:rsidRPr="00974DCA">
              <w:rPr>
                <w:rStyle w:val="apple-tab-span"/>
                <w:rFonts w:ascii="Times New Roman" w:eastAsia="標楷體" w:hAnsi="Times New Roman" w:cs="Times New Roman"/>
                <w:color w:val="000000"/>
                <w:szCs w:val="24"/>
              </w:rPr>
              <w:tab/>
            </w:r>
          </w:p>
        </w:tc>
        <w:tc>
          <w:tcPr>
            <w:tcW w:w="2552" w:type="dxa"/>
            <w:shd w:val="clear" w:color="auto" w:fill="auto"/>
          </w:tcPr>
          <w:p w14:paraId="244FE4F5"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lastRenderedPageBreak/>
              <w:t>視</w:t>
            </w:r>
            <w:r w:rsidRPr="00974DCA">
              <w:rPr>
                <w:rFonts w:ascii="Times New Roman" w:eastAsia="標楷體" w:hAnsi="Times New Roman" w:cs="Times New Roman"/>
                <w:color w:val="000000"/>
              </w:rPr>
              <w:t>E-IV-2</w:t>
            </w:r>
            <w:r w:rsidRPr="00974DCA">
              <w:rPr>
                <w:rFonts w:ascii="Times New Roman" w:eastAsia="標楷體" w:hAnsi="Times New Roman" w:cs="Times New Roman"/>
                <w:color w:val="000000"/>
              </w:rPr>
              <w:t>平面、立體及複合媒材的表現技法。</w:t>
            </w:r>
          </w:p>
          <w:p w14:paraId="280F4FDD"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lastRenderedPageBreak/>
              <w:t>視</w:t>
            </w:r>
            <w:r w:rsidRPr="00974DCA">
              <w:rPr>
                <w:rFonts w:ascii="Times New Roman" w:eastAsia="標楷體" w:hAnsi="Times New Roman" w:cs="Times New Roman"/>
                <w:color w:val="000000"/>
              </w:rPr>
              <w:t>E-IV-4</w:t>
            </w:r>
            <w:r w:rsidRPr="00974DCA">
              <w:rPr>
                <w:rFonts w:ascii="Times New Roman" w:eastAsia="標楷體" w:hAnsi="Times New Roman" w:cs="Times New Roman"/>
                <w:color w:val="000000"/>
              </w:rPr>
              <w:t>環境藝術、社區藝術。</w:t>
            </w:r>
          </w:p>
          <w:p w14:paraId="6E77A859"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A-IV-2</w:t>
            </w:r>
            <w:r w:rsidRPr="00974DCA">
              <w:rPr>
                <w:rFonts w:ascii="Times New Roman" w:eastAsia="標楷體" w:hAnsi="Times New Roman" w:cs="Times New Roman"/>
                <w:color w:val="000000"/>
              </w:rPr>
              <w:t>傳統藝術、當代藝術、視覺文化。</w:t>
            </w:r>
          </w:p>
          <w:p w14:paraId="7F826114"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視</w:t>
            </w:r>
            <w:r w:rsidRPr="00974DCA">
              <w:rPr>
                <w:rFonts w:ascii="Times New Roman" w:eastAsia="標楷體" w:hAnsi="Times New Roman" w:cs="Times New Roman"/>
                <w:color w:val="000000"/>
              </w:rPr>
              <w:t>P-IV-1</w:t>
            </w:r>
            <w:r w:rsidRPr="00974DCA">
              <w:rPr>
                <w:rFonts w:ascii="Times New Roman" w:eastAsia="標楷體" w:hAnsi="Times New Roman" w:cs="Times New Roman"/>
                <w:color w:val="000000"/>
              </w:rPr>
              <w:t>公共藝術、在地及各族群藝文活動、藝術薪傳。</w:t>
            </w:r>
          </w:p>
          <w:p w14:paraId="69230922" w14:textId="0D8FDBAC" w:rsidR="001232D2"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視</w:t>
            </w:r>
            <w:r w:rsidRPr="00974DCA">
              <w:rPr>
                <w:rFonts w:ascii="Times New Roman" w:eastAsia="標楷體" w:hAnsi="Times New Roman" w:cs="Times New Roman"/>
                <w:color w:val="000000"/>
                <w:szCs w:val="24"/>
              </w:rPr>
              <w:t>P-IV-2</w:t>
            </w:r>
            <w:r w:rsidRPr="00974DCA">
              <w:rPr>
                <w:rFonts w:ascii="Times New Roman" w:eastAsia="標楷體" w:hAnsi="Times New Roman" w:cs="Times New Roman"/>
                <w:color w:val="000000"/>
                <w:szCs w:val="24"/>
              </w:rPr>
              <w:t>展覽策畫與執行。</w:t>
            </w:r>
          </w:p>
        </w:tc>
        <w:tc>
          <w:tcPr>
            <w:tcW w:w="2693" w:type="dxa"/>
            <w:shd w:val="clear" w:color="auto" w:fill="auto"/>
          </w:tcPr>
          <w:p w14:paraId="337F34FD" w14:textId="77777777"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lastRenderedPageBreak/>
              <w:t>1.</w:t>
            </w:r>
            <w:r w:rsidRPr="00974DCA">
              <w:rPr>
                <w:rFonts w:ascii="Times New Roman" w:eastAsia="標楷體" w:hAnsi="Times New Roman" w:cs="Times New Roman"/>
                <w:color w:val="000000"/>
              </w:rPr>
              <w:t>活動練習操作。</w:t>
            </w:r>
          </w:p>
          <w:p w14:paraId="00225936" w14:textId="293AC926" w:rsidR="001232D2"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2.</w:t>
            </w:r>
            <w:r w:rsidRPr="00974DCA">
              <w:rPr>
                <w:rFonts w:ascii="Times New Roman" w:eastAsia="標楷體" w:hAnsi="Times New Roman" w:cs="Times New Roman"/>
                <w:color w:val="000000"/>
                <w:szCs w:val="24"/>
              </w:rPr>
              <w:t>自我檢核。</w:t>
            </w:r>
          </w:p>
        </w:tc>
        <w:tc>
          <w:tcPr>
            <w:tcW w:w="1559" w:type="dxa"/>
            <w:shd w:val="clear" w:color="auto" w:fill="auto"/>
          </w:tcPr>
          <w:p w14:paraId="4DD9A920"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1.</w:t>
            </w:r>
            <w:r w:rsidRPr="00974DCA">
              <w:rPr>
                <w:rFonts w:ascii="Times New Roman" w:eastAsia="標楷體" w:hAnsi="Times New Roman" w:cs="Times New Roman"/>
                <w:szCs w:val="24"/>
              </w:rPr>
              <w:t>歷程性評量：學生上課的參與度。</w:t>
            </w:r>
          </w:p>
          <w:p w14:paraId="323A17A7"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2.</w:t>
            </w:r>
            <w:r w:rsidRPr="00974DCA">
              <w:rPr>
                <w:rFonts w:ascii="Times New Roman" w:eastAsia="標楷體" w:hAnsi="Times New Roman" w:cs="Times New Roman"/>
                <w:szCs w:val="24"/>
              </w:rPr>
              <w:t>總結性評</w:t>
            </w:r>
            <w:r w:rsidRPr="00974DCA">
              <w:rPr>
                <w:rFonts w:ascii="Times New Roman" w:eastAsia="標楷體" w:hAnsi="Times New Roman" w:cs="Times New Roman"/>
                <w:szCs w:val="24"/>
              </w:rPr>
              <w:lastRenderedPageBreak/>
              <w:t>量：完成</w:t>
            </w:r>
            <w:proofErr w:type="gramStart"/>
            <w:r w:rsidRPr="00974DCA">
              <w:rPr>
                <w:rFonts w:ascii="Times New Roman" w:eastAsia="標楷體" w:hAnsi="Times New Roman" w:cs="Times New Roman"/>
                <w:szCs w:val="24"/>
              </w:rPr>
              <w:t>勇闖藝世界</w:t>
            </w:r>
            <w:proofErr w:type="gramEnd"/>
            <w:r w:rsidRPr="00974DCA">
              <w:rPr>
                <w:rFonts w:ascii="Times New Roman" w:eastAsia="標楷體" w:hAnsi="Times New Roman" w:cs="Times New Roman"/>
                <w:szCs w:val="24"/>
              </w:rPr>
              <w:t>活動。</w:t>
            </w:r>
          </w:p>
          <w:p w14:paraId="79AA3223" w14:textId="77777777" w:rsidR="00D90349"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szCs w:val="24"/>
              </w:rPr>
              <w:t>3.</w:t>
            </w:r>
            <w:r w:rsidRPr="00974DCA">
              <w:rPr>
                <w:rFonts w:ascii="Times New Roman" w:eastAsia="標楷體" w:hAnsi="Times New Roman" w:cs="Times New Roman"/>
                <w:szCs w:val="24"/>
              </w:rPr>
              <w:t>學生自我檢核。</w:t>
            </w:r>
          </w:p>
          <w:p w14:paraId="40C529C2" w14:textId="77777777" w:rsidR="001232D2" w:rsidRPr="00974DCA" w:rsidRDefault="001232D2" w:rsidP="00974DCA">
            <w:pPr>
              <w:snapToGrid w:val="0"/>
              <w:jc w:val="both"/>
              <w:rPr>
                <w:rFonts w:ascii="Times New Roman" w:eastAsia="標楷體" w:hAnsi="Times New Roman" w:cs="Times New Roman"/>
                <w:szCs w:val="24"/>
              </w:rPr>
            </w:pPr>
          </w:p>
        </w:tc>
        <w:tc>
          <w:tcPr>
            <w:tcW w:w="1276" w:type="dxa"/>
            <w:shd w:val="clear" w:color="auto" w:fill="auto"/>
          </w:tcPr>
          <w:p w14:paraId="6CCE7C22" w14:textId="3A6CEAEB" w:rsidR="00D90349" w:rsidRPr="00974DCA" w:rsidRDefault="00D90349" w:rsidP="00974DCA">
            <w:pPr>
              <w:pStyle w:val="Web"/>
              <w:spacing w:before="0" w:beforeAutospacing="0" w:after="0" w:afterAutospacing="0"/>
              <w:jc w:val="both"/>
              <w:rPr>
                <w:rFonts w:ascii="Times New Roman" w:eastAsia="標楷體" w:hAnsi="Times New Roman" w:cs="Times New Roman"/>
              </w:rPr>
            </w:pPr>
          </w:p>
          <w:p w14:paraId="487D1139" w14:textId="0EB49B5C"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環</w:t>
            </w:r>
            <w:r w:rsidRPr="00974DCA">
              <w:rPr>
                <w:rFonts w:ascii="Times New Roman" w:eastAsia="標楷體" w:hAnsi="Times New Roman" w:cs="Times New Roman"/>
                <w:color w:val="000000"/>
              </w:rPr>
              <w:t xml:space="preserve"> J3</w:t>
            </w:r>
          </w:p>
          <w:p w14:paraId="010A8EB4" w14:textId="0B161C68" w:rsidR="00D90349" w:rsidRPr="00974DCA" w:rsidRDefault="00D90349" w:rsidP="00974DCA">
            <w:pPr>
              <w:pStyle w:val="Web"/>
              <w:spacing w:before="0" w:beforeAutospacing="0" w:after="0" w:afterAutospacing="0"/>
              <w:jc w:val="both"/>
              <w:rPr>
                <w:rFonts w:ascii="Times New Roman" w:eastAsia="標楷體" w:hAnsi="Times New Roman" w:cs="Times New Roman"/>
              </w:rPr>
            </w:pPr>
          </w:p>
          <w:p w14:paraId="0D113E73" w14:textId="23DAF219"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lastRenderedPageBreak/>
              <w:t>品</w:t>
            </w:r>
            <w:r w:rsidRPr="00974DCA">
              <w:rPr>
                <w:rFonts w:ascii="Times New Roman" w:eastAsia="標楷體" w:hAnsi="Times New Roman" w:cs="Times New Roman"/>
                <w:color w:val="000000"/>
              </w:rPr>
              <w:t xml:space="preserve"> J3</w:t>
            </w:r>
          </w:p>
          <w:p w14:paraId="699577F3" w14:textId="666748D6" w:rsidR="00D90349" w:rsidRPr="00974DCA" w:rsidRDefault="00D90349" w:rsidP="00974DCA">
            <w:pPr>
              <w:pStyle w:val="Web"/>
              <w:spacing w:before="0" w:beforeAutospacing="0" w:after="0" w:afterAutospacing="0"/>
              <w:jc w:val="both"/>
              <w:rPr>
                <w:rFonts w:ascii="Times New Roman" w:eastAsia="標楷體" w:hAnsi="Times New Roman" w:cs="Times New Roman"/>
              </w:rPr>
            </w:pPr>
          </w:p>
          <w:p w14:paraId="26279722" w14:textId="114D8455"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多</w:t>
            </w:r>
            <w:r w:rsidRPr="00974DCA">
              <w:rPr>
                <w:rFonts w:ascii="Times New Roman" w:eastAsia="標楷體" w:hAnsi="Times New Roman" w:cs="Times New Roman"/>
                <w:color w:val="000000"/>
              </w:rPr>
              <w:t xml:space="preserve"> J8</w:t>
            </w:r>
          </w:p>
          <w:p w14:paraId="57DDBA15" w14:textId="6EB85D05" w:rsidR="00D90349" w:rsidRPr="00974DCA" w:rsidRDefault="00D90349" w:rsidP="00974DCA">
            <w:pPr>
              <w:pStyle w:val="Web"/>
              <w:spacing w:before="0" w:beforeAutospacing="0" w:after="0" w:afterAutospacing="0"/>
              <w:jc w:val="both"/>
              <w:rPr>
                <w:rFonts w:ascii="Times New Roman" w:eastAsia="標楷體" w:hAnsi="Times New Roman" w:cs="Times New Roman"/>
              </w:rPr>
            </w:pPr>
          </w:p>
          <w:p w14:paraId="7038A373" w14:textId="5D9C210F" w:rsidR="00D90349" w:rsidRPr="00974DCA" w:rsidRDefault="00D90349" w:rsidP="00974DCA">
            <w:pPr>
              <w:pStyle w:val="Web"/>
              <w:spacing w:before="0" w:beforeAutospacing="0" w:after="0" w:afterAutospacing="0"/>
              <w:jc w:val="both"/>
              <w:rPr>
                <w:rFonts w:ascii="Times New Roman" w:eastAsia="標楷體" w:hAnsi="Times New Roman" w:cs="Times New Roman"/>
              </w:rPr>
            </w:pPr>
            <w:r w:rsidRPr="00974DCA">
              <w:rPr>
                <w:rFonts w:ascii="Times New Roman" w:eastAsia="標楷體" w:hAnsi="Times New Roman" w:cs="Times New Roman"/>
                <w:color w:val="000000"/>
              </w:rPr>
              <w:t>戶</w:t>
            </w:r>
            <w:r w:rsidRPr="00974DCA">
              <w:rPr>
                <w:rFonts w:ascii="Times New Roman" w:eastAsia="標楷體" w:hAnsi="Times New Roman" w:cs="Times New Roman"/>
                <w:color w:val="000000"/>
              </w:rPr>
              <w:t xml:space="preserve"> J2</w:t>
            </w:r>
          </w:p>
          <w:p w14:paraId="66DFD9B5" w14:textId="2FAEB889" w:rsidR="001232D2" w:rsidRPr="00974DCA" w:rsidRDefault="00D90349" w:rsidP="00974DCA">
            <w:pPr>
              <w:snapToGrid w:val="0"/>
              <w:jc w:val="both"/>
              <w:rPr>
                <w:rFonts w:ascii="Times New Roman" w:eastAsia="標楷體" w:hAnsi="Times New Roman" w:cs="Times New Roman"/>
                <w:szCs w:val="24"/>
              </w:rPr>
            </w:pPr>
            <w:r w:rsidRPr="00974DCA">
              <w:rPr>
                <w:rFonts w:ascii="Times New Roman" w:eastAsia="標楷體" w:hAnsi="Times New Roman" w:cs="Times New Roman"/>
                <w:color w:val="000000"/>
                <w:szCs w:val="24"/>
              </w:rPr>
              <w:t>戶</w:t>
            </w:r>
            <w:r w:rsidRPr="00974DCA">
              <w:rPr>
                <w:rFonts w:ascii="Times New Roman" w:eastAsia="標楷體" w:hAnsi="Times New Roman" w:cs="Times New Roman"/>
                <w:color w:val="000000"/>
                <w:szCs w:val="24"/>
              </w:rPr>
              <w:t xml:space="preserve"> J3</w:t>
            </w:r>
          </w:p>
        </w:tc>
        <w:tc>
          <w:tcPr>
            <w:tcW w:w="1417" w:type="dxa"/>
            <w:shd w:val="clear" w:color="auto" w:fill="auto"/>
          </w:tcPr>
          <w:p w14:paraId="34AFE200" w14:textId="77777777" w:rsidR="001232D2" w:rsidRPr="00974DCA" w:rsidRDefault="001232D2" w:rsidP="00D37188">
            <w:pPr>
              <w:snapToGrid w:val="0"/>
              <w:rPr>
                <w:rFonts w:ascii="Times New Roman" w:eastAsia="標楷體" w:hAnsi="Times New Roman" w:cs="Times New Roman"/>
                <w:szCs w:val="24"/>
              </w:rPr>
            </w:pPr>
          </w:p>
        </w:tc>
      </w:tr>
    </w:tbl>
    <w:p w14:paraId="23462854" w14:textId="65DA9AB0" w:rsidR="0037465C" w:rsidRPr="0044799D" w:rsidRDefault="0037465C">
      <w:pPr>
        <w:rPr>
          <w:rFonts w:ascii="Times New Roman" w:eastAsia="標楷體" w:hAnsi="Times New Roman" w:cs="Times New Roman"/>
        </w:rPr>
      </w:pPr>
      <w:bookmarkStart w:id="0" w:name="_GoBack"/>
      <w:bookmarkEnd w:id="0"/>
    </w:p>
    <w:sectPr w:rsidR="0037465C" w:rsidRPr="0044799D" w:rsidSect="00974DCA">
      <w:pgSz w:w="16838" w:h="11906" w:orient="landscape"/>
      <w:pgMar w:top="567" w:right="567" w:bottom="567" w:left="567" w:header="567"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EDDA4" w14:textId="77777777" w:rsidR="00BF515D" w:rsidRDefault="00BF515D" w:rsidP="00C05D0A">
      <w:r>
        <w:separator/>
      </w:r>
    </w:p>
  </w:endnote>
  <w:endnote w:type="continuationSeparator" w:id="0">
    <w:p w14:paraId="22B94CA6" w14:textId="77777777" w:rsidR="00BF515D" w:rsidRDefault="00BF515D" w:rsidP="00C05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518803"/>
      <w:docPartObj>
        <w:docPartGallery w:val="Page Numbers (Bottom of Page)"/>
        <w:docPartUnique/>
      </w:docPartObj>
    </w:sdtPr>
    <w:sdtEndPr/>
    <w:sdtContent>
      <w:p w14:paraId="4D1243EC" w14:textId="1DB00552" w:rsidR="00054864" w:rsidRDefault="00054864">
        <w:pPr>
          <w:pStyle w:val="a7"/>
          <w:jc w:val="center"/>
        </w:pPr>
        <w:r>
          <w:fldChar w:fldCharType="begin"/>
        </w:r>
        <w:r>
          <w:instrText>PAGE   \* MERGEFORMAT</w:instrText>
        </w:r>
        <w:r>
          <w:fldChar w:fldCharType="separate"/>
        </w:r>
        <w:r>
          <w:rPr>
            <w:lang w:val="zh-TW"/>
          </w:rPr>
          <w:t>2</w:t>
        </w:r>
        <w:r>
          <w:fldChar w:fldCharType="end"/>
        </w:r>
      </w:p>
    </w:sdtContent>
  </w:sdt>
  <w:p w14:paraId="7E8B6EBF" w14:textId="77777777" w:rsidR="00054864" w:rsidRDefault="0005486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C83E2" w14:textId="77777777" w:rsidR="00BF515D" w:rsidRDefault="00BF515D" w:rsidP="00C05D0A">
      <w:r>
        <w:separator/>
      </w:r>
    </w:p>
  </w:footnote>
  <w:footnote w:type="continuationSeparator" w:id="0">
    <w:p w14:paraId="0A9B6444" w14:textId="77777777" w:rsidR="00BF515D" w:rsidRDefault="00BF515D" w:rsidP="00C05D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061CD1"/>
    <w:multiLevelType w:val="multilevel"/>
    <w:tmpl w:val="76586E1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 w15:restartNumberingAfterBreak="0">
    <w:nsid w:val="6DA92DDA"/>
    <w:multiLevelType w:val="hybridMultilevel"/>
    <w:tmpl w:val="0592101E"/>
    <w:lvl w:ilvl="0" w:tplc="FFFFFFFF">
      <w:start w:val="1"/>
      <w:numFmt w:val="decimal"/>
      <w:lvlText w:val="(%1)"/>
      <w:lvlJc w:val="left"/>
      <w:pPr>
        <w:ind w:left="1080" w:hanging="480"/>
      </w:pPr>
      <w:rPr>
        <w:rFonts w:ascii="Times New Roman" w:eastAsia="新細明體" w:hAnsi="Times New Roman" w:cs="Times New Roman" w:hint="default"/>
        <w:spacing w:val="-2"/>
        <w:w w:val="99"/>
        <w:sz w:val="22"/>
        <w:szCs w:val="22"/>
        <w:lang w:val="zh-TW" w:eastAsia="zh-TW" w:bidi="zh-TW"/>
      </w:rPr>
    </w:lvl>
    <w:lvl w:ilvl="1" w:tplc="FFFFFFFF" w:tentative="1">
      <w:start w:val="1"/>
      <w:numFmt w:val="ideographTraditional"/>
      <w:lvlText w:val="%2、"/>
      <w:lvlJc w:val="left"/>
      <w:pPr>
        <w:ind w:left="1560" w:hanging="480"/>
      </w:pPr>
    </w:lvl>
    <w:lvl w:ilvl="2" w:tplc="FFFFFFFF" w:tentative="1">
      <w:start w:val="1"/>
      <w:numFmt w:val="lowerRoman"/>
      <w:lvlText w:val="%3."/>
      <w:lvlJc w:val="right"/>
      <w:pPr>
        <w:ind w:left="2040" w:hanging="480"/>
      </w:pPr>
    </w:lvl>
    <w:lvl w:ilvl="3" w:tplc="FFFFFFFF" w:tentative="1">
      <w:start w:val="1"/>
      <w:numFmt w:val="decimal"/>
      <w:lvlText w:val="%4."/>
      <w:lvlJc w:val="left"/>
      <w:pPr>
        <w:ind w:left="2520" w:hanging="480"/>
      </w:pPr>
    </w:lvl>
    <w:lvl w:ilvl="4" w:tplc="FFFFFFFF" w:tentative="1">
      <w:start w:val="1"/>
      <w:numFmt w:val="ideographTraditional"/>
      <w:lvlText w:val="%5、"/>
      <w:lvlJc w:val="left"/>
      <w:pPr>
        <w:ind w:left="3000" w:hanging="480"/>
      </w:pPr>
    </w:lvl>
    <w:lvl w:ilvl="5" w:tplc="FFFFFFFF" w:tentative="1">
      <w:start w:val="1"/>
      <w:numFmt w:val="lowerRoman"/>
      <w:lvlText w:val="%6."/>
      <w:lvlJc w:val="right"/>
      <w:pPr>
        <w:ind w:left="3480" w:hanging="480"/>
      </w:pPr>
    </w:lvl>
    <w:lvl w:ilvl="6" w:tplc="FFFFFFFF" w:tentative="1">
      <w:start w:val="1"/>
      <w:numFmt w:val="decimal"/>
      <w:lvlText w:val="%7."/>
      <w:lvlJc w:val="left"/>
      <w:pPr>
        <w:ind w:left="3960" w:hanging="480"/>
      </w:pPr>
    </w:lvl>
    <w:lvl w:ilvl="7" w:tplc="FFFFFFFF" w:tentative="1">
      <w:start w:val="1"/>
      <w:numFmt w:val="ideographTraditional"/>
      <w:lvlText w:val="%8、"/>
      <w:lvlJc w:val="left"/>
      <w:pPr>
        <w:ind w:left="4440" w:hanging="480"/>
      </w:pPr>
    </w:lvl>
    <w:lvl w:ilvl="8" w:tplc="FFFFFFFF" w:tentative="1">
      <w:start w:val="1"/>
      <w:numFmt w:val="lowerRoman"/>
      <w:lvlText w:val="%9."/>
      <w:lvlJc w:val="right"/>
      <w:pPr>
        <w:ind w:left="49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38D"/>
    <w:rsid w:val="00003B3F"/>
    <w:rsid w:val="00010C8B"/>
    <w:rsid w:val="00054864"/>
    <w:rsid w:val="000B218C"/>
    <w:rsid w:val="001232D2"/>
    <w:rsid w:val="0016715E"/>
    <w:rsid w:val="0019790E"/>
    <w:rsid w:val="001C07C8"/>
    <w:rsid w:val="0033766A"/>
    <w:rsid w:val="0037465C"/>
    <w:rsid w:val="00402F4C"/>
    <w:rsid w:val="0044799D"/>
    <w:rsid w:val="004C4502"/>
    <w:rsid w:val="00545A88"/>
    <w:rsid w:val="00547E14"/>
    <w:rsid w:val="00550F7B"/>
    <w:rsid w:val="005D6578"/>
    <w:rsid w:val="0063609C"/>
    <w:rsid w:val="006749CC"/>
    <w:rsid w:val="006E19A1"/>
    <w:rsid w:val="007A5413"/>
    <w:rsid w:val="007B338D"/>
    <w:rsid w:val="007F4456"/>
    <w:rsid w:val="007F5B0B"/>
    <w:rsid w:val="00806C75"/>
    <w:rsid w:val="008139CA"/>
    <w:rsid w:val="00974DCA"/>
    <w:rsid w:val="00984A25"/>
    <w:rsid w:val="00985745"/>
    <w:rsid w:val="009D748C"/>
    <w:rsid w:val="00A6405A"/>
    <w:rsid w:val="00AD3270"/>
    <w:rsid w:val="00B62D8E"/>
    <w:rsid w:val="00BF515D"/>
    <w:rsid w:val="00C05D0A"/>
    <w:rsid w:val="00C21AFF"/>
    <w:rsid w:val="00CD3CC9"/>
    <w:rsid w:val="00D14A1E"/>
    <w:rsid w:val="00D15278"/>
    <w:rsid w:val="00D666C1"/>
    <w:rsid w:val="00D90349"/>
    <w:rsid w:val="00DE2FB2"/>
    <w:rsid w:val="00ED0870"/>
    <w:rsid w:val="00ED69FA"/>
    <w:rsid w:val="00F66F7F"/>
    <w:rsid w:val="00F85616"/>
    <w:rsid w:val="00FA025A"/>
    <w:rsid w:val="00FA78D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3A0F27"/>
  <w15:chartTrackingRefBased/>
  <w15:docId w15:val="{3529A3F2-BF01-4E9C-9AE7-669F36633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標楷體" w:hAnsi="Times New Roman"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B338D"/>
    <w:pPr>
      <w:widowControl w:val="0"/>
    </w:pPr>
    <w:rPr>
      <w:rFonts w:asciiTheme="minorHAnsi" w:eastAsiaTheme="minorEastAsia" w:hAnsiTheme="minorHAns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1"/>
    <w:qFormat/>
    <w:rsid w:val="007B338D"/>
    <w:pPr>
      <w:ind w:leftChars="200" w:left="480"/>
    </w:pPr>
  </w:style>
  <w:style w:type="character" w:customStyle="1" w:styleId="a4">
    <w:name w:val="清單段落 字元"/>
    <w:link w:val="a3"/>
    <w:uiPriority w:val="1"/>
    <w:locked/>
    <w:rsid w:val="007B338D"/>
    <w:rPr>
      <w:rFonts w:asciiTheme="minorHAnsi" w:eastAsiaTheme="minorEastAsia" w:hAnsiTheme="minorHAnsi"/>
    </w:rPr>
  </w:style>
  <w:style w:type="paragraph" w:styleId="a5">
    <w:name w:val="header"/>
    <w:basedOn w:val="a"/>
    <w:link w:val="a6"/>
    <w:uiPriority w:val="99"/>
    <w:unhideWhenUsed/>
    <w:rsid w:val="00C05D0A"/>
    <w:pPr>
      <w:tabs>
        <w:tab w:val="center" w:pos="4153"/>
        <w:tab w:val="right" w:pos="8306"/>
      </w:tabs>
      <w:snapToGrid w:val="0"/>
    </w:pPr>
    <w:rPr>
      <w:sz w:val="20"/>
      <w:szCs w:val="20"/>
    </w:rPr>
  </w:style>
  <w:style w:type="character" w:customStyle="1" w:styleId="a6">
    <w:name w:val="頁首 字元"/>
    <w:basedOn w:val="a0"/>
    <w:link w:val="a5"/>
    <w:uiPriority w:val="99"/>
    <w:rsid w:val="00C05D0A"/>
    <w:rPr>
      <w:rFonts w:asciiTheme="minorHAnsi" w:eastAsiaTheme="minorEastAsia" w:hAnsiTheme="minorHAnsi"/>
      <w:sz w:val="20"/>
      <w:szCs w:val="20"/>
    </w:rPr>
  </w:style>
  <w:style w:type="paragraph" w:styleId="a7">
    <w:name w:val="footer"/>
    <w:basedOn w:val="a"/>
    <w:link w:val="a8"/>
    <w:uiPriority w:val="99"/>
    <w:unhideWhenUsed/>
    <w:rsid w:val="00C05D0A"/>
    <w:pPr>
      <w:tabs>
        <w:tab w:val="center" w:pos="4153"/>
        <w:tab w:val="right" w:pos="8306"/>
      </w:tabs>
      <w:snapToGrid w:val="0"/>
    </w:pPr>
    <w:rPr>
      <w:sz w:val="20"/>
      <w:szCs w:val="20"/>
    </w:rPr>
  </w:style>
  <w:style w:type="character" w:customStyle="1" w:styleId="a8">
    <w:name w:val="頁尾 字元"/>
    <w:basedOn w:val="a0"/>
    <w:link w:val="a7"/>
    <w:uiPriority w:val="99"/>
    <w:rsid w:val="00C05D0A"/>
    <w:rPr>
      <w:rFonts w:asciiTheme="minorHAnsi" w:eastAsiaTheme="minorEastAsia" w:hAnsiTheme="minorHAnsi"/>
      <w:sz w:val="20"/>
      <w:szCs w:val="20"/>
    </w:rPr>
  </w:style>
  <w:style w:type="paragraph" w:styleId="Web">
    <w:name w:val="Normal (Web)"/>
    <w:basedOn w:val="a"/>
    <w:uiPriority w:val="99"/>
    <w:semiHidden/>
    <w:unhideWhenUsed/>
    <w:rsid w:val="007A5413"/>
    <w:pPr>
      <w:widowControl/>
      <w:spacing w:before="100" w:beforeAutospacing="1" w:after="100" w:afterAutospacing="1"/>
    </w:pPr>
    <w:rPr>
      <w:rFonts w:ascii="新細明體" w:eastAsia="新細明體" w:hAnsi="新細明體" w:cs="新細明體"/>
      <w:kern w:val="0"/>
      <w:szCs w:val="24"/>
    </w:rPr>
  </w:style>
  <w:style w:type="character" w:customStyle="1" w:styleId="apple-tab-span">
    <w:name w:val="apple-tab-span"/>
    <w:basedOn w:val="a0"/>
    <w:rsid w:val="00D903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9230">
      <w:bodyDiv w:val="1"/>
      <w:marLeft w:val="0"/>
      <w:marRight w:val="0"/>
      <w:marTop w:val="0"/>
      <w:marBottom w:val="0"/>
      <w:divBdr>
        <w:top w:val="none" w:sz="0" w:space="0" w:color="auto"/>
        <w:left w:val="none" w:sz="0" w:space="0" w:color="auto"/>
        <w:bottom w:val="none" w:sz="0" w:space="0" w:color="auto"/>
        <w:right w:val="none" w:sz="0" w:space="0" w:color="auto"/>
      </w:divBdr>
    </w:div>
    <w:div w:id="5793364">
      <w:bodyDiv w:val="1"/>
      <w:marLeft w:val="0"/>
      <w:marRight w:val="0"/>
      <w:marTop w:val="0"/>
      <w:marBottom w:val="0"/>
      <w:divBdr>
        <w:top w:val="none" w:sz="0" w:space="0" w:color="auto"/>
        <w:left w:val="none" w:sz="0" w:space="0" w:color="auto"/>
        <w:bottom w:val="none" w:sz="0" w:space="0" w:color="auto"/>
        <w:right w:val="none" w:sz="0" w:space="0" w:color="auto"/>
      </w:divBdr>
    </w:div>
    <w:div w:id="11076964">
      <w:bodyDiv w:val="1"/>
      <w:marLeft w:val="0"/>
      <w:marRight w:val="0"/>
      <w:marTop w:val="0"/>
      <w:marBottom w:val="0"/>
      <w:divBdr>
        <w:top w:val="none" w:sz="0" w:space="0" w:color="auto"/>
        <w:left w:val="none" w:sz="0" w:space="0" w:color="auto"/>
        <w:bottom w:val="none" w:sz="0" w:space="0" w:color="auto"/>
        <w:right w:val="none" w:sz="0" w:space="0" w:color="auto"/>
      </w:divBdr>
    </w:div>
    <w:div w:id="22681043">
      <w:bodyDiv w:val="1"/>
      <w:marLeft w:val="0"/>
      <w:marRight w:val="0"/>
      <w:marTop w:val="0"/>
      <w:marBottom w:val="0"/>
      <w:divBdr>
        <w:top w:val="none" w:sz="0" w:space="0" w:color="auto"/>
        <w:left w:val="none" w:sz="0" w:space="0" w:color="auto"/>
        <w:bottom w:val="none" w:sz="0" w:space="0" w:color="auto"/>
        <w:right w:val="none" w:sz="0" w:space="0" w:color="auto"/>
      </w:divBdr>
    </w:div>
    <w:div w:id="24674110">
      <w:bodyDiv w:val="1"/>
      <w:marLeft w:val="0"/>
      <w:marRight w:val="0"/>
      <w:marTop w:val="0"/>
      <w:marBottom w:val="0"/>
      <w:divBdr>
        <w:top w:val="none" w:sz="0" w:space="0" w:color="auto"/>
        <w:left w:val="none" w:sz="0" w:space="0" w:color="auto"/>
        <w:bottom w:val="none" w:sz="0" w:space="0" w:color="auto"/>
        <w:right w:val="none" w:sz="0" w:space="0" w:color="auto"/>
      </w:divBdr>
    </w:div>
    <w:div w:id="43064539">
      <w:bodyDiv w:val="1"/>
      <w:marLeft w:val="0"/>
      <w:marRight w:val="0"/>
      <w:marTop w:val="0"/>
      <w:marBottom w:val="0"/>
      <w:divBdr>
        <w:top w:val="none" w:sz="0" w:space="0" w:color="auto"/>
        <w:left w:val="none" w:sz="0" w:space="0" w:color="auto"/>
        <w:bottom w:val="none" w:sz="0" w:space="0" w:color="auto"/>
        <w:right w:val="none" w:sz="0" w:space="0" w:color="auto"/>
      </w:divBdr>
    </w:div>
    <w:div w:id="46027845">
      <w:bodyDiv w:val="1"/>
      <w:marLeft w:val="0"/>
      <w:marRight w:val="0"/>
      <w:marTop w:val="0"/>
      <w:marBottom w:val="0"/>
      <w:divBdr>
        <w:top w:val="none" w:sz="0" w:space="0" w:color="auto"/>
        <w:left w:val="none" w:sz="0" w:space="0" w:color="auto"/>
        <w:bottom w:val="none" w:sz="0" w:space="0" w:color="auto"/>
        <w:right w:val="none" w:sz="0" w:space="0" w:color="auto"/>
      </w:divBdr>
    </w:div>
    <w:div w:id="65109354">
      <w:bodyDiv w:val="1"/>
      <w:marLeft w:val="0"/>
      <w:marRight w:val="0"/>
      <w:marTop w:val="0"/>
      <w:marBottom w:val="0"/>
      <w:divBdr>
        <w:top w:val="none" w:sz="0" w:space="0" w:color="auto"/>
        <w:left w:val="none" w:sz="0" w:space="0" w:color="auto"/>
        <w:bottom w:val="none" w:sz="0" w:space="0" w:color="auto"/>
        <w:right w:val="none" w:sz="0" w:space="0" w:color="auto"/>
      </w:divBdr>
    </w:div>
    <w:div w:id="65419565">
      <w:bodyDiv w:val="1"/>
      <w:marLeft w:val="0"/>
      <w:marRight w:val="0"/>
      <w:marTop w:val="0"/>
      <w:marBottom w:val="0"/>
      <w:divBdr>
        <w:top w:val="none" w:sz="0" w:space="0" w:color="auto"/>
        <w:left w:val="none" w:sz="0" w:space="0" w:color="auto"/>
        <w:bottom w:val="none" w:sz="0" w:space="0" w:color="auto"/>
        <w:right w:val="none" w:sz="0" w:space="0" w:color="auto"/>
      </w:divBdr>
    </w:div>
    <w:div w:id="95827577">
      <w:bodyDiv w:val="1"/>
      <w:marLeft w:val="0"/>
      <w:marRight w:val="0"/>
      <w:marTop w:val="0"/>
      <w:marBottom w:val="0"/>
      <w:divBdr>
        <w:top w:val="none" w:sz="0" w:space="0" w:color="auto"/>
        <w:left w:val="none" w:sz="0" w:space="0" w:color="auto"/>
        <w:bottom w:val="none" w:sz="0" w:space="0" w:color="auto"/>
        <w:right w:val="none" w:sz="0" w:space="0" w:color="auto"/>
      </w:divBdr>
    </w:div>
    <w:div w:id="96414330">
      <w:bodyDiv w:val="1"/>
      <w:marLeft w:val="0"/>
      <w:marRight w:val="0"/>
      <w:marTop w:val="0"/>
      <w:marBottom w:val="0"/>
      <w:divBdr>
        <w:top w:val="none" w:sz="0" w:space="0" w:color="auto"/>
        <w:left w:val="none" w:sz="0" w:space="0" w:color="auto"/>
        <w:bottom w:val="none" w:sz="0" w:space="0" w:color="auto"/>
        <w:right w:val="none" w:sz="0" w:space="0" w:color="auto"/>
      </w:divBdr>
    </w:div>
    <w:div w:id="100877102">
      <w:bodyDiv w:val="1"/>
      <w:marLeft w:val="0"/>
      <w:marRight w:val="0"/>
      <w:marTop w:val="0"/>
      <w:marBottom w:val="0"/>
      <w:divBdr>
        <w:top w:val="none" w:sz="0" w:space="0" w:color="auto"/>
        <w:left w:val="none" w:sz="0" w:space="0" w:color="auto"/>
        <w:bottom w:val="none" w:sz="0" w:space="0" w:color="auto"/>
        <w:right w:val="none" w:sz="0" w:space="0" w:color="auto"/>
      </w:divBdr>
    </w:div>
    <w:div w:id="117604172">
      <w:bodyDiv w:val="1"/>
      <w:marLeft w:val="0"/>
      <w:marRight w:val="0"/>
      <w:marTop w:val="0"/>
      <w:marBottom w:val="0"/>
      <w:divBdr>
        <w:top w:val="none" w:sz="0" w:space="0" w:color="auto"/>
        <w:left w:val="none" w:sz="0" w:space="0" w:color="auto"/>
        <w:bottom w:val="none" w:sz="0" w:space="0" w:color="auto"/>
        <w:right w:val="none" w:sz="0" w:space="0" w:color="auto"/>
      </w:divBdr>
    </w:div>
    <w:div w:id="123426462">
      <w:bodyDiv w:val="1"/>
      <w:marLeft w:val="0"/>
      <w:marRight w:val="0"/>
      <w:marTop w:val="0"/>
      <w:marBottom w:val="0"/>
      <w:divBdr>
        <w:top w:val="none" w:sz="0" w:space="0" w:color="auto"/>
        <w:left w:val="none" w:sz="0" w:space="0" w:color="auto"/>
        <w:bottom w:val="none" w:sz="0" w:space="0" w:color="auto"/>
        <w:right w:val="none" w:sz="0" w:space="0" w:color="auto"/>
      </w:divBdr>
    </w:div>
    <w:div w:id="123739830">
      <w:bodyDiv w:val="1"/>
      <w:marLeft w:val="0"/>
      <w:marRight w:val="0"/>
      <w:marTop w:val="0"/>
      <w:marBottom w:val="0"/>
      <w:divBdr>
        <w:top w:val="none" w:sz="0" w:space="0" w:color="auto"/>
        <w:left w:val="none" w:sz="0" w:space="0" w:color="auto"/>
        <w:bottom w:val="none" w:sz="0" w:space="0" w:color="auto"/>
        <w:right w:val="none" w:sz="0" w:space="0" w:color="auto"/>
      </w:divBdr>
    </w:div>
    <w:div w:id="129715540">
      <w:bodyDiv w:val="1"/>
      <w:marLeft w:val="0"/>
      <w:marRight w:val="0"/>
      <w:marTop w:val="0"/>
      <w:marBottom w:val="0"/>
      <w:divBdr>
        <w:top w:val="none" w:sz="0" w:space="0" w:color="auto"/>
        <w:left w:val="none" w:sz="0" w:space="0" w:color="auto"/>
        <w:bottom w:val="none" w:sz="0" w:space="0" w:color="auto"/>
        <w:right w:val="none" w:sz="0" w:space="0" w:color="auto"/>
      </w:divBdr>
    </w:div>
    <w:div w:id="138377520">
      <w:bodyDiv w:val="1"/>
      <w:marLeft w:val="0"/>
      <w:marRight w:val="0"/>
      <w:marTop w:val="0"/>
      <w:marBottom w:val="0"/>
      <w:divBdr>
        <w:top w:val="none" w:sz="0" w:space="0" w:color="auto"/>
        <w:left w:val="none" w:sz="0" w:space="0" w:color="auto"/>
        <w:bottom w:val="none" w:sz="0" w:space="0" w:color="auto"/>
        <w:right w:val="none" w:sz="0" w:space="0" w:color="auto"/>
      </w:divBdr>
    </w:div>
    <w:div w:id="143742553">
      <w:bodyDiv w:val="1"/>
      <w:marLeft w:val="0"/>
      <w:marRight w:val="0"/>
      <w:marTop w:val="0"/>
      <w:marBottom w:val="0"/>
      <w:divBdr>
        <w:top w:val="none" w:sz="0" w:space="0" w:color="auto"/>
        <w:left w:val="none" w:sz="0" w:space="0" w:color="auto"/>
        <w:bottom w:val="none" w:sz="0" w:space="0" w:color="auto"/>
        <w:right w:val="none" w:sz="0" w:space="0" w:color="auto"/>
      </w:divBdr>
    </w:div>
    <w:div w:id="152379747">
      <w:bodyDiv w:val="1"/>
      <w:marLeft w:val="0"/>
      <w:marRight w:val="0"/>
      <w:marTop w:val="0"/>
      <w:marBottom w:val="0"/>
      <w:divBdr>
        <w:top w:val="none" w:sz="0" w:space="0" w:color="auto"/>
        <w:left w:val="none" w:sz="0" w:space="0" w:color="auto"/>
        <w:bottom w:val="none" w:sz="0" w:space="0" w:color="auto"/>
        <w:right w:val="none" w:sz="0" w:space="0" w:color="auto"/>
      </w:divBdr>
    </w:div>
    <w:div w:id="154037185">
      <w:bodyDiv w:val="1"/>
      <w:marLeft w:val="0"/>
      <w:marRight w:val="0"/>
      <w:marTop w:val="0"/>
      <w:marBottom w:val="0"/>
      <w:divBdr>
        <w:top w:val="none" w:sz="0" w:space="0" w:color="auto"/>
        <w:left w:val="none" w:sz="0" w:space="0" w:color="auto"/>
        <w:bottom w:val="none" w:sz="0" w:space="0" w:color="auto"/>
        <w:right w:val="none" w:sz="0" w:space="0" w:color="auto"/>
      </w:divBdr>
    </w:div>
    <w:div w:id="156847514">
      <w:bodyDiv w:val="1"/>
      <w:marLeft w:val="0"/>
      <w:marRight w:val="0"/>
      <w:marTop w:val="0"/>
      <w:marBottom w:val="0"/>
      <w:divBdr>
        <w:top w:val="none" w:sz="0" w:space="0" w:color="auto"/>
        <w:left w:val="none" w:sz="0" w:space="0" w:color="auto"/>
        <w:bottom w:val="none" w:sz="0" w:space="0" w:color="auto"/>
        <w:right w:val="none" w:sz="0" w:space="0" w:color="auto"/>
      </w:divBdr>
    </w:div>
    <w:div w:id="165944437">
      <w:bodyDiv w:val="1"/>
      <w:marLeft w:val="0"/>
      <w:marRight w:val="0"/>
      <w:marTop w:val="0"/>
      <w:marBottom w:val="0"/>
      <w:divBdr>
        <w:top w:val="none" w:sz="0" w:space="0" w:color="auto"/>
        <w:left w:val="none" w:sz="0" w:space="0" w:color="auto"/>
        <w:bottom w:val="none" w:sz="0" w:space="0" w:color="auto"/>
        <w:right w:val="none" w:sz="0" w:space="0" w:color="auto"/>
      </w:divBdr>
    </w:div>
    <w:div w:id="177936915">
      <w:bodyDiv w:val="1"/>
      <w:marLeft w:val="0"/>
      <w:marRight w:val="0"/>
      <w:marTop w:val="0"/>
      <w:marBottom w:val="0"/>
      <w:divBdr>
        <w:top w:val="none" w:sz="0" w:space="0" w:color="auto"/>
        <w:left w:val="none" w:sz="0" w:space="0" w:color="auto"/>
        <w:bottom w:val="none" w:sz="0" w:space="0" w:color="auto"/>
        <w:right w:val="none" w:sz="0" w:space="0" w:color="auto"/>
      </w:divBdr>
    </w:div>
    <w:div w:id="184489480">
      <w:bodyDiv w:val="1"/>
      <w:marLeft w:val="0"/>
      <w:marRight w:val="0"/>
      <w:marTop w:val="0"/>
      <w:marBottom w:val="0"/>
      <w:divBdr>
        <w:top w:val="none" w:sz="0" w:space="0" w:color="auto"/>
        <w:left w:val="none" w:sz="0" w:space="0" w:color="auto"/>
        <w:bottom w:val="none" w:sz="0" w:space="0" w:color="auto"/>
        <w:right w:val="none" w:sz="0" w:space="0" w:color="auto"/>
      </w:divBdr>
    </w:div>
    <w:div w:id="188109078">
      <w:bodyDiv w:val="1"/>
      <w:marLeft w:val="0"/>
      <w:marRight w:val="0"/>
      <w:marTop w:val="0"/>
      <w:marBottom w:val="0"/>
      <w:divBdr>
        <w:top w:val="none" w:sz="0" w:space="0" w:color="auto"/>
        <w:left w:val="none" w:sz="0" w:space="0" w:color="auto"/>
        <w:bottom w:val="none" w:sz="0" w:space="0" w:color="auto"/>
        <w:right w:val="none" w:sz="0" w:space="0" w:color="auto"/>
      </w:divBdr>
    </w:div>
    <w:div w:id="196622985">
      <w:bodyDiv w:val="1"/>
      <w:marLeft w:val="0"/>
      <w:marRight w:val="0"/>
      <w:marTop w:val="0"/>
      <w:marBottom w:val="0"/>
      <w:divBdr>
        <w:top w:val="none" w:sz="0" w:space="0" w:color="auto"/>
        <w:left w:val="none" w:sz="0" w:space="0" w:color="auto"/>
        <w:bottom w:val="none" w:sz="0" w:space="0" w:color="auto"/>
        <w:right w:val="none" w:sz="0" w:space="0" w:color="auto"/>
      </w:divBdr>
    </w:div>
    <w:div w:id="197008079">
      <w:bodyDiv w:val="1"/>
      <w:marLeft w:val="0"/>
      <w:marRight w:val="0"/>
      <w:marTop w:val="0"/>
      <w:marBottom w:val="0"/>
      <w:divBdr>
        <w:top w:val="none" w:sz="0" w:space="0" w:color="auto"/>
        <w:left w:val="none" w:sz="0" w:space="0" w:color="auto"/>
        <w:bottom w:val="none" w:sz="0" w:space="0" w:color="auto"/>
        <w:right w:val="none" w:sz="0" w:space="0" w:color="auto"/>
      </w:divBdr>
    </w:div>
    <w:div w:id="206844972">
      <w:bodyDiv w:val="1"/>
      <w:marLeft w:val="0"/>
      <w:marRight w:val="0"/>
      <w:marTop w:val="0"/>
      <w:marBottom w:val="0"/>
      <w:divBdr>
        <w:top w:val="none" w:sz="0" w:space="0" w:color="auto"/>
        <w:left w:val="none" w:sz="0" w:space="0" w:color="auto"/>
        <w:bottom w:val="none" w:sz="0" w:space="0" w:color="auto"/>
        <w:right w:val="none" w:sz="0" w:space="0" w:color="auto"/>
      </w:divBdr>
    </w:div>
    <w:div w:id="212618465">
      <w:bodyDiv w:val="1"/>
      <w:marLeft w:val="0"/>
      <w:marRight w:val="0"/>
      <w:marTop w:val="0"/>
      <w:marBottom w:val="0"/>
      <w:divBdr>
        <w:top w:val="none" w:sz="0" w:space="0" w:color="auto"/>
        <w:left w:val="none" w:sz="0" w:space="0" w:color="auto"/>
        <w:bottom w:val="none" w:sz="0" w:space="0" w:color="auto"/>
        <w:right w:val="none" w:sz="0" w:space="0" w:color="auto"/>
      </w:divBdr>
    </w:div>
    <w:div w:id="213196259">
      <w:bodyDiv w:val="1"/>
      <w:marLeft w:val="0"/>
      <w:marRight w:val="0"/>
      <w:marTop w:val="0"/>
      <w:marBottom w:val="0"/>
      <w:divBdr>
        <w:top w:val="none" w:sz="0" w:space="0" w:color="auto"/>
        <w:left w:val="none" w:sz="0" w:space="0" w:color="auto"/>
        <w:bottom w:val="none" w:sz="0" w:space="0" w:color="auto"/>
        <w:right w:val="none" w:sz="0" w:space="0" w:color="auto"/>
      </w:divBdr>
    </w:div>
    <w:div w:id="214197569">
      <w:bodyDiv w:val="1"/>
      <w:marLeft w:val="0"/>
      <w:marRight w:val="0"/>
      <w:marTop w:val="0"/>
      <w:marBottom w:val="0"/>
      <w:divBdr>
        <w:top w:val="none" w:sz="0" w:space="0" w:color="auto"/>
        <w:left w:val="none" w:sz="0" w:space="0" w:color="auto"/>
        <w:bottom w:val="none" w:sz="0" w:space="0" w:color="auto"/>
        <w:right w:val="none" w:sz="0" w:space="0" w:color="auto"/>
      </w:divBdr>
    </w:div>
    <w:div w:id="215623815">
      <w:bodyDiv w:val="1"/>
      <w:marLeft w:val="0"/>
      <w:marRight w:val="0"/>
      <w:marTop w:val="0"/>
      <w:marBottom w:val="0"/>
      <w:divBdr>
        <w:top w:val="none" w:sz="0" w:space="0" w:color="auto"/>
        <w:left w:val="none" w:sz="0" w:space="0" w:color="auto"/>
        <w:bottom w:val="none" w:sz="0" w:space="0" w:color="auto"/>
        <w:right w:val="none" w:sz="0" w:space="0" w:color="auto"/>
      </w:divBdr>
    </w:div>
    <w:div w:id="218631679">
      <w:bodyDiv w:val="1"/>
      <w:marLeft w:val="0"/>
      <w:marRight w:val="0"/>
      <w:marTop w:val="0"/>
      <w:marBottom w:val="0"/>
      <w:divBdr>
        <w:top w:val="none" w:sz="0" w:space="0" w:color="auto"/>
        <w:left w:val="none" w:sz="0" w:space="0" w:color="auto"/>
        <w:bottom w:val="none" w:sz="0" w:space="0" w:color="auto"/>
        <w:right w:val="none" w:sz="0" w:space="0" w:color="auto"/>
      </w:divBdr>
    </w:div>
    <w:div w:id="220560471">
      <w:bodyDiv w:val="1"/>
      <w:marLeft w:val="0"/>
      <w:marRight w:val="0"/>
      <w:marTop w:val="0"/>
      <w:marBottom w:val="0"/>
      <w:divBdr>
        <w:top w:val="none" w:sz="0" w:space="0" w:color="auto"/>
        <w:left w:val="none" w:sz="0" w:space="0" w:color="auto"/>
        <w:bottom w:val="none" w:sz="0" w:space="0" w:color="auto"/>
        <w:right w:val="none" w:sz="0" w:space="0" w:color="auto"/>
      </w:divBdr>
    </w:div>
    <w:div w:id="222566194">
      <w:bodyDiv w:val="1"/>
      <w:marLeft w:val="0"/>
      <w:marRight w:val="0"/>
      <w:marTop w:val="0"/>
      <w:marBottom w:val="0"/>
      <w:divBdr>
        <w:top w:val="none" w:sz="0" w:space="0" w:color="auto"/>
        <w:left w:val="none" w:sz="0" w:space="0" w:color="auto"/>
        <w:bottom w:val="none" w:sz="0" w:space="0" w:color="auto"/>
        <w:right w:val="none" w:sz="0" w:space="0" w:color="auto"/>
      </w:divBdr>
    </w:div>
    <w:div w:id="226499440">
      <w:bodyDiv w:val="1"/>
      <w:marLeft w:val="0"/>
      <w:marRight w:val="0"/>
      <w:marTop w:val="0"/>
      <w:marBottom w:val="0"/>
      <w:divBdr>
        <w:top w:val="none" w:sz="0" w:space="0" w:color="auto"/>
        <w:left w:val="none" w:sz="0" w:space="0" w:color="auto"/>
        <w:bottom w:val="none" w:sz="0" w:space="0" w:color="auto"/>
        <w:right w:val="none" w:sz="0" w:space="0" w:color="auto"/>
      </w:divBdr>
    </w:div>
    <w:div w:id="256640403">
      <w:bodyDiv w:val="1"/>
      <w:marLeft w:val="0"/>
      <w:marRight w:val="0"/>
      <w:marTop w:val="0"/>
      <w:marBottom w:val="0"/>
      <w:divBdr>
        <w:top w:val="none" w:sz="0" w:space="0" w:color="auto"/>
        <w:left w:val="none" w:sz="0" w:space="0" w:color="auto"/>
        <w:bottom w:val="none" w:sz="0" w:space="0" w:color="auto"/>
        <w:right w:val="none" w:sz="0" w:space="0" w:color="auto"/>
      </w:divBdr>
    </w:div>
    <w:div w:id="272787121">
      <w:bodyDiv w:val="1"/>
      <w:marLeft w:val="0"/>
      <w:marRight w:val="0"/>
      <w:marTop w:val="0"/>
      <w:marBottom w:val="0"/>
      <w:divBdr>
        <w:top w:val="none" w:sz="0" w:space="0" w:color="auto"/>
        <w:left w:val="none" w:sz="0" w:space="0" w:color="auto"/>
        <w:bottom w:val="none" w:sz="0" w:space="0" w:color="auto"/>
        <w:right w:val="none" w:sz="0" w:space="0" w:color="auto"/>
      </w:divBdr>
    </w:div>
    <w:div w:id="279649299">
      <w:bodyDiv w:val="1"/>
      <w:marLeft w:val="0"/>
      <w:marRight w:val="0"/>
      <w:marTop w:val="0"/>
      <w:marBottom w:val="0"/>
      <w:divBdr>
        <w:top w:val="none" w:sz="0" w:space="0" w:color="auto"/>
        <w:left w:val="none" w:sz="0" w:space="0" w:color="auto"/>
        <w:bottom w:val="none" w:sz="0" w:space="0" w:color="auto"/>
        <w:right w:val="none" w:sz="0" w:space="0" w:color="auto"/>
      </w:divBdr>
    </w:div>
    <w:div w:id="284702662">
      <w:bodyDiv w:val="1"/>
      <w:marLeft w:val="0"/>
      <w:marRight w:val="0"/>
      <w:marTop w:val="0"/>
      <w:marBottom w:val="0"/>
      <w:divBdr>
        <w:top w:val="none" w:sz="0" w:space="0" w:color="auto"/>
        <w:left w:val="none" w:sz="0" w:space="0" w:color="auto"/>
        <w:bottom w:val="none" w:sz="0" w:space="0" w:color="auto"/>
        <w:right w:val="none" w:sz="0" w:space="0" w:color="auto"/>
      </w:divBdr>
    </w:div>
    <w:div w:id="284774069">
      <w:bodyDiv w:val="1"/>
      <w:marLeft w:val="0"/>
      <w:marRight w:val="0"/>
      <w:marTop w:val="0"/>
      <w:marBottom w:val="0"/>
      <w:divBdr>
        <w:top w:val="none" w:sz="0" w:space="0" w:color="auto"/>
        <w:left w:val="none" w:sz="0" w:space="0" w:color="auto"/>
        <w:bottom w:val="none" w:sz="0" w:space="0" w:color="auto"/>
        <w:right w:val="none" w:sz="0" w:space="0" w:color="auto"/>
      </w:divBdr>
    </w:div>
    <w:div w:id="288627367">
      <w:bodyDiv w:val="1"/>
      <w:marLeft w:val="0"/>
      <w:marRight w:val="0"/>
      <w:marTop w:val="0"/>
      <w:marBottom w:val="0"/>
      <w:divBdr>
        <w:top w:val="none" w:sz="0" w:space="0" w:color="auto"/>
        <w:left w:val="none" w:sz="0" w:space="0" w:color="auto"/>
        <w:bottom w:val="none" w:sz="0" w:space="0" w:color="auto"/>
        <w:right w:val="none" w:sz="0" w:space="0" w:color="auto"/>
      </w:divBdr>
    </w:div>
    <w:div w:id="291208571">
      <w:bodyDiv w:val="1"/>
      <w:marLeft w:val="0"/>
      <w:marRight w:val="0"/>
      <w:marTop w:val="0"/>
      <w:marBottom w:val="0"/>
      <w:divBdr>
        <w:top w:val="none" w:sz="0" w:space="0" w:color="auto"/>
        <w:left w:val="none" w:sz="0" w:space="0" w:color="auto"/>
        <w:bottom w:val="none" w:sz="0" w:space="0" w:color="auto"/>
        <w:right w:val="none" w:sz="0" w:space="0" w:color="auto"/>
      </w:divBdr>
    </w:div>
    <w:div w:id="292906698">
      <w:bodyDiv w:val="1"/>
      <w:marLeft w:val="0"/>
      <w:marRight w:val="0"/>
      <w:marTop w:val="0"/>
      <w:marBottom w:val="0"/>
      <w:divBdr>
        <w:top w:val="none" w:sz="0" w:space="0" w:color="auto"/>
        <w:left w:val="none" w:sz="0" w:space="0" w:color="auto"/>
        <w:bottom w:val="none" w:sz="0" w:space="0" w:color="auto"/>
        <w:right w:val="none" w:sz="0" w:space="0" w:color="auto"/>
      </w:divBdr>
    </w:div>
    <w:div w:id="294144063">
      <w:bodyDiv w:val="1"/>
      <w:marLeft w:val="0"/>
      <w:marRight w:val="0"/>
      <w:marTop w:val="0"/>
      <w:marBottom w:val="0"/>
      <w:divBdr>
        <w:top w:val="none" w:sz="0" w:space="0" w:color="auto"/>
        <w:left w:val="none" w:sz="0" w:space="0" w:color="auto"/>
        <w:bottom w:val="none" w:sz="0" w:space="0" w:color="auto"/>
        <w:right w:val="none" w:sz="0" w:space="0" w:color="auto"/>
      </w:divBdr>
    </w:div>
    <w:div w:id="294802310">
      <w:bodyDiv w:val="1"/>
      <w:marLeft w:val="0"/>
      <w:marRight w:val="0"/>
      <w:marTop w:val="0"/>
      <w:marBottom w:val="0"/>
      <w:divBdr>
        <w:top w:val="none" w:sz="0" w:space="0" w:color="auto"/>
        <w:left w:val="none" w:sz="0" w:space="0" w:color="auto"/>
        <w:bottom w:val="none" w:sz="0" w:space="0" w:color="auto"/>
        <w:right w:val="none" w:sz="0" w:space="0" w:color="auto"/>
      </w:divBdr>
    </w:div>
    <w:div w:id="298270991">
      <w:bodyDiv w:val="1"/>
      <w:marLeft w:val="0"/>
      <w:marRight w:val="0"/>
      <w:marTop w:val="0"/>
      <w:marBottom w:val="0"/>
      <w:divBdr>
        <w:top w:val="none" w:sz="0" w:space="0" w:color="auto"/>
        <w:left w:val="none" w:sz="0" w:space="0" w:color="auto"/>
        <w:bottom w:val="none" w:sz="0" w:space="0" w:color="auto"/>
        <w:right w:val="none" w:sz="0" w:space="0" w:color="auto"/>
      </w:divBdr>
    </w:div>
    <w:div w:id="309750963">
      <w:bodyDiv w:val="1"/>
      <w:marLeft w:val="0"/>
      <w:marRight w:val="0"/>
      <w:marTop w:val="0"/>
      <w:marBottom w:val="0"/>
      <w:divBdr>
        <w:top w:val="none" w:sz="0" w:space="0" w:color="auto"/>
        <w:left w:val="none" w:sz="0" w:space="0" w:color="auto"/>
        <w:bottom w:val="none" w:sz="0" w:space="0" w:color="auto"/>
        <w:right w:val="none" w:sz="0" w:space="0" w:color="auto"/>
      </w:divBdr>
    </w:div>
    <w:div w:id="320158446">
      <w:bodyDiv w:val="1"/>
      <w:marLeft w:val="0"/>
      <w:marRight w:val="0"/>
      <w:marTop w:val="0"/>
      <w:marBottom w:val="0"/>
      <w:divBdr>
        <w:top w:val="none" w:sz="0" w:space="0" w:color="auto"/>
        <w:left w:val="none" w:sz="0" w:space="0" w:color="auto"/>
        <w:bottom w:val="none" w:sz="0" w:space="0" w:color="auto"/>
        <w:right w:val="none" w:sz="0" w:space="0" w:color="auto"/>
      </w:divBdr>
    </w:div>
    <w:div w:id="326520489">
      <w:bodyDiv w:val="1"/>
      <w:marLeft w:val="0"/>
      <w:marRight w:val="0"/>
      <w:marTop w:val="0"/>
      <w:marBottom w:val="0"/>
      <w:divBdr>
        <w:top w:val="none" w:sz="0" w:space="0" w:color="auto"/>
        <w:left w:val="none" w:sz="0" w:space="0" w:color="auto"/>
        <w:bottom w:val="none" w:sz="0" w:space="0" w:color="auto"/>
        <w:right w:val="none" w:sz="0" w:space="0" w:color="auto"/>
      </w:divBdr>
    </w:div>
    <w:div w:id="331838964">
      <w:bodyDiv w:val="1"/>
      <w:marLeft w:val="0"/>
      <w:marRight w:val="0"/>
      <w:marTop w:val="0"/>
      <w:marBottom w:val="0"/>
      <w:divBdr>
        <w:top w:val="none" w:sz="0" w:space="0" w:color="auto"/>
        <w:left w:val="none" w:sz="0" w:space="0" w:color="auto"/>
        <w:bottom w:val="none" w:sz="0" w:space="0" w:color="auto"/>
        <w:right w:val="none" w:sz="0" w:space="0" w:color="auto"/>
      </w:divBdr>
    </w:div>
    <w:div w:id="334040878">
      <w:bodyDiv w:val="1"/>
      <w:marLeft w:val="0"/>
      <w:marRight w:val="0"/>
      <w:marTop w:val="0"/>
      <w:marBottom w:val="0"/>
      <w:divBdr>
        <w:top w:val="none" w:sz="0" w:space="0" w:color="auto"/>
        <w:left w:val="none" w:sz="0" w:space="0" w:color="auto"/>
        <w:bottom w:val="none" w:sz="0" w:space="0" w:color="auto"/>
        <w:right w:val="none" w:sz="0" w:space="0" w:color="auto"/>
      </w:divBdr>
    </w:div>
    <w:div w:id="349962730">
      <w:bodyDiv w:val="1"/>
      <w:marLeft w:val="0"/>
      <w:marRight w:val="0"/>
      <w:marTop w:val="0"/>
      <w:marBottom w:val="0"/>
      <w:divBdr>
        <w:top w:val="none" w:sz="0" w:space="0" w:color="auto"/>
        <w:left w:val="none" w:sz="0" w:space="0" w:color="auto"/>
        <w:bottom w:val="none" w:sz="0" w:space="0" w:color="auto"/>
        <w:right w:val="none" w:sz="0" w:space="0" w:color="auto"/>
      </w:divBdr>
    </w:div>
    <w:div w:id="350037795">
      <w:bodyDiv w:val="1"/>
      <w:marLeft w:val="0"/>
      <w:marRight w:val="0"/>
      <w:marTop w:val="0"/>
      <w:marBottom w:val="0"/>
      <w:divBdr>
        <w:top w:val="none" w:sz="0" w:space="0" w:color="auto"/>
        <w:left w:val="none" w:sz="0" w:space="0" w:color="auto"/>
        <w:bottom w:val="none" w:sz="0" w:space="0" w:color="auto"/>
        <w:right w:val="none" w:sz="0" w:space="0" w:color="auto"/>
      </w:divBdr>
    </w:div>
    <w:div w:id="359011635">
      <w:bodyDiv w:val="1"/>
      <w:marLeft w:val="0"/>
      <w:marRight w:val="0"/>
      <w:marTop w:val="0"/>
      <w:marBottom w:val="0"/>
      <w:divBdr>
        <w:top w:val="none" w:sz="0" w:space="0" w:color="auto"/>
        <w:left w:val="none" w:sz="0" w:space="0" w:color="auto"/>
        <w:bottom w:val="none" w:sz="0" w:space="0" w:color="auto"/>
        <w:right w:val="none" w:sz="0" w:space="0" w:color="auto"/>
      </w:divBdr>
    </w:div>
    <w:div w:id="361786285">
      <w:bodyDiv w:val="1"/>
      <w:marLeft w:val="0"/>
      <w:marRight w:val="0"/>
      <w:marTop w:val="0"/>
      <w:marBottom w:val="0"/>
      <w:divBdr>
        <w:top w:val="none" w:sz="0" w:space="0" w:color="auto"/>
        <w:left w:val="none" w:sz="0" w:space="0" w:color="auto"/>
        <w:bottom w:val="none" w:sz="0" w:space="0" w:color="auto"/>
        <w:right w:val="none" w:sz="0" w:space="0" w:color="auto"/>
      </w:divBdr>
    </w:div>
    <w:div w:id="364790019">
      <w:bodyDiv w:val="1"/>
      <w:marLeft w:val="0"/>
      <w:marRight w:val="0"/>
      <w:marTop w:val="0"/>
      <w:marBottom w:val="0"/>
      <w:divBdr>
        <w:top w:val="none" w:sz="0" w:space="0" w:color="auto"/>
        <w:left w:val="none" w:sz="0" w:space="0" w:color="auto"/>
        <w:bottom w:val="none" w:sz="0" w:space="0" w:color="auto"/>
        <w:right w:val="none" w:sz="0" w:space="0" w:color="auto"/>
      </w:divBdr>
    </w:div>
    <w:div w:id="366763603">
      <w:bodyDiv w:val="1"/>
      <w:marLeft w:val="0"/>
      <w:marRight w:val="0"/>
      <w:marTop w:val="0"/>
      <w:marBottom w:val="0"/>
      <w:divBdr>
        <w:top w:val="none" w:sz="0" w:space="0" w:color="auto"/>
        <w:left w:val="none" w:sz="0" w:space="0" w:color="auto"/>
        <w:bottom w:val="none" w:sz="0" w:space="0" w:color="auto"/>
        <w:right w:val="none" w:sz="0" w:space="0" w:color="auto"/>
      </w:divBdr>
    </w:div>
    <w:div w:id="372652565">
      <w:bodyDiv w:val="1"/>
      <w:marLeft w:val="0"/>
      <w:marRight w:val="0"/>
      <w:marTop w:val="0"/>
      <w:marBottom w:val="0"/>
      <w:divBdr>
        <w:top w:val="none" w:sz="0" w:space="0" w:color="auto"/>
        <w:left w:val="none" w:sz="0" w:space="0" w:color="auto"/>
        <w:bottom w:val="none" w:sz="0" w:space="0" w:color="auto"/>
        <w:right w:val="none" w:sz="0" w:space="0" w:color="auto"/>
      </w:divBdr>
    </w:div>
    <w:div w:id="379744537">
      <w:bodyDiv w:val="1"/>
      <w:marLeft w:val="0"/>
      <w:marRight w:val="0"/>
      <w:marTop w:val="0"/>
      <w:marBottom w:val="0"/>
      <w:divBdr>
        <w:top w:val="none" w:sz="0" w:space="0" w:color="auto"/>
        <w:left w:val="none" w:sz="0" w:space="0" w:color="auto"/>
        <w:bottom w:val="none" w:sz="0" w:space="0" w:color="auto"/>
        <w:right w:val="none" w:sz="0" w:space="0" w:color="auto"/>
      </w:divBdr>
    </w:div>
    <w:div w:id="391924924">
      <w:bodyDiv w:val="1"/>
      <w:marLeft w:val="0"/>
      <w:marRight w:val="0"/>
      <w:marTop w:val="0"/>
      <w:marBottom w:val="0"/>
      <w:divBdr>
        <w:top w:val="none" w:sz="0" w:space="0" w:color="auto"/>
        <w:left w:val="none" w:sz="0" w:space="0" w:color="auto"/>
        <w:bottom w:val="none" w:sz="0" w:space="0" w:color="auto"/>
        <w:right w:val="none" w:sz="0" w:space="0" w:color="auto"/>
      </w:divBdr>
    </w:div>
    <w:div w:id="402261742">
      <w:bodyDiv w:val="1"/>
      <w:marLeft w:val="0"/>
      <w:marRight w:val="0"/>
      <w:marTop w:val="0"/>
      <w:marBottom w:val="0"/>
      <w:divBdr>
        <w:top w:val="none" w:sz="0" w:space="0" w:color="auto"/>
        <w:left w:val="none" w:sz="0" w:space="0" w:color="auto"/>
        <w:bottom w:val="none" w:sz="0" w:space="0" w:color="auto"/>
        <w:right w:val="none" w:sz="0" w:space="0" w:color="auto"/>
      </w:divBdr>
    </w:div>
    <w:div w:id="410274749">
      <w:bodyDiv w:val="1"/>
      <w:marLeft w:val="0"/>
      <w:marRight w:val="0"/>
      <w:marTop w:val="0"/>
      <w:marBottom w:val="0"/>
      <w:divBdr>
        <w:top w:val="none" w:sz="0" w:space="0" w:color="auto"/>
        <w:left w:val="none" w:sz="0" w:space="0" w:color="auto"/>
        <w:bottom w:val="none" w:sz="0" w:space="0" w:color="auto"/>
        <w:right w:val="none" w:sz="0" w:space="0" w:color="auto"/>
      </w:divBdr>
    </w:div>
    <w:div w:id="437288501">
      <w:bodyDiv w:val="1"/>
      <w:marLeft w:val="0"/>
      <w:marRight w:val="0"/>
      <w:marTop w:val="0"/>
      <w:marBottom w:val="0"/>
      <w:divBdr>
        <w:top w:val="none" w:sz="0" w:space="0" w:color="auto"/>
        <w:left w:val="none" w:sz="0" w:space="0" w:color="auto"/>
        <w:bottom w:val="none" w:sz="0" w:space="0" w:color="auto"/>
        <w:right w:val="none" w:sz="0" w:space="0" w:color="auto"/>
      </w:divBdr>
    </w:div>
    <w:div w:id="439185706">
      <w:bodyDiv w:val="1"/>
      <w:marLeft w:val="0"/>
      <w:marRight w:val="0"/>
      <w:marTop w:val="0"/>
      <w:marBottom w:val="0"/>
      <w:divBdr>
        <w:top w:val="none" w:sz="0" w:space="0" w:color="auto"/>
        <w:left w:val="none" w:sz="0" w:space="0" w:color="auto"/>
        <w:bottom w:val="none" w:sz="0" w:space="0" w:color="auto"/>
        <w:right w:val="none" w:sz="0" w:space="0" w:color="auto"/>
      </w:divBdr>
    </w:div>
    <w:div w:id="452554151">
      <w:bodyDiv w:val="1"/>
      <w:marLeft w:val="0"/>
      <w:marRight w:val="0"/>
      <w:marTop w:val="0"/>
      <w:marBottom w:val="0"/>
      <w:divBdr>
        <w:top w:val="none" w:sz="0" w:space="0" w:color="auto"/>
        <w:left w:val="none" w:sz="0" w:space="0" w:color="auto"/>
        <w:bottom w:val="none" w:sz="0" w:space="0" w:color="auto"/>
        <w:right w:val="none" w:sz="0" w:space="0" w:color="auto"/>
      </w:divBdr>
    </w:div>
    <w:div w:id="463887067">
      <w:bodyDiv w:val="1"/>
      <w:marLeft w:val="0"/>
      <w:marRight w:val="0"/>
      <w:marTop w:val="0"/>
      <w:marBottom w:val="0"/>
      <w:divBdr>
        <w:top w:val="none" w:sz="0" w:space="0" w:color="auto"/>
        <w:left w:val="none" w:sz="0" w:space="0" w:color="auto"/>
        <w:bottom w:val="none" w:sz="0" w:space="0" w:color="auto"/>
        <w:right w:val="none" w:sz="0" w:space="0" w:color="auto"/>
      </w:divBdr>
    </w:div>
    <w:div w:id="464350962">
      <w:bodyDiv w:val="1"/>
      <w:marLeft w:val="0"/>
      <w:marRight w:val="0"/>
      <w:marTop w:val="0"/>
      <w:marBottom w:val="0"/>
      <w:divBdr>
        <w:top w:val="none" w:sz="0" w:space="0" w:color="auto"/>
        <w:left w:val="none" w:sz="0" w:space="0" w:color="auto"/>
        <w:bottom w:val="none" w:sz="0" w:space="0" w:color="auto"/>
        <w:right w:val="none" w:sz="0" w:space="0" w:color="auto"/>
      </w:divBdr>
    </w:div>
    <w:div w:id="467556760">
      <w:bodyDiv w:val="1"/>
      <w:marLeft w:val="0"/>
      <w:marRight w:val="0"/>
      <w:marTop w:val="0"/>
      <w:marBottom w:val="0"/>
      <w:divBdr>
        <w:top w:val="none" w:sz="0" w:space="0" w:color="auto"/>
        <w:left w:val="none" w:sz="0" w:space="0" w:color="auto"/>
        <w:bottom w:val="none" w:sz="0" w:space="0" w:color="auto"/>
        <w:right w:val="none" w:sz="0" w:space="0" w:color="auto"/>
      </w:divBdr>
    </w:div>
    <w:div w:id="477693656">
      <w:bodyDiv w:val="1"/>
      <w:marLeft w:val="0"/>
      <w:marRight w:val="0"/>
      <w:marTop w:val="0"/>
      <w:marBottom w:val="0"/>
      <w:divBdr>
        <w:top w:val="none" w:sz="0" w:space="0" w:color="auto"/>
        <w:left w:val="none" w:sz="0" w:space="0" w:color="auto"/>
        <w:bottom w:val="none" w:sz="0" w:space="0" w:color="auto"/>
        <w:right w:val="none" w:sz="0" w:space="0" w:color="auto"/>
      </w:divBdr>
    </w:div>
    <w:div w:id="483546910">
      <w:bodyDiv w:val="1"/>
      <w:marLeft w:val="0"/>
      <w:marRight w:val="0"/>
      <w:marTop w:val="0"/>
      <w:marBottom w:val="0"/>
      <w:divBdr>
        <w:top w:val="none" w:sz="0" w:space="0" w:color="auto"/>
        <w:left w:val="none" w:sz="0" w:space="0" w:color="auto"/>
        <w:bottom w:val="none" w:sz="0" w:space="0" w:color="auto"/>
        <w:right w:val="none" w:sz="0" w:space="0" w:color="auto"/>
      </w:divBdr>
    </w:div>
    <w:div w:id="494492357">
      <w:bodyDiv w:val="1"/>
      <w:marLeft w:val="0"/>
      <w:marRight w:val="0"/>
      <w:marTop w:val="0"/>
      <w:marBottom w:val="0"/>
      <w:divBdr>
        <w:top w:val="none" w:sz="0" w:space="0" w:color="auto"/>
        <w:left w:val="none" w:sz="0" w:space="0" w:color="auto"/>
        <w:bottom w:val="none" w:sz="0" w:space="0" w:color="auto"/>
        <w:right w:val="none" w:sz="0" w:space="0" w:color="auto"/>
      </w:divBdr>
    </w:div>
    <w:div w:id="497355493">
      <w:bodyDiv w:val="1"/>
      <w:marLeft w:val="0"/>
      <w:marRight w:val="0"/>
      <w:marTop w:val="0"/>
      <w:marBottom w:val="0"/>
      <w:divBdr>
        <w:top w:val="none" w:sz="0" w:space="0" w:color="auto"/>
        <w:left w:val="none" w:sz="0" w:space="0" w:color="auto"/>
        <w:bottom w:val="none" w:sz="0" w:space="0" w:color="auto"/>
        <w:right w:val="none" w:sz="0" w:space="0" w:color="auto"/>
      </w:divBdr>
    </w:div>
    <w:div w:id="506483472">
      <w:bodyDiv w:val="1"/>
      <w:marLeft w:val="0"/>
      <w:marRight w:val="0"/>
      <w:marTop w:val="0"/>
      <w:marBottom w:val="0"/>
      <w:divBdr>
        <w:top w:val="none" w:sz="0" w:space="0" w:color="auto"/>
        <w:left w:val="none" w:sz="0" w:space="0" w:color="auto"/>
        <w:bottom w:val="none" w:sz="0" w:space="0" w:color="auto"/>
        <w:right w:val="none" w:sz="0" w:space="0" w:color="auto"/>
      </w:divBdr>
    </w:div>
    <w:div w:id="514226996">
      <w:bodyDiv w:val="1"/>
      <w:marLeft w:val="0"/>
      <w:marRight w:val="0"/>
      <w:marTop w:val="0"/>
      <w:marBottom w:val="0"/>
      <w:divBdr>
        <w:top w:val="none" w:sz="0" w:space="0" w:color="auto"/>
        <w:left w:val="none" w:sz="0" w:space="0" w:color="auto"/>
        <w:bottom w:val="none" w:sz="0" w:space="0" w:color="auto"/>
        <w:right w:val="none" w:sz="0" w:space="0" w:color="auto"/>
      </w:divBdr>
    </w:div>
    <w:div w:id="515702846">
      <w:bodyDiv w:val="1"/>
      <w:marLeft w:val="0"/>
      <w:marRight w:val="0"/>
      <w:marTop w:val="0"/>
      <w:marBottom w:val="0"/>
      <w:divBdr>
        <w:top w:val="none" w:sz="0" w:space="0" w:color="auto"/>
        <w:left w:val="none" w:sz="0" w:space="0" w:color="auto"/>
        <w:bottom w:val="none" w:sz="0" w:space="0" w:color="auto"/>
        <w:right w:val="none" w:sz="0" w:space="0" w:color="auto"/>
      </w:divBdr>
    </w:div>
    <w:div w:id="517040930">
      <w:bodyDiv w:val="1"/>
      <w:marLeft w:val="0"/>
      <w:marRight w:val="0"/>
      <w:marTop w:val="0"/>
      <w:marBottom w:val="0"/>
      <w:divBdr>
        <w:top w:val="none" w:sz="0" w:space="0" w:color="auto"/>
        <w:left w:val="none" w:sz="0" w:space="0" w:color="auto"/>
        <w:bottom w:val="none" w:sz="0" w:space="0" w:color="auto"/>
        <w:right w:val="none" w:sz="0" w:space="0" w:color="auto"/>
      </w:divBdr>
    </w:div>
    <w:div w:id="519662780">
      <w:bodyDiv w:val="1"/>
      <w:marLeft w:val="0"/>
      <w:marRight w:val="0"/>
      <w:marTop w:val="0"/>
      <w:marBottom w:val="0"/>
      <w:divBdr>
        <w:top w:val="none" w:sz="0" w:space="0" w:color="auto"/>
        <w:left w:val="none" w:sz="0" w:space="0" w:color="auto"/>
        <w:bottom w:val="none" w:sz="0" w:space="0" w:color="auto"/>
        <w:right w:val="none" w:sz="0" w:space="0" w:color="auto"/>
      </w:divBdr>
    </w:div>
    <w:div w:id="520700575">
      <w:bodyDiv w:val="1"/>
      <w:marLeft w:val="0"/>
      <w:marRight w:val="0"/>
      <w:marTop w:val="0"/>
      <w:marBottom w:val="0"/>
      <w:divBdr>
        <w:top w:val="none" w:sz="0" w:space="0" w:color="auto"/>
        <w:left w:val="none" w:sz="0" w:space="0" w:color="auto"/>
        <w:bottom w:val="none" w:sz="0" w:space="0" w:color="auto"/>
        <w:right w:val="none" w:sz="0" w:space="0" w:color="auto"/>
      </w:divBdr>
    </w:div>
    <w:div w:id="521669435">
      <w:bodyDiv w:val="1"/>
      <w:marLeft w:val="0"/>
      <w:marRight w:val="0"/>
      <w:marTop w:val="0"/>
      <w:marBottom w:val="0"/>
      <w:divBdr>
        <w:top w:val="none" w:sz="0" w:space="0" w:color="auto"/>
        <w:left w:val="none" w:sz="0" w:space="0" w:color="auto"/>
        <w:bottom w:val="none" w:sz="0" w:space="0" w:color="auto"/>
        <w:right w:val="none" w:sz="0" w:space="0" w:color="auto"/>
      </w:divBdr>
    </w:div>
    <w:div w:id="536281770">
      <w:bodyDiv w:val="1"/>
      <w:marLeft w:val="0"/>
      <w:marRight w:val="0"/>
      <w:marTop w:val="0"/>
      <w:marBottom w:val="0"/>
      <w:divBdr>
        <w:top w:val="none" w:sz="0" w:space="0" w:color="auto"/>
        <w:left w:val="none" w:sz="0" w:space="0" w:color="auto"/>
        <w:bottom w:val="none" w:sz="0" w:space="0" w:color="auto"/>
        <w:right w:val="none" w:sz="0" w:space="0" w:color="auto"/>
      </w:divBdr>
    </w:div>
    <w:div w:id="544683917">
      <w:bodyDiv w:val="1"/>
      <w:marLeft w:val="0"/>
      <w:marRight w:val="0"/>
      <w:marTop w:val="0"/>
      <w:marBottom w:val="0"/>
      <w:divBdr>
        <w:top w:val="none" w:sz="0" w:space="0" w:color="auto"/>
        <w:left w:val="none" w:sz="0" w:space="0" w:color="auto"/>
        <w:bottom w:val="none" w:sz="0" w:space="0" w:color="auto"/>
        <w:right w:val="none" w:sz="0" w:space="0" w:color="auto"/>
      </w:divBdr>
    </w:div>
    <w:div w:id="545411203">
      <w:bodyDiv w:val="1"/>
      <w:marLeft w:val="0"/>
      <w:marRight w:val="0"/>
      <w:marTop w:val="0"/>
      <w:marBottom w:val="0"/>
      <w:divBdr>
        <w:top w:val="none" w:sz="0" w:space="0" w:color="auto"/>
        <w:left w:val="none" w:sz="0" w:space="0" w:color="auto"/>
        <w:bottom w:val="none" w:sz="0" w:space="0" w:color="auto"/>
        <w:right w:val="none" w:sz="0" w:space="0" w:color="auto"/>
      </w:divBdr>
    </w:div>
    <w:div w:id="549347025">
      <w:bodyDiv w:val="1"/>
      <w:marLeft w:val="0"/>
      <w:marRight w:val="0"/>
      <w:marTop w:val="0"/>
      <w:marBottom w:val="0"/>
      <w:divBdr>
        <w:top w:val="none" w:sz="0" w:space="0" w:color="auto"/>
        <w:left w:val="none" w:sz="0" w:space="0" w:color="auto"/>
        <w:bottom w:val="none" w:sz="0" w:space="0" w:color="auto"/>
        <w:right w:val="none" w:sz="0" w:space="0" w:color="auto"/>
      </w:divBdr>
    </w:div>
    <w:div w:id="551700238">
      <w:bodyDiv w:val="1"/>
      <w:marLeft w:val="0"/>
      <w:marRight w:val="0"/>
      <w:marTop w:val="0"/>
      <w:marBottom w:val="0"/>
      <w:divBdr>
        <w:top w:val="none" w:sz="0" w:space="0" w:color="auto"/>
        <w:left w:val="none" w:sz="0" w:space="0" w:color="auto"/>
        <w:bottom w:val="none" w:sz="0" w:space="0" w:color="auto"/>
        <w:right w:val="none" w:sz="0" w:space="0" w:color="auto"/>
      </w:divBdr>
    </w:div>
    <w:div w:id="582375705">
      <w:bodyDiv w:val="1"/>
      <w:marLeft w:val="0"/>
      <w:marRight w:val="0"/>
      <w:marTop w:val="0"/>
      <w:marBottom w:val="0"/>
      <w:divBdr>
        <w:top w:val="none" w:sz="0" w:space="0" w:color="auto"/>
        <w:left w:val="none" w:sz="0" w:space="0" w:color="auto"/>
        <w:bottom w:val="none" w:sz="0" w:space="0" w:color="auto"/>
        <w:right w:val="none" w:sz="0" w:space="0" w:color="auto"/>
      </w:divBdr>
    </w:div>
    <w:div w:id="584413113">
      <w:bodyDiv w:val="1"/>
      <w:marLeft w:val="0"/>
      <w:marRight w:val="0"/>
      <w:marTop w:val="0"/>
      <w:marBottom w:val="0"/>
      <w:divBdr>
        <w:top w:val="none" w:sz="0" w:space="0" w:color="auto"/>
        <w:left w:val="none" w:sz="0" w:space="0" w:color="auto"/>
        <w:bottom w:val="none" w:sz="0" w:space="0" w:color="auto"/>
        <w:right w:val="none" w:sz="0" w:space="0" w:color="auto"/>
      </w:divBdr>
    </w:div>
    <w:div w:id="600141887">
      <w:bodyDiv w:val="1"/>
      <w:marLeft w:val="0"/>
      <w:marRight w:val="0"/>
      <w:marTop w:val="0"/>
      <w:marBottom w:val="0"/>
      <w:divBdr>
        <w:top w:val="none" w:sz="0" w:space="0" w:color="auto"/>
        <w:left w:val="none" w:sz="0" w:space="0" w:color="auto"/>
        <w:bottom w:val="none" w:sz="0" w:space="0" w:color="auto"/>
        <w:right w:val="none" w:sz="0" w:space="0" w:color="auto"/>
      </w:divBdr>
    </w:div>
    <w:div w:id="602032572">
      <w:bodyDiv w:val="1"/>
      <w:marLeft w:val="0"/>
      <w:marRight w:val="0"/>
      <w:marTop w:val="0"/>
      <w:marBottom w:val="0"/>
      <w:divBdr>
        <w:top w:val="none" w:sz="0" w:space="0" w:color="auto"/>
        <w:left w:val="none" w:sz="0" w:space="0" w:color="auto"/>
        <w:bottom w:val="none" w:sz="0" w:space="0" w:color="auto"/>
        <w:right w:val="none" w:sz="0" w:space="0" w:color="auto"/>
      </w:divBdr>
    </w:div>
    <w:div w:id="602541615">
      <w:bodyDiv w:val="1"/>
      <w:marLeft w:val="0"/>
      <w:marRight w:val="0"/>
      <w:marTop w:val="0"/>
      <w:marBottom w:val="0"/>
      <w:divBdr>
        <w:top w:val="none" w:sz="0" w:space="0" w:color="auto"/>
        <w:left w:val="none" w:sz="0" w:space="0" w:color="auto"/>
        <w:bottom w:val="none" w:sz="0" w:space="0" w:color="auto"/>
        <w:right w:val="none" w:sz="0" w:space="0" w:color="auto"/>
      </w:divBdr>
    </w:div>
    <w:div w:id="608199422">
      <w:bodyDiv w:val="1"/>
      <w:marLeft w:val="0"/>
      <w:marRight w:val="0"/>
      <w:marTop w:val="0"/>
      <w:marBottom w:val="0"/>
      <w:divBdr>
        <w:top w:val="none" w:sz="0" w:space="0" w:color="auto"/>
        <w:left w:val="none" w:sz="0" w:space="0" w:color="auto"/>
        <w:bottom w:val="none" w:sz="0" w:space="0" w:color="auto"/>
        <w:right w:val="none" w:sz="0" w:space="0" w:color="auto"/>
      </w:divBdr>
    </w:div>
    <w:div w:id="611665100">
      <w:bodyDiv w:val="1"/>
      <w:marLeft w:val="0"/>
      <w:marRight w:val="0"/>
      <w:marTop w:val="0"/>
      <w:marBottom w:val="0"/>
      <w:divBdr>
        <w:top w:val="none" w:sz="0" w:space="0" w:color="auto"/>
        <w:left w:val="none" w:sz="0" w:space="0" w:color="auto"/>
        <w:bottom w:val="none" w:sz="0" w:space="0" w:color="auto"/>
        <w:right w:val="none" w:sz="0" w:space="0" w:color="auto"/>
      </w:divBdr>
    </w:div>
    <w:div w:id="611789135">
      <w:bodyDiv w:val="1"/>
      <w:marLeft w:val="0"/>
      <w:marRight w:val="0"/>
      <w:marTop w:val="0"/>
      <w:marBottom w:val="0"/>
      <w:divBdr>
        <w:top w:val="none" w:sz="0" w:space="0" w:color="auto"/>
        <w:left w:val="none" w:sz="0" w:space="0" w:color="auto"/>
        <w:bottom w:val="none" w:sz="0" w:space="0" w:color="auto"/>
        <w:right w:val="none" w:sz="0" w:space="0" w:color="auto"/>
      </w:divBdr>
    </w:div>
    <w:div w:id="614293774">
      <w:bodyDiv w:val="1"/>
      <w:marLeft w:val="0"/>
      <w:marRight w:val="0"/>
      <w:marTop w:val="0"/>
      <w:marBottom w:val="0"/>
      <w:divBdr>
        <w:top w:val="none" w:sz="0" w:space="0" w:color="auto"/>
        <w:left w:val="none" w:sz="0" w:space="0" w:color="auto"/>
        <w:bottom w:val="none" w:sz="0" w:space="0" w:color="auto"/>
        <w:right w:val="none" w:sz="0" w:space="0" w:color="auto"/>
      </w:divBdr>
    </w:div>
    <w:div w:id="617874909">
      <w:bodyDiv w:val="1"/>
      <w:marLeft w:val="0"/>
      <w:marRight w:val="0"/>
      <w:marTop w:val="0"/>
      <w:marBottom w:val="0"/>
      <w:divBdr>
        <w:top w:val="none" w:sz="0" w:space="0" w:color="auto"/>
        <w:left w:val="none" w:sz="0" w:space="0" w:color="auto"/>
        <w:bottom w:val="none" w:sz="0" w:space="0" w:color="auto"/>
        <w:right w:val="none" w:sz="0" w:space="0" w:color="auto"/>
      </w:divBdr>
    </w:div>
    <w:div w:id="621502911">
      <w:bodyDiv w:val="1"/>
      <w:marLeft w:val="0"/>
      <w:marRight w:val="0"/>
      <w:marTop w:val="0"/>
      <w:marBottom w:val="0"/>
      <w:divBdr>
        <w:top w:val="none" w:sz="0" w:space="0" w:color="auto"/>
        <w:left w:val="none" w:sz="0" w:space="0" w:color="auto"/>
        <w:bottom w:val="none" w:sz="0" w:space="0" w:color="auto"/>
        <w:right w:val="none" w:sz="0" w:space="0" w:color="auto"/>
      </w:divBdr>
    </w:div>
    <w:div w:id="625164908">
      <w:bodyDiv w:val="1"/>
      <w:marLeft w:val="0"/>
      <w:marRight w:val="0"/>
      <w:marTop w:val="0"/>
      <w:marBottom w:val="0"/>
      <w:divBdr>
        <w:top w:val="none" w:sz="0" w:space="0" w:color="auto"/>
        <w:left w:val="none" w:sz="0" w:space="0" w:color="auto"/>
        <w:bottom w:val="none" w:sz="0" w:space="0" w:color="auto"/>
        <w:right w:val="none" w:sz="0" w:space="0" w:color="auto"/>
      </w:divBdr>
    </w:div>
    <w:div w:id="633297193">
      <w:bodyDiv w:val="1"/>
      <w:marLeft w:val="0"/>
      <w:marRight w:val="0"/>
      <w:marTop w:val="0"/>
      <w:marBottom w:val="0"/>
      <w:divBdr>
        <w:top w:val="none" w:sz="0" w:space="0" w:color="auto"/>
        <w:left w:val="none" w:sz="0" w:space="0" w:color="auto"/>
        <w:bottom w:val="none" w:sz="0" w:space="0" w:color="auto"/>
        <w:right w:val="none" w:sz="0" w:space="0" w:color="auto"/>
      </w:divBdr>
    </w:div>
    <w:div w:id="668753125">
      <w:bodyDiv w:val="1"/>
      <w:marLeft w:val="0"/>
      <w:marRight w:val="0"/>
      <w:marTop w:val="0"/>
      <w:marBottom w:val="0"/>
      <w:divBdr>
        <w:top w:val="none" w:sz="0" w:space="0" w:color="auto"/>
        <w:left w:val="none" w:sz="0" w:space="0" w:color="auto"/>
        <w:bottom w:val="none" w:sz="0" w:space="0" w:color="auto"/>
        <w:right w:val="none" w:sz="0" w:space="0" w:color="auto"/>
      </w:divBdr>
    </w:div>
    <w:div w:id="671108199">
      <w:bodyDiv w:val="1"/>
      <w:marLeft w:val="0"/>
      <w:marRight w:val="0"/>
      <w:marTop w:val="0"/>
      <w:marBottom w:val="0"/>
      <w:divBdr>
        <w:top w:val="none" w:sz="0" w:space="0" w:color="auto"/>
        <w:left w:val="none" w:sz="0" w:space="0" w:color="auto"/>
        <w:bottom w:val="none" w:sz="0" w:space="0" w:color="auto"/>
        <w:right w:val="none" w:sz="0" w:space="0" w:color="auto"/>
      </w:divBdr>
    </w:div>
    <w:div w:id="671178927">
      <w:bodyDiv w:val="1"/>
      <w:marLeft w:val="0"/>
      <w:marRight w:val="0"/>
      <w:marTop w:val="0"/>
      <w:marBottom w:val="0"/>
      <w:divBdr>
        <w:top w:val="none" w:sz="0" w:space="0" w:color="auto"/>
        <w:left w:val="none" w:sz="0" w:space="0" w:color="auto"/>
        <w:bottom w:val="none" w:sz="0" w:space="0" w:color="auto"/>
        <w:right w:val="none" w:sz="0" w:space="0" w:color="auto"/>
      </w:divBdr>
    </w:div>
    <w:div w:id="672414840">
      <w:bodyDiv w:val="1"/>
      <w:marLeft w:val="0"/>
      <w:marRight w:val="0"/>
      <w:marTop w:val="0"/>
      <w:marBottom w:val="0"/>
      <w:divBdr>
        <w:top w:val="none" w:sz="0" w:space="0" w:color="auto"/>
        <w:left w:val="none" w:sz="0" w:space="0" w:color="auto"/>
        <w:bottom w:val="none" w:sz="0" w:space="0" w:color="auto"/>
        <w:right w:val="none" w:sz="0" w:space="0" w:color="auto"/>
      </w:divBdr>
    </w:div>
    <w:div w:id="674693554">
      <w:bodyDiv w:val="1"/>
      <w:marLeft w:val="0"/>
      <w:marRight w:val="0"/>
      <w:marTop w:val="0"/>
      <w:marBottom w:val="0"/>
      <w:divBdr>
        <w:top w:val="none" w:sz="0" w:space="0" w:color="auto"/>
        <w:left w:val="none" w:sz="0" w:space="0" w:color="auto"/>
        <w:bottom w:val="none" w:sz="0" w:space="0" w:color="auto"/>
        <w:right w:val="none" w:sz="0" w:space="0" w:color="auto"/>
      </w:divBdr>
    </w:div>
    <w:div w:id="676612543">
      <w:bodyDiv w:val="1"/>
      <w:marLeft w:val="0"/>
      <w:marRight w:val="0"/>
      <w:marTop w:val="0"/>
      <w:marBottom w:val="0"/>
      <w:divBdr>
        <w:top w:val="none" w:sz="0" w:space="0" w:color="auto"/>
        <w:left w:val="none" w:sz="0" w:space="0" w:color="auto"/>
        <w:bottom w:val="none" w:sz="0" w:space="0" w:color="auto"/>
        <w:right w:val="none" w:sz="0" w:space="0" w:color="auto"/>
      </w:divBdr>
    </w:div>
    <w:div w:id="692147786">
      <w:bodyDiv w:val="1"/>
      <w:marLeft w:val="0"/>
      <w:marRight w:val="0"/>
      <w:marTop w:val="0"/>
      <w:marBottom w:val="0"/>
      <w:divBdr>
        <w:top w:val="none" w:sz="0" w:space="0" w:color="auto"/>
        <w:left w:val="none" w:sz="0" w:space="0" w:color="auto"/>
        <w:bottom w:val="none" w:sz="0" w:space="0" w:color="auto"/>
        <w:right w:val="none" w:sz="0" w:space="0" w:color="auto"/>
      </w:divBdr>
    </w:div>
    <w:div w:id="719090647">
      <w:bodyDiv w:val="1"/>
      <w:marLeft w:val="0"/>
      <w:marRight w:val="0"/>
      <w:marTop w:val="0"/>
      <w:marBottom w:val="0"/>
      <w:divBdr>
        <w:top w:val="none" w:sz="0" w:space="0" w:color="auto"/>
        <w:left w:val="none" w:sz="0" w:space="0" w:color="auto"/>
        <w:bottom w:val="none" w:sz="0" w:space="0" w:color="auto"/>
        <w:right w:val="none" w:sz="0" w:space="0" w:color="auto"/>
      </w:divBdr>
    </w:div>
    <w:div w:id="728303765">
      <w:bodyDiv w:val="1"/>
      <w:marLeft w:val="0"/>
      <w:marRight w:val="0"/>
      <w:marTop w:val="0"/>
      <w:marBottom w:val="0"/>
      <w:divBdr>
        <w:top w:val="none" w:sz="0" w:space="0" w:color="auto"/>
        <w:left w:val="none" w:sz="0" w:space="0" w:color="auto"/>
        <w:bottom w:val="none" w:sz="0" w:space="0" w:color="auto"/>
        <w:right w:val="none" w:sz="0" w:space="0" w:color="auto"/>
      </w:divBdr>
    </w:div>
    <w:div w:id="730155387">
      <w:bodyDiv w:val="1"/>
      <w:marLeft w:val="0"/>
      <w:marRight w:val="0"/>
      <w:marTop w:val="0"/>
      <w:marBottom w:val="0"/>
      <w:divBdr>
        <w:top w:val="none" w:sz="0" w:space="0" w:color="auto"/>
        <w:left w:val="none" w:sz="0" w:space="0" w:color="auto"/>
        <w:bottom w:val="none" w:sz="0" w:space="0" w:color="auto"/>
        <w:right w:val="none" w:sz="0" w:space="0" w:color="auto"/>
      </w:divBdr>
    </w:div>
    <w:div w:id="733544896">
      <w:bodyDiv w:val="1"/>
      <w:marLeft w:val="0"/>
      <w:marRight w:val="0"/>
      <w:marTop w:val="0"/>
      <w:marBottom w:val="0"/>
      <w:divBdr>
        <w:top w:val="none" w:sz="0" w:space="0" w:color="auto"/>
        <w:left w:val="none" w:sz="0" w:space="0" w:color="auto"/>
        <w:bottom w:val="none" w:sz="0" w:space="0" w:color="auto"/>
        <w:right w:val="none" w:sz="0" w:space="0" w:color="auto"/>
      </w:divBdr>
    </w:div>
    <w:div w:id="738209767">
      <w:bodyDiv w:val="1"/>
      <w:marLeft w:val="0"/>
      <w:marRight w:val="0"/>
      <w:marTop w:val="0"/>
      <w:marBottom w:val="0"/>
      <w:divBdr>
        <w:top w:val="none" w:sz="0" w:space="0" w:color="auto"/>
        <w:left w:val="none" w:sz="0" w:space="0" w:color="auto"/>
        <w:bottom w:val="none" w:sz="0" w:space="0" w:color="auto"/>
        <w:right w:val="none" w:sz="0" w:space="0" w:color="auto"/>
      </w:divBdr>
    </w:div>
    <w:div w:id="740174653">
      <w:bodyDiv w:val="1"/>
      <w:marLeft w:val="0"/>
      <w:marRight w:val="0"/>
      <w:marTop w:val="0"/>
      <w:marBottom w:val="0"/>
      <w:divBdr>
        <w:top w:val="none" w:sz="0" w:space="0" w:color="auto"/>
        <w:left w:val="none" w:sz="0" w:space="0" w:color="auto"/>
        <w:bottom w:val="none" w:sz="0" w:space="0" w:color="auto"/>
        <w:right w:val="none" w:sz="0" w:space="0" w:color="auto"/>
      </w:divBdr>
    </w:div>
    <w:div w:id="742719852">
      <w:bodyDiv w:val="1"/>
      <w:marLeft w:val="0"/>
      <w:marRight w:val="0"/>
      <w:marTop w:val="0"/>
      <w:marBottom w:val="0"/>
      <w:divBdr>
        <w:top w:val="none" w:sz="0" w:space="0" w:color="auto"/>
        <w:left w:val="none" w:sz="0" w:space="0" w:color="auto"/>
        <w:bottom w:val="none" w:sz="0" w:space="0" w:color="auto"/>
        <w:right w:val="none" w:sz="0" w:space="0" w:color="auto"/>
      </w:divBdr>
    </w:div>
    <w:div w:id="747580920">
      <w:bodyDiv w:val="1"/>
      <w:marLeft w:val="0"/>
      <w:marRight w:val="0"/>
      <w:marTop w:val="0"/>
      <w:marBottom w:val="0"/>
      <w:divBdr>
        <w:top w:val="none" w:sz="0" w:space="0" w:color="auto"/>
        <w:left w:val="none" w:sz="0" w:space="0" w:color="auto"/>
        <w:bottom w:val="none" w:sz="0" w:space="0" w:color="auto"/>
        <w:right w:val="none" w:sz="0" w:space="0" w:color="auto"/>
      </w:divBdr>
    </w:div>
    <w:div w:id="755637556">
      <w:bodyDiv w:val="1"/>
      <w:marLeft w:val="0"/>
      <w:marRight w:val="0"/>
      <w:marTop w:val="0"/>
      <w:marBottom w:val="0"/>
      <w:divBdr>
        <w:top w:val="none" w:sz="0" w:space="0" w:color="auto"/>
        <w:left w:val="none" w:sz="0" w:space="0" w:color="auto"/>
        <w:bottom w:val="none" w:sz="0" w:space="0" w:color="auto"/>
        <w:right w:val="none" w:sz="0" w:space="0" w:color="auto"/>
      </w:divBdr>
    </w:div>
    <w:div w:id="756832245">
      <w:bodyDiv w:val="1"/>
      <w:marLeft w:val="0"/>
      <w:marRight w:val="0"/>
      <w:marTop w:val="0"/>
      <w:marBottom w:val="0"/>
      <w:divBdr>
        <w:top w:val="none" w:sz="0" w:space="0" w:color="auto"/>
        <w:left w:val="none" w:sz="0" w:space="0" w:color="auto"/>
        <w:bottom w:val="none" w:sz="0" w:space="0" w:color="auto"/>
        <w:right w:val="none" w:sz="0" w:space="0" w:color="auto"/>
      </w:divBdr>
    </w:div>
    <w:div w:id="758525325">
      <w:bodyDiv w:val="1"/>
      <w:marLeft w:val="0"/>
      <w:marRight w:val="0"/>
      <w:marTop w:val="0"/>
      <w:marBottom w:val="0"/>
      <w:divBdr>
        <w:top w:val="none" w:sz="0" w:space="0" w:color="auto"/>
        <w:left w:val="none" w:sz="0" w:space="0" w:color="auto"/>
        <w:bottom w:val="none" w:sz="0" w:space="0" w:color="auto"/>
        <w:right w:val="none" w:sz="0" w:space="0" w:color="auto"/>
      </w:divBdr>
    </w:div>
    <w:div w:id="764424818">
      <w:bodyDiv w:val="1"/>
      <w:marLeft w:val="0"/>
      <w:marRight w:val="0"/>
      <w:marTop w:val="0"/>
      <w:marBottom w:val="0"/>
      <w:divBdr>
        <w:top w:val="none" w:sz="0" w:space="0" w:color="auto"/>
        <w:left w:val="none" w:sz="0" w:space="0" w:color="auto"/>
        <w:bottom w:val="none" w:sz="0" w:space="0" w:color="auto"/>
        <w:right w:val="none" w:sz="0" w:space="0" w:color="auto"/>
      </w:divBdr>
    </w:div>
    <w:div w:id="766655278">
      <w:bodyDiv w:val="1"/>
      <w:marLeft w:val="0"/>
      <w:marRight w:val="0"/>
      <w:marTop w:val="0"/>
      <w:marBottom w:val="0"/>
      <w:divBdr>
        <w:top w:val="none" w:sz="0" w:space="0" w:color="auto"/>
        <w:left w:val="none" w:sz="0" w:space="0" w:color="auto"/>
        <w:bottom w:val="none" w:sz="0" w:space="0" w:color="auto"/>
        <w:right w:val="none" w:sz="0" w:space="0" w:color="auto"/>
      </w:divBdr>
    </w:div>
    <w:div w:id="771896185">
      <w:bodyDiv w:val="1"/>
      <w:marLeft w:val="0"/>
      <w:marRight w:val="0"/>
      <w:marTop w:val="0"/>
      <w:marBottom w:val="0"/>
      <w:divBdr>
        <w:top w:val="none" w:sz="0" w:space="0" w:color="auto"/>
        <w:left w:val="none" w:sz="0" w:space="0" w:color="auto"/>
        <w:bottom w:val="none" w:sz="0" w:space="0" w:color="auto"/>
        <w:right w:val="none" w:sz="0" w:space="0" w:color="auto"/>
      </w:divBdr>
    </w:div>
    <w:div w:id="772015714">
      <w:bodyDiv w:val="1"/>
      <w:marLeft w:val="0"/>
      <w:marRight w:val="0"/>
      <w:marTop w:val="0"/>
      <w:marBottom w:val="0"/>
      <w:divBdr>
        <w:top w:val="none" w:sz="0" w:space="0" w:color="auto"/>
        <w:left w:val="none" w:sz="0" w:space="0" w:color="auto"/>
        <w:bottom w:val="none" w:sz="0" w:space="0" w:color="auto"/>
        <w:right w:val="none" w:sz="0" w:space="0" w:color="auto"/>
      </w:divBdr>
    </w:div>
    <w:div w:id="779110077">
      <w:bodyDiv w:val="1"/>
      <w:marLeft w:val="0"/>
      <w:marRight w:val="0"/>
      <w:marTop w:val="0"/>
      <w:marBottom w:val="0"/>
      <w:divBdr>
        <w:top w:val="none" w:sz="0" w:space="0" w:color="auto"/>
        <w:left w:val="none" w:sz="0" w:space="0" w:color="auto"/>
        <w:bottom w:val="none" w:sz="0" w:space="0" w:color="auto"/>
        <w:right w:val="none" w:sz="0" w:space="0" w:color="auto"/>
      </w:divBdr>
    </w:div>
    <w:div w:id="780950800">
      <w:bodyDiv w:val="1"/>
      <w:marLeft w:val="0"/>
      <w:marRight w:val="0"/>
      <w:marTop w:val="0"/>
      <w:marBottom w:val="0"/>
      <w:divBdr>
        <w:top w:val="none" w:sz="0" w:space="0" w:color="auto"/>
        <w:left w:val="none" w:sz="0" w:space="0" w:color="auto"/>
        <w:bottom w:val="none" w:sz="0" w:space="0" w:color="auto"/>
        <w:right w:val="none" w:sz="0" w:space="0" w:color="auto"/>
      </w:divBdr>
    </w:div>
    <w:div w:id="783427465">
      <w:bodyDiv w:val="1"/>
      <w:marLeft w:val="0"/>
      <w:marRight w:val="0"/>
      <w:marTop w:val="0"/>
      <w:marBottom w:val="0"/>
      <w:divBdr>
        <w:top w:val="none" w:sz="0" w:space="0" w:color="auto"/>
        <w:left w:val="none" w:sz="0" w:space="0" w:color="auto"/>
        <w:bottom w:val="none" w:sz="0" w:space="0" w:color="auto"/>
        <w:right w:val="none" w:sz="0" w:space="0" w:color="auto"/>
      </w:divBdr>
    </w:div>
    <w:div w:id="788013226">
      <w:bodyDiv w:val="1"/>
      <w:marLeft w:val="0"/>
      <w:marRight w:val="0"/>
      <w:marTop w:val="0"/>
      <w:marBottom w:val="0"/>
      <w:divBdr>
        <w:top w:val="none" w:sz="0" w:space="0" w:color="auto"/>
        <w:left w:val="none" w:sz="0" w:space="0" w:color="auto"/>
        <w:bottom w:val="none" w:sz="0" w:space="0" w:color="auto"/>
        <w:right w:val="none" w:sz="0" w:space="0" w:color="auto"/>
      </w:divBdr>
    </w:div>
    <w:div w:id="797914555">
      <w:bodyDiv w:val="1"/>
      <w:marLeft w:val="0"/>
      <w:marRight w:val="0"/>
      <w:marTop w:val="0"/>
      <w:marBottom w:val="0"/>
      <w:divBdr>
        <w:top w:val="none" w:sz="0" w:space="0" w:color="auto"/>
        <w:left w:val="none" w:sz="0" w:space="0" w:color="auto"/>
        <w:bottom w:val="none" w:sz="0" w:space="0" w:color="auto"/>
        <w:right w:val="none" w:sz="0" w:space="0" w:color="auto"/>
      </w:divBdr>
    </w:div>
    <w:div w:id="806552384">
      <w:bodyDiv w:val="1"/>
      <w:marLeft w:val="0"/>
      <w:marRight w:val="0"/>
      <w:marTop w:val="0"/>
      <w:marBottom w:val="0"/>
      <w:divBdr>
        <w:top w:val="none" w:sz="0" w:space="0" w:color="auto"/>
        <w:left w:val="none" w:sz="0" w:space="0" w:color="auto"/>
        <w:bottom w:val="none" w:sz="0" w:space="0" w:color="auto"/>
        <w:right w:val="none" w:sz="0" w:space="0" w:color="auto"/>
      </w:divBdr>
    </w:div>
    <w:div w:id="811604505">
      <w:bodyDiv w:val="1"/>
      <w:marLeft w:val="0"/>
      <w:marRight w:val="0"/>
      <w:marTop w:val="0"/>
      <w:marBottom w:val="0"/>
      <w:divBdr>
        <w:top w:val="none" w:sz="0" w:space="0" w:color="auto"/>
        <w:left w:val="none" w:sz="0" w:space="0" w:color="auto"/>
        <w:bottom w:val="none" w:sz="0" w:space="0" w:color="auto"/>
        <w:right w:val="none" w:sz="0" w:space="0" w:color="auto"/>
      </w:divBdr>
    </w:div>
    <w:div w:id="813910230">
      <w:bodyDiv w:val="1"/>
      <w:marLeft w:val="0"/>
      <w:marRight w:val="0"/>
      <w:marTop w:val="0"/>
      <w:marBottom w:val="0"/>
      <w:divBdr>
        <w:top w:val="none" w:sz="0" w:space="0" w:color="auto"/>
        <w:left w:val="none" w:sz="0" w:space="0" w:color="auto"/>
        <w:bottom w:val="none" w:sz="0" w:space="0" w:color="auto"/>
        <w:right w:val="none" w:sz="0" w:space="0" w:color="auto"/>
      </w:divBdr>
    </w:div>
    <w:div w:id="815490899">
      <w:bodyDiv w:val="1"/>
      <w:marLeft w:val="0"/>
      <w:marRight w:val="0"/>
      <w:marTop w:val="0"/>
      <w:marBottom w:val="0"/>
      <w:divBdr>
        <w:top w:val="none" w:sz="0" w:space="0" w:color="auto"/>
        <w:left w:val="none" w:sz="0" w:space="0" w:color="auto"/>
        <w:bottom w:val="none" w:sz="0" w:space="0" w:color="auto"/>
        <w:right w:val="none" w:sz="0" w:space="0" w:color="auto"/>
      </w:divBdr>
    </w:div>
    <w:div w:id="822891019">
      <w:bodyDiv w:val="1"/>
      <w:marLeft w:val="0"/>
      <w:marRight w:val="0"/>
      <w:marTop w:val="0"/>
      <w:marBottom w:val="0"/>
      <w:divBdr>
        <w:top w:val="none" w:sz="0" w:space="0" w:color="auto"/>
        <w:left w:val="none" w:sz="0" w:space="0" w:color="auto"/>
        <w:bottom w:val="none" w:sz="0" w:space="0" w:color="auto"/>
        <w:right w:val="none" w:sz="0" w:space="0" w:color="auto"/>
      </w:divBdr>
    </w:div>
    <w:div w:id="824514973">
      <w:bodyDiv w:val="1"/>
      <w:marLeft w:val="0"/>
      <w:marRight w:val="0"/>
      <w:marTop w:val="0"/>
      <w:marBottom w:val="0"/>
      <w:divBdr>
        <w:top w:val="none" w:sz="0" w:space="0" w:color="auto"/>
        <w:left w:val="none" w:sz="0" w:space="0" w:color="auto"/>
        <w:bottom w:val="none" w:sz="0" w:space="0" w:color="auto"/>
        <w:right w:val="none" w:sz="0" w:space="0" w:color="auto"/>
      </w:divBdr>
    </w:div>
    <w:div w:id="828523578">
      <w:bodyDiv w:val="1"/>
      <w:marLeft w:val="0"/>
      <w:marRight w:val="0"/>
      <w:marTop w:val="0"/>
      <w:marBottom w:val="0"/>
      <w:divBdr>
        <w:top w:val="none" w:sz="0" w:space="0" w:color="auto"/>
        <w:left w:val="none" w:sz="0" w:space="0" w:color="auto"/>
        <w:bottom w:val="none" w:sz="0" w:space="0" w:color="auto"/>
        <w:right w:val="none" w:sz="0" w:space="0" w:color="auto"/>
      </w:divBdr>
    </w:div>
    <w:div w:id="862979682">
      <w:bodyDiv w:val="1"/>
      <w:marLeft w:val="0"/>
      <w:marRight w:val="0"/>
      <w:marTop w:val="0"/>
      <w:marBottom w:val="0"/>
      <w:divBdr>
        <w:top w:val="none" w:sz="0" w:space="0" w:color="auto"/>
        <w:left w:val="none" w:sz="0" w:space="0" w:color="auto"/>
        <w:bottom w:val="none" w:sz="0" w:space="0" w:color="auto"/>
        <w:right w:val="none" w:sz="0" w:space="0" w:color="auto"/>
      </w:divBdr>
    </w:div>
    <w:div w:id="866260942">
      <w:bodyDiv w:val="1"/>
      <w:marLeft w:val="0"/>
      <w:marRight w:val="0"/>
      <w:marTop w:val="0"/>
      <w:marBottom w:val="0"/>
      <w:divBdr>
        <w:top w:val="none" w:sz="0" w:space="0" w:color="auto"/>
        <w:left w:val="none" w:sz="0" w:space="0" w:color="auto"/>
        <w:bottom w:val="none" w:sz="0" w:space="0" w:color="auto"/>
        <w:right w:val="none" w:sz="0" w:space="0" w:color="auto"/>
      </w:divBdr>
    </w:div>
    <w:div w:id="877550698">
      <w:bodyDiv w:val="1"/>
      <w:marLeft w:val="0"/>
      <w:marRight w:val="0"/>
      <w:marTop w:val="0"/>
      <w:marBottom w:val="0"/>
      <w:divBdr>
        <w:top w:val="none" w:sz="0" w:space="0" w:color="auto"/>
        <w:left w:val="none" w:sz="0" w:space="0" w:color="auto"/>
        <w:bottom w:val="none" w:sz="0" w:space="0" w:color="auto"/>
        <w:right w:val="none" w:sz="0" w:space="0" w:color="auto"/>
      </w:divBdr>
    </w:div>
    <w:div w:id="885993844">
      <w:bodyDiv w:val="1"/>
      <w:marLeft w:val="0"/>
      <w:marRight w:val="0"/>
      <w:marTop w:val="0"/>
      <w:marBottom w:val="0"/>
      <w:divBdr>
        <w:top w:val="none" w:sz="0" w:space="0" w:color="auto"/>
        <w:left w:val="none" w:sz="0" w:space="0" w:color="auto"/>
        <w:bottom w:val="none" w:sz="0" w:space="0" w:color="auto"/>
        <w:right w:val="none" w:sz="0" w:space="0" w:color="auto"/>
      </w:divBdr>
    </w:div>
    <w:div w:id="889806775">
      <w:bodyDiv w:val="1"/>
      <w:marLeft w:val="0"/>
      <w:marRight w:val="0"/>
      <w:marTop w:val="0"/>
      <w:marBottom w:val="0"/>
      <w:divBdr>
        <w:top w:val="none" w:sz="0" w:space="0" w:color="auto"/>
        <w:left w:val="none" w:sz="0" w:space="0" w:color="auto"/>
        <w:bottom w:val="none" w:sz="0" w:space="0" w:color="auto"/>
        <w:right w:val="none" w:sz="0" w:space="0" w:color="auto"/>
      </w:divBdr>
    </w:div>
    <w:div w:id="918250672">
      <w:bodyDiv w:val="1"/>
      <w:marLeft w:val="0"/>
      <w:marRight w:val="0"/>
      <w:marTop w:val="0"/>
      <w:marBottom w:val="0"/>
      <w:divBdr>
        <w:top w:val="none" w:sz="0" w:space="0" w:color="auto"/>
        <w:left w:val="none" w:sz="0" w:space="0" w:color="auto"/>
        <w:bottom w:val="none" w:sz="0" w:space="0" w:color="auto"/>
        <w:right w:val="none" w:sz="0" w:space="0" w:color="auto"/>
      </w:divBdr>
    </w:div>
    <w:div w:id="920724824">
      <w:bodyDiv w:val="1"/>
      <w:marLeft w:val="0"/>
      <w:marRight w:val="0"/>
      <w:marTop w:val="0"/>
      <w:marBottom w:val="0"/>
      <w:divBdr>
        <w:top w:val="none" w:sz="0" w:space="0" w:color="auto"/>
        <w:left w:val="none" w:sz="0" w:space="0" w:color="auto"/>
        <w:bottom w:val="none" w:sz="0" w:space="0" w:color="auto"/>
        <w:right w:val="none" w:sz="0" w:space="0" w:color="auto"/>
      </w:divBdr>
    </w:div>
    <w:div w:id="921371886">
      <w:bodyDiv w:val="1"/>
      <w:marLeft w:val="0"/>
      <w:marRight w:val="0"/>
      <w:marTop w:val="0"/>
      <w:marBottom w:val="0"/>
      <w:divBdr>
        <w:top w:val="none" w:sz="0" w:space="0" w:color="auto"/>
        <w:left w:val="none" w:sz="0" w:space="0" w:color="auto"/>
        <w:bottom w:val="none" w:sz="0" w:space="0" w:color="auto"/>
        <w:right w:val="none" w:sz="0" w:space="0" w:color="auto"/>
      </w:divBdr>
    </w:div>
    <w:div w:id="922641824">
      <w:bodyDiv w:val="1"/>
      <w:marLeft w:val="0"/>
      <w:marRight w:val="0"/>
      <w:marTop w:val="0"/>
      <w:marBottom w:val="0"/>
      <w:divBdr>
        <w:top w:val="none" w:sz="0" w:space="0" w:color="auto"/>
        <w:left w:val="none" w:sz="0" w:space="0" w:color="auto"/>
        <w:bottom w:val="none" w:sz="0" w:space="0" w:color="auto"/>
        <w:right w:val="none" w:sz="0" w:space="0" w:color="auto"/>
      </w:divBdr>
    </w:div>
    <w:div w:id="940573331">
      <w:bodyDiv w:val="1"/>
      <w:marLeft w:val="0"/>
      <w:marRight w:val="0"/>
      <w:marTop w:val="0"/>
      <w:marBottom w:val="0"/>
      <w:divBdr>
        <w:top w:val="none" w:sz="0" w:space="0" w:color="auto"/>
        <w:left w:val="none" w:sz="0" w:space="0" w:color="auto"/>
        <w:bottom w:val="none" w:sz="0" w:space="0" w:color="auto"/>
        <w:right w:val="none" w:sz="0" w:space="0" w:color="auto"/>
      </w:divBdr>
    </w:div>
    <w:div w:id="948468712">
      <w:bodyDiv w:val="1"/>
      <w:marLeft w:val="0"/>
      <w:marRight w:val="0"/>
      <w:marTop w:val="0"/>
      <w:marBottom w:val="0"/>
      <w:divBdr>
        <w:top w:val="none" w:sz="0" w:space="0" w:color="auto"/>
        <w:left w:val="none" w:sz="0" w:space="0" w:color="auto"/>
        <w:bottom w:val="none" w:sz="0" w:space="0" w:color="auto"/>
        <w:right w:val="none" w:sz="0" w:space="0" w:color="auto"/>
      </w:divBdr>
    </w:div>
    <w:div w:id="951745375">
      <w:bodyDiv w:val="1"/>
      <w:marLeft w:val="0"/>
      <w:marRight w:val="0"/>
      <w:marTop w:val="0"/>
      <w:marBottom w:val="0"/>
      <w:divBdr>
        <w:top w:val="none" w:sz="0" w:space="0" w:color="auto"/>
        <w:left w:val="none" w:sz="0" w:space="0" w:color="auto"/>
        <w:bottom w:val="none" w:sz="0" w:space="0" w:color="auto"/>
        <w:right w:val="none" w:sz="0" w:space="0" w:color="auto"/>
      </w:divBdr>
    </w:div>
    <w:div w:id="953485737">
      <w:bodyDiv w:val="1"/>
      <w:marLeft w:val="0"/>
      <w:marRight w:val="0"/>
      <w:marTop w:val="0"/>
      <w:marBottom w:val="0"/>
      <w:divBdr>
        <w:top w:val="none" w:sz="0" w:space="0" w:color="auto"/>
        <w:left w:val="none" w:sz="0" w:space="0" w:color="auto"/>
        <w:bottom w:val="none" w:sz="0" w:space="0" w:color="auto"/>
        <w:right w:val="none" w:sz="0" w:space="0" w:color="auto"/>
      </w:divBdr>
    </w:div>
    <w:div w:id="966274398">
      <w:bodyDiv w:val="1"/>
      <w:marLeft w:val="0"/>
      <w:marRight w:val="0"/>
      <w:marTop w:val="0"/>
      <w:marBottom w:val="0"/>
      <w:divBdr>
        <w:top w:val="none" w:sz="0" w:space="0" w:color="auto"/>
        <w:left w:val="none" w:sz="0" w:space="0" w:color="auto"/>
        <w:bottom w:val="none" w:sz="0" w:space="0" w:color="auto"/>
        <w:right w:val="none" w:sz="0" w:space="0" w:color="auto"/>
      </w:divBdr>
    </w:div>
    <w:div w:id="979378726">
      <w:bodyDiv w:val="1"/>
      <w:marLeft w:val="0"/>
      <w:marRight w:val="0"/>
      <w:marTop w:val="0"/>
      <w:marBottom w:val="0"/>
      <w:divBdr>
        <w:top w:val="none" w:sz="0" w:space="0" w:color="auto"/>
        <w:left w:val="none" w:sz="0" w:space="0" w:color="auto"/>
        <w:bottom w:val="none" w:sz="0" w:space="0" w:color="auto"/>
        <w:right w:val="none" w:sz="0" w:space="0" w:color="auto"/>
      </w:divBdr>
    </w:div>
    <w:div w:id="980646937">
      <w:bodyDiv w:val="1"/>
      <w:marLeft w:val="0"/>
      <w:marRight w:val="0"/>
      <w:marTop w:val="0"/>
      <w:marBottom w:val="0"/>
      <w:divBdr>
        <w:top w:val="none" w:sz="0" w:space="0" w:color="auto"/>
        <w:left w:val="none" w:sz="0" w:space="0" w:color="auto"/>
        <w:bottom w:val="none" w:sz="0" w:space="0" w:color="auto"/>
        <w:right w:val="none" w:sz="0" w:space="0" w:color="auto"/>
      </w:divBdr>
    </w:div>
    <w:div w:id="982388722">
      <w:bodyDiv w:val="1"/>
      <w:marLeft w:val="0"/>
      <w:marRight w:val="0"/>
      <w:marTop w:val="0"/>
      <w:marBottom w:val="0"/>
      <w:divBdr>
        <w:top w:val="none" w:sz="0" w:space="0" w:color="auto"/>
        <w:left w:val="none" w:sz="0" w:space="0" w:color="auto"/>
        <w:bottom w:val="none" w:sz="0" w:space="0" w:color="auto"/>
        <w:right w:val="none" w:sz="0" w:space="0" w:color="auto"/>
      </w:divBdr>
    </w:div>
    <w:div w:id="995231359">
      <w:bodyDiv w:val="1"/>
      <w:marLeft w:val="0"/>
      <w:marRight w:val="0"/>
      <w:marTop w:val="0"/>
      <w:marBottom w:val="0"/>
      <w:divBdr>
        <w:top w:val="none" w:sz="0" w:space="0" w:color="auto"/>
        <w:left w:val="none" w:sz="0" w:space="0" w:color="auto"/>
        <w:bottom w:val="none" w:sz="0" w:space="0" w:color="auto"/>
        <w:right w:val="none" w:sz="0" w:space="0" w:color="auto"/>
      </w:divBdr>
    </w:div>
    <w:div w:id="1004865578">
      <w:bodyDiv w:val="1"/>
      <w:marLeft w:val="0"/>
      <w:marRight w:val="0"/>
      <w:marTop w:val="0"/>
      <w:marBottom w:val="0"/>
      <w:divBdr>
        <w:top w:val="none" w:sz="0" w:space="0" w:color="auto"/>
        <w:left w:val="none" w:sz="0" w:space="0" w:color="auto"/>
        <w:bottom w:val="none" w:sz="0" w:space="0" w:color="auto"/>
        <w:right w:val="none" w:sz="0" w:space="0" w:color="auto"/>
      </w:divBdr>
    </w:div>
    <w:div w:id="1005018058">
      <w:bodyDiv w:val="1"/>
      <w:marLeft w:val="0"/>
      <w:marRight w:val="0"/>
      <w:marTop w:val="0"/>
      <w:marBottom w:val="0"/>
      <w:divBdr>
        <w:top w:val="none" w:sz="0" w:space="0" w:color="auto"/>
        <w:left w:val="none" w:sz="0" w:space="0" w:color="auto"/>
        <w:bottom w:val="none" w:sz="0" w:space="0" w:color="auto"/>
        <w:right w:val="none" w:sz="0" w:space="0" w:color="auto"/>
      </w:divBdr>
    </w:div>
    <w:div w:id="1014957124">
      <w:bodyDiv w:val="1"/>
      <w:marLeft w:val="0"/>
      <w:marRight w:val="0"/>
      <w:marTop w:val="0"/>
      <w:marBottom w:val="0"/>
      <w:divBdr>
        <w:top w:val="none" w:sz="0" w:space="0" w:color="auto"/>
        <w:left w:val="none" w:sz="0" w:space="0" w:color="auto"/>
        <w:bottom w:val="none" w:sz="0" w:space="0" w:color="auto"/>
        <w:right w:val="none" w:sz="0" w:space="0" w:color="auto"/>
      </w:divBdr>
    </w:div>
    <w:div w:id="1015111833">
      <w:bodyDiv w:val="1"/>
      <w:marLeft w:val="0"/>
      <w:marRight w:val="0"/>
      <w:marTop w:val="0"/>
      <w:marBottom w:val="0"/>
      <w:divBdr>
        <w:top w:val="none" w:sz="0" w:space="0" w:color="auto"/>
        <w:left w:val="none" w:sz="0" w:space="0" w:color="auto"/>
        <w:bottom w:val="none" w:sz="0" w:space="0" w:color="auto"/>
        <w:right w:val="none" w:sz="0" w:space="0" w:color="auto"/>
      </w:divBdr>
    </w:div>
    <w:div w:id="1030182640">
      <w:bodyDiv w:val="1"/>
      <w:marLeft w:val="0"/>
      <w:marRight w:val="0"/>
      <w:marTop w:val="0"/>
      <w:marBottom w:val="0"/>
      <w:divBdr>
        <w:top w:val="none" w:sz="0" w:space="0" w:color="auto"/>
        <w:left w:val="none" w:sz="0" w:space="0" w:color="auto"/>
        <w:bottom w:val="none" w:sz="0" w:space="0" w:color="auto"/>
        <w:right w:val="none" w:sz="0" w:space="0" w:color="auto"/>
      </w:divBdr>
    </w:div>
    <w:div w:id="1032925238">
      <w:bodyDiv w:val="1"/>
      <w:marLeft w:val="0"/>
      <w:marRight w:val="0"/>
      <w:marTop w:val="0"/>
      <w:marBottom w:val="0"/>
      <w:divBdr>
        <w:top w:val="none" w:sz="0" w:space="0" w:color="auto"/>
        <w:left w:val="none" w:sz="0" w:space="0" w:color="auto"/>
        <w:bottom w:val="none" w:sz="0" w:space="0" w:color="auto"/>
        <w:right w:val="none" w:sz="0" w:space="0" w:color="auto"/>
      </w:divBdr>
    </w:div>
    <w:div w:id="1035498964">
      <w:bodyDiv w:val="1"/>
      <w:marLeft w:val="0"/>
      <w:marRight w:val="0"/>
      <w:marTop w:val="0"/>
      <w:marBottom w:val="0"/>
      <w:divBdr>
        <w:top w:val="none" w:sz="0" w:space="0" w:color="auto"/>
        <w:left w:val="none" w:sz="0" w:space="0" w:color="auto"/>
        <w:bottom w:val="none" w:sz="0" w:space="0" w:color="auto"/>
        <w:right w:val="none" w:sz="0" w:space="0" w:color="auto"/>
      </w:divBdr>
    </w:div>
    <w:div w:id="1035539451">
      <w:bodyDiv w:val="1"/>
      <w:marLeft w:val="0"/>
      <w:marRight w:val="0"/>
      <w:marTop w:val="0"/>
      <w:marBottom w:val="0"/>
      <w:divBdr>
        <w:top w:val="none" w:sz="0" w:space="0" w:color="auto"/>
        <w:left w:val="none" w:sz="0" w:space="0" w:color="auto"/>
        <w:bottom w:val="none" w:sz="0" w:space="0" w:color="auto"/>
        <w:right w:val="none" w:sz="0" w:space="0" w:color="auto"/>
      </w:divBdr>
    </w:div>
    <w:div w:id="1044527260">
      <w:bodyDiv w:val="1"/>
      <w:marLeft w:val="0"/>
      <w:marRight w:val="0"/>
      <w:marTop w:val="0"/>
      <w:marBottom w:val="0"/>
      <w:divBdr>
        <w:top w:val="none" w:sz="0" w:space="0" w:color="auto"/>
        <w:left w:val="none" w:sz="0" w:space="0" w:color="auto"/>
        <w:bottom w:val="none" w:sz="0" w:space="0" w:color="auto"/>
        <w:right w:val="none" w:sz="0" w:space="0" w:color="auto"/>
      </w:divBdr>
    </w:div>
    <w:div w:id="1062093742">
      <w:bodyDiv w:val="1"/>
      <w:marLeft w:val="0"/>
      <w:marRight w:val="0"/>
      <w:marTop w:val="0"/>
      <w:marBottom w:val="0"/>
      <w:divBdr>
        <w:top w:val="none" w:sz="0" w:space="0" w:color="auto"/>
        <w:left w:val="none" w:sz="0" w:space="0" w:color="auto"/>
        <w:bottom w:val="none" w:sz="0" w:space="0" w:color="auto"/>
        <w:right w:val="none" w:sz="0" w:space="0" w:color="auto"/>
      </w:divBdr>
    </w:div>
    <w:div w:id="1085221857">
      <w:bodyDiv w:val="1"/>
      <w:marLeft w:val="0"/>
      <w:marRight w:val="0"/>
      <w:marTop w:val="0"/>
      <w:marBottom w:val="0"/>
      <w:divBdr>
        <w:top w:val="none" w:sz="0" w:space="0" w:color="auto"/>
        <w:left w:val="none" w:sz="0" w:space="0" w:color="auto"/>
        <w:bottom w:val="none" w:sz="0" w:space="0" w:color="auto"/>
        <w:right w:val="none" w:sz="0" w:space="0" w:color="auto"/>
      </w:divBdr>
    </w:div>
    <w:div w:id="1097405051">
      <w:bodyDiv w:val="1"/>
      <w:marLeft w:val="0"/>
      <w:marRight w:val="0"/>
      <w:marTop w:val="0"/>
      <w:marBottom w:val="0"/>
      <w:divBdr>
        <w:top w:val="none" w:sz="0" w:space="0" w:color="auto"/>
        <w:left w:val="none" w:sz="0" w:space="0" w:color="auto"/>
        <w:bottom w:val="none" w:sz="0" w:space="0" w:color="auto"/>
        <w:right w:val="none" w:sz="0" w:space="0" w:color="auto"/>
      </w:divBdr>
    </w:div>
    <w:div w:id="1102795285">
      <w:bodyDiv w:val="1"/>
      <w:marLeft w:val="0"/>
      <w:marRight w:val="0"/>
      <w:marTop w:val="0"/>
      <w:marBottom w:val="0"/>
      <w:divBdr>
        <w:top w:val="none" w:sz="0" w:space="0" w:color="auto"/>
        <w:left w:val="none" w:sz="0" w:space="0" w:color="auto"/>
        <w:bottom w:val="none" w:sz="0" w:space="0" w:color="auto"/>
        <w:right w:val="none" w:sz="0" w:space="0" w:color="auto"/>
      </w:divBdr>
    </w:div>
    <w:div w:id="1109010372">
      <w:bodyDiv w:val="1"/>
      <w:marLeft w:val="0"/>
      <w:marRight w:val="0"/>
      <w:marTop w:val="0"/>
      <w:marBottom w:val="0"/>
      <w:divBdr>
        <w:top w:val="none" w:sz="0" w:space="0" w:color="auto"/>
        <w:left w:val="none" w:sz="0" w:space="0" w:color="auto"/>
        <w:bottom w:val="none" w:sz="0" w:space="0" w:color="auto"/>
        <w:right w:val="none" w:sz="0" w:space="0" w:color="auto"/>
      </w:divBdr>
    </w:div>
    <w:div w:id="1137646680">
      <w:bodyDiv w:val="1"/>
      <w:marLeft w:val="0"/>
      <w:marRight w:val="0"/>
      <w:marTop w:val="0"/>
      <w:marBottom w:val="0"/>
      <w:divBdr>
        <w:top w:val="none" w:sz="0" w:space="0" w:color="auto"/>
        <w:left w:val="none" w:sz="0" w:space="0" w:color="auto"/>
        <w:bottom w:val="none" w:sz="0" w:space="0" w:color="auto"/>
        <w:right w:val="none" w:sz="0" w:space="0" w:color="auto"/>
      </w:divBdr>
    </w:div>
    <w:div w:id="1137800451">
      <w:bodyDiv w:val="1"/>
      <w:marLeft w:val="0"/>
      <w:marRight w:val="0"/>
      <w:marTop w:val="0"/>
      <w:marBottom w:val="0"/>
      <w:divBdr>
        <w:top w:val="none" w:sz="0" w:space="0" w:color="auto"/>
        <w:left w:val="none" w:sz="0" w:space="0" w:color="auto"/>
        <w:bottom w:val="none" w:sz="0" w:space="0" w:color="auto"/>
        <w:right w:val="none" w:sz="0" w:space="0" w:color="auto"/>
      </w:divBdr>
    </w:div>
    <w:div w:id="1140415795">
      <w:bodyDiv w:val="1"/>
      <w:marLeft w:val="0"/>
      <w:marRight w:val="0"/>
      <w:marTop w:val="0"/>
      <w:marBottom w:val="0"/>
      <w:divBdr>
        <w:top w:val="none" w:sz="0" w:space="0" w:color="auto"/>
        <w:left w:val="none" w:sz="0" w:space="0" w:color="auto"/>
        <w:bottom w:val="none" w:sz="0" w:space="0" w:color="auto"/>
        <w:right w:val="none" w:sz="0" w:space="0" w:color="auto"/>
      </w:divBdr>
    </w:div>
    <w:div w:id="1150709845">
      <w:bodyDiv w:val="1"/>
      <w:marLeft w:val="0"/>
      <w:marRight w:val="0"/>
      <w:marTop w:val="0"/>
      <w:marBottom w:val="0"/>
      <w:divBdr>
        <w:top w:val="none" w:sz="0" w:space="0" w:color="auto"/>
        <w:left w:val="none" w:sz="0" w:space="0" w:color="auto"/>
        <w:bottom w:val="none" w:sz="0" w:space="0" w:color="auto"/>
        <w:right w:val="none" w:sz="0" w:space="0" w:color="auto"/>
      </w:divBdr>
    </w:div>
    <w:div w:id="1158111377">
      <w:bodyDiv w:val="1"/>
      <w:marLeft w:val="0"/>
      <w:marRight w:val="0"/>
      <w:marTop w:val="0"/>
      <w:marBottom w:val="0"/>
      <w:divBdr>
        <w:top w:val="none" w:sz="0" w:space="0" w:color="auto"/>
        <w:left w:val="none" w:sz="0" w:space="0" w:color="auto"/>
        <w:bottom w:val="none" w:sz="0" w:space="0" w:color="auto"/>
        <w:right w:val="none" w:sz="0" w:space="0" w:color="auto"/>
      </w:divBdr>
    </w:div>
    <w:div w:id="1158888988">
      <w:bodyDiv w:val="1"/>
      <w:marLeft w:val="0"/>
      <w:marRight w:val="0"/>
      <w:marTop w:val="0"/>
      <w:marBottom w:val="0"/>
      <w:divBdr>
        <w:top w:val="none" w:sz="0" w:space="0" w:color="auto"/>
        <w:left w:val="none" w:sz="0" w:space="0" w:color="auto"/>
        <w:bottom w:val="none" w:sz="0" w:space="0" w:color="auto"/>
        <w:right w:val="none" w:sz="0" w:space="0" w:color="auto"/>
      </w:divBdr>
    </w:div>
    <w:div w:id="1162311630">
      <w:bodyDiv w:val="1"/>
      <w:marLeft w:val="0"/>
      <w:marRight w:val="0"/>
      <w:marTop w:val="0"/>
      <w:marBottom w:val="0"/>
      <w:divBdr>
        <w:top w:val="none" w:sz="0" w:space="0" w:color="auto"/>
        <w:left w:val="none" w:sz="0" w:space="0" w:color="auto"/>
        <w:bottom w:val="none" w:sz="0" w:space="0" w:color="auto"/>
        <w:right w:val="none" w:sz="0" w:space="0" w:color="auto"/>
      </w:divBdr>
    </w:div>
    <w:div w:id="1162818710">
      <w:bodyDiv w:val="1"/>
      <w:marLeft w:val="0"/>
      <w:marRight w:val="0"/>
      <w:marTop w:val="0"/>
      <w:marBottom w:val="0"/>
      <w:divBdr>
        <w:top w:val="none" w:sz="0" w:space="0" w:color="auto"/>
        <w:left w:val="none" w:sz="0" w:space="0" w:color="auto"/>
        <w:bottom w:val="none" w:sz="0" w:space="0" w:color="auto"/>
        <w:right w:val="none" w:sz="0" w:space="0" w:color="auto"/>
      </w:divBdr>
    </w:div>
    <w:div w:id="1163471090">
      <w:bodyDiv w:val="1"/>
      <w:marLeft w:val="0"/>
      <w:marRight w:val="0"/>
      <w:marTop w:val="0"/>
      <w:marBottom w:val="0"/>
      <w:divBdr>
        <w:top w:val="none" w:sz="0" w:space="0" w:color="auto"/>
        <w:left w:val="none" w:sz="0" w:space="0" w:color="auto"/>
        <w:bottom w:val="none" w:sz="0" w:space="0" w:color="auto"/>
        <w:right w:val="none" w:sz="0" w:space="0" w:color="auto"/>
      </w:divBdr>
    </w:div>
    <w:div w:id="1170297547">
      <w:bodyDiv w:val="1"/>
      <w:marLeft w:val="0"/>
      <w:marRight w:val="0"/>
      <w:marTop w:val="0"/>
      <w:marBottom w:val="0"/>
      <w:divBdr>
        <w:top w:val="none" w:sz="0" w:space="0" w:color="auto"/>
        <w:left w:val="none" w:sz="0" w:space="0" w:color="auto"/>
        <w:bottom w:val="none" w:sz="0" w:space="0" w:color="auto"/>
        <w:right w:val="none" w:sz="0" w:space="0" w:color="auto"/>
      </w:divBdr>
    </w:div>
    <w:div w:id="1172184082">
      <w:bodyDiv w:val="1"/>
      <w:marLeft w:val="0"/>
      <w:marRight w:val="0"/>
      <w:marTop w:val="0"/>
      <w:marBottom w:val="0"/>
      <w:divBdr>
        <w:top w:val="none" w:sz="0" w:space="0" w:color="auto"/>
        <w:left w:val="none" w:sz="0" w:space="0" w:color="auto"/>
        <w:bottom w:val="none" w:sz="0" w:space="0" w:color="auto"/>
        <w:right w:val="none" w:sz="0" w:space="0" w:color="auto"/>
      </w:divBdr>
    </w:div>
    <w:div w:id="1175999152">
      <w:bodyDiv w:val="1"/>
      <w:marLeft w:val="0"/>
      <w:marRight w:val="0"/>
      <w:marTop w:val="0"/>
      <w:marBottom w:val="0"/>
      <w:divBdr>
        <w:top w:val="none" w:sz="0" w:space="0" w:color="auto"/>
        <w:left w:val="none" w:sz="0" w:space="0" w:color="auto"/>
        <w:bottom w:val="none" w:sz="0" w:space="0" w:color="auto"/>
        <w:right w:val="none" w:sz="0" w:space="0" w:color="auto"/>
      </w:divBdr>
    </w:div>
    <w:div w:id="1180655582">
      <w:bodyDiv w:val="1"/>
      <w:marLeft w:val="0"/>
      <w:marRight w:val="0"/>
      <w:marTop w:val="0"/>
      <w:marBottom w:val="0"/>
      <w:divBdr>
        <w:top w:val="none" w:sz="0" w:space="0" w:color="auto"/>
        <w:left w:val="none" w:sz="0" w:space="0" w:color="auto"/>
        <w:bottom w:val="none" w:sz="0" w:space="0" w:color="auto"/>
        <w:right w:val="none" w:sz="0" w:space="0" w:color="auto"/>
      </w:divBdr>
    </w:div>
    <w:div w:id="1187061134">
      <w:bodyDiv w:val="1"/>
      <w:marLeft w:val="0"/>
      <w:marRight w:val="0"/>
      <w:marTop w:val="0"/>
      <w:marBottom w:val="0"/>
      <w:divBdr>
        <w:top w:val="none" w:sz="0" w:space="0" w:color="auto"/>
        <w:left w:val="none" w:sz="0" w:space="0" w:color="auto"/>
        <w:bottom w:val="none" w:sz="0" w:space="0" w:color="auto"/>
        <w:right w:val="none" w:sz="0" w:space="0" w:color="auto"/>
      </w:divBdr>
    </w:div>
    <w:div w:id="1193494846">
      <w:bodyDiv w:val="1"/>
      <w:marLeft w:val="0"/>
      <w:marRight w:val="0"/>
      <w:marTop w:val="0"/>
      <w:marBottom w:val="0"/>
      <w:divBdr>
        <w:top w:val="none" w:sz="0" w:space="0" w:color="auto"/>
        <w:left w:val="none" w:sz="0" w:space="0" w:color="auto"/>
        <w:bottom w:val="none" w:sz="0" w:space="0" w:color="auto"/>
        <w:right w:val="none" w:sz="0" w:space="0" w:color="auto"/>
      </w:divBdr>
    </w:div>
    <w:div w:id="1199275069">
      <w:bodyDiv w:val="1"/>
      <w:marLeft w:val="0"/>
      <w:marRight w:val="0"/>
      <w:marTop w:val="0"/>
      <w:marBottom w:val="0"/>
      <w:divBdr>
        <w:top w:val="none" w:sz="0" w:space="0" w:color="auto"/>
        <w:left w:val="none" w:sz="0" w:space="0" w:color="auto"/>
        <w:bottom w:val="none" w:sz="0" w:space="0" w:color="auto"/>
        <w:right w:val="none" w:sz="0" w:space="0" w:color="auto"/>
      </w:divBdr>
    </w:div>
    <w:div w:id="1204977315">
      <w:bodyDiv w:val="1"/>
      <w:marLeft w:val="0"/>
      <w:marRight w:val="0"/>
      <w:marTop w:val="0"/>
      <w:marBottom w:val="0"/>
      <w:divBdr>
        <w:top w:val="none" w:sz="0" w:space="0" w:color="auto"/>
        <w:left w:val="none" w:sz="0" w:space="0" w:color="auto"/>
        <w:bottom w:val="none" w:sz="0" w:space="0" w:color="auto"/>
        <w:right w:val="none" w:sz="0" w:space="0" w:color="auto"/>
      </w:divBdr>
    </w:div>
    <w:div w:id="1218709335">
      <w:bodyDiv w:val="1"/>
      <w:marLeft w:val="0"/>
      <w:marRight w:val="0"/>
      <w:marTop w:val="0"/>
      <w:marBottom w:val="0"/>
      <w:divBdr>
        <w:top w:val="none" w:sz="0" w:space="0" w:color="auto"/>
        <w:left w:val="none" w:sz="0" w:space="0" w:color="auto"/>
        <w:bottom w:val="none" w:sz="0" w:space="0" w:color="auto"/>
        <w:right w:val="none" w:sz="0" w:space="0" w:color="auto"/>
      </w:divBdr>
    </w:div>
    <w:div w:id="1225874920">
      <w:bodyDiv w:val="1"/>
      <w:marLeft w:val="0"/>
      <w:marRight w:val="0"/>
      <w:marTop w:val="0"/>
      <w:marBottom w:val="0"/>
      <w:divBdr>
        <w:top w:val="none" w:sz="0" w:space="0" w:color="auto"/>
        <w:left w:val="none" w:sz="0" w:space="0" w:color="auto"/>
        <w:bottom w:val="none" w:sz="0" w:space="0" w:color="auto"/>
        <w:right w:val="none" w:sz="0" w:space="0" w:color="auto"/>
      </w:divBdr>
    </w:div>
    <w:div w:id="1235044635">
      <w:bodyDiv w:val="1"/>
      <w:marLeft w:val="0"/>
      <w:marRight w:val="0"/>
      <w:marTop w:val="0"/>
      <w:marBottom w:val="0"/>
      <w:divBdr>
        <w:top w:val="none" w:sz="0" w:space="0" w:color="auto"/>
        <w:left w:val="none" w:sz="0" w:space="0" w:color="auto"/>
        <w:bottom w:val="none" w:sz="0" w:space="0" w:color="auto"/>
        <w:right w:val="none" w:sz="0" w:space="0" w:color="auto"/>
      </w:divBdr>
    </w:div>
    <w:div w:id="1238710688">
      <w:bodyDiv w:val="1"/>
      <w:marLeft w:val="0"/>
      <w:marRight w:val="0"/>
      <w:marTop w:val="0"/>
      <w:marBottom w:val="0"/>
      <w:divBdr>
        <w:top w:val="none" w:sz="0" w:space="0" w:color="auto"/>
        <w:left w:val="none" w:sz="0" w:space="0" w:color="auto"/>
        <w:bottom w:val="none" w:sz="0" w:space="0" w:color="auto"/>
        <w:right w:val="none" w:sz="0" w:space="0" w:color="auto"/>
      </w:divBdr>
    </w:div>
    <w:div w:id="1240824867">
      <w:bodyDiv w:val="1"/>
      <w:marLeft w:val="0"/>
      <w:marRight w:val="0"/>
      <w:marTop w:val="0"/>
      <w:marBottom w:val="0"/>
      <w:divBdr>
        <w:top w:val="none" w:sz="0" w:space="0" w:color="auto"/>
        <w:left w:val="none" w:sz="0" w:space="0" w:color="auto"/>
        <w:bottom w:val="none" w:sz="0" w:space="0" w:color="auto"/>
        <w:right w:val="none" w:sz="0" w:space="0" w:color="auto"/>
      </w:divBdr>
    </w:div>
    <w:div w:id="1241719158">
      <w:bodyDiv w:val="1"/>
      <w:marLeft w:val="0"/>
      <w:marRight w:val="0"/>
      <w:marTop w:val="0"/>
      <w:marBottom w:val="0"/>
      <w:divBdr>
        <w:top w:val="none" w:sz="0" w:space="0" w:color="auto"/>
        <w:left w:val="none" w:sz="0" w:space="0" w:color="auto"/>
        <w:bottom w:val="none" w:sz="0" w:space="0" w:color="auto"/>
        <w:right w:val="none" w:sz="0" w:space="0" w:color="auto"/>
      </w:divBdr>
    </w:div>
    <w:div w:id="1251506898">
      <w:bodyDiv w:val="1"/>
      <w:marLeft w:val="0"/>
      <w:marRight w:val="0"/>
      <w:marTop w:val="0"/>
      <w:marBottom w:val="0"/>
      <w:divBdr>
        <w:top w:val="none" w:sz="0" w:space="0" w:color="auto"/>
        <w:left w:val="none" w:sz="0" w:space="0" w:color="auto"/>
        <w:bottom w:val="none" w:sz="0" w:space="0" w:color="auto"/>
        <w:right w:val="none" w:sz="0" w:space="0" w:color="auto"/>
      </w:divBdr>
    </w:div>
    <w:div w:id="1258753958">
      <w:bodyDiv w:val="1"/>
      <w:marLeft w:val="0"/>
      <w:marRight w:val="0"/>
      <w:marTop w:val="0"/>
      <w:marBottom w:val="0"/>
      <w:divBdr>
        <w:top w:val="none" w:sz="0" w:space="0" w:color="auto"/>
        <w:left w:val="none" w:sz="0" w:space="0" w:color="auto"/>
        <w:bottom w:val="none" w:sz="0" w:space="0" w:color="auto"/>
        <w:right w:val="none" w:sz="0" w:space="0" w:color="auto"/>
      </w:divBdr>
    </w:div>
    <w:div w:id="1258825046">
      <w:bodyDiv w:val="1"/>
      <w:marLeft w:val="0"/>
      <w:marRight w:val="0"/>
      <w:marTop w:val="0"/>
      <w:marBottom w:val="0"/>
      <w:divBdr>
        <w:top w:val="none" w:sz="0" w:space="0" w:color="auto"/>
        <w:left w:val="none" w:sz="0" w:space="0" w:color="auto"/>
        <w:bottom w:val="none" w:sz="0" w:space="0" w:color="auto"/>
        <w:right w:val="none" w:sz="0" w:space="0" w:color="auto"/>
      </w:divBdr>
    </w:div>
    <w:div w:id="1265069986">
      <w:bodyDiv w:val="1"/>
      <w:marLeft w:val="0"/>
      <w:marRight w:val="0"/>
      <w:marTop w:val="0"/>
      <w:marBottom w:val="0"/>
      <w:divBdr>
        <w:top w:val="none" w:sz="0" w:space="0" w:color="auto"/>
        <w:left w:val="none" w:sz="0" w:space="0" w:color="auto"/>
        <w:bottom w:val="none" w:sz="0" w:space="0" w:color="auto"/>
        <w:right w:val="none" w:sz="0" w:space="0" w:color="auto"/>
      </w:divBdr>
    </w:div>
    <w:div w:id="1269316382">
      <w:bodyDiv w:val="1"/>
      <w:marLeft w:val="0"/>
      <w:marRight w:val="0"/>
      <w:marTop w:val="0"/>
      <w:marBottom w:val="0"/>
      <w:divBdr>
        <w:top w:val="none" w:sz="0" w:space="0" w:color="auto"/>
        <w:left w:val="none" w:sz="0" w:space="0" w:color="auto"/>
        <w:bottom w:val="none" w:sz="0" w:space="0" w:color="auto"/>
        <w:right w:val="none" w:sz="0" w:space="0" w:color="auto"/>
      </w:divBdr>
    </w:div>
    <w:div w:id="1270114965">
      <w:bodyDiv w:val="1"/>
      <w:marLeft w:val="0"/>
      <w:marRight w:val="0"/>
      <w:marTop w:val="0"/>
      <w:marBottom w:val="0"/>
      <w:divBdr>
        <w:top w:val="none" w:sz="0" w:space="0" w:color="auto"/>
        <w:left w:val="none" w:sz="0" w:space="0" w:color="auto"/>
        <w:bottom w:val="none" w:sz="0" w:space="0" w:color="auto"/>
        <w:right w:val="none" w:sz="0" w:space="0" w:color="auto"/>
      </w:divBdr>
    </w:div>
    <w:div w:id="1288924898">
      <w:bodyDiv w:val="1"/>
      <w:marLeft w:val="0"/>
      <w:marRight w:val="0"/>
      <w:marTop w:val="0"/>
      <w:marBottom w:val="0"/>
      <w:divBdr>
        <w:top w:val="none" w:sz="0" w:space="0" w:color="auto"/>
        <w:left w:val="none" w:sz="0" w:space="0" w:color="auto"/>
        <w:bottom w:val="none" w:sz="0" w:space="0" w:color="auto"/>
        <w:right w:val="none" w:sz="0" w:space="0" w:color="auto"/>
      </w:divBdr>
    </w:div>
    <w:div w:id="1289701954">
      <w:bodyDiv w:val="1"/>
      <w:marLeft w:val="0"/>
      <w:marRight w:val="0"/>
      <w:marTop w:val="0"/>
      <w:marBottom w:val="0"/>
      <w:divBdr>
        <w:top w:val="none" w:sz="0" w:space="0" w:color="auto"/>
        <w:left w:val="none" w:sz="0" w:space="0" w:color="auto"/>
        <w:bottom w:val="none" w:sz="0" w:space="0" w:color="auto"/>
        <w:right w:val="none" w:sz="0" w:space="0" w:color="auto"/>
      </w:divBdr>
    </w:div>
    <w:div w:id="1293900791">
      <w:bodyDiv w:val="1"/>
      <w:marLeft w:val="0"/>
      <w:marRight w:val="0"/>
      <w:marTop w:val="0"/>
      <w:marBottom w:val="0"/>
      <w:divBdr>
        <w:top w:val="none" w:sz="0" w:space="0" w:color="auto"/>
        <w:left w:val="none" w:sz="0" w:space="0" w:color="auto"/>
        <w:bottom w:val="none" w:sz="0" w:space="0" w:color="auto"/>
        <w:right w:val="none" w:sz="0" w:space="0" w:color="auto"/>
      </w:divBdr>
    </w:div>
    <w:div w:id="1298216410">
      <w:bodyDiv w:val="1"/>
      <w:marLeft w:val="0"/>
      <w:marRight w:val="0"/>
      <w:marTop w:val="0"/>
      <w:marBottom w:val="0"/>
      <w:divBdr>
        <w:top w:val="none" w:sz="0" w:space="0" w:color="auto"/>
        <w:left w:val="none" w:sz="0" w:space="0" w:color="auto"/>
        <w:bottom w:val="none" w:sz="0" w:space="0" w:color="auto"/>
        <w:right w:val="none" w:sz="0" w:space="0" w:color="auto"/>
      </w:divBdr>
    </w:div>
    <w:div w:id="1301499688">
      <w:bodyDiv w:val="1"/>
      <w:marLeft w:val="0"/>
      <w:marRight w:val="0"/>
      <w:marTop w:val="0"/>
      <w:marBottom w:val="0"/>
      <w:divBdr>
        <w:top w:val="none" w:sz="0" w:space="0" w:color="auto"/>
        <w:left w:val="none" w:sz="0" w:space="0" w:color="auto"/>
        <w:bottom w:val="none" w:sz="0" w:space="0" w:color="auto"/>
        <w:right w:val="none" w:sz="0" w:space="0" w:color="auto"/>
      </w:divBdr>
    </w:div>
    <w:div w:id="1305311262">
      <w:bodyDiv w:val="1"/>
      <w:marLeft w:val="0"/>
      <w:marRight w:val="0"/>
      <w:marTop w:val="0"/>
      <w:marBottom w:val="0"/>
      <w:divBdr>
        <w:top w:val="none" w:sz="0" w:space="0" w:color="auto"/>
        <w:left w:val="none" w:sz="0" w:space="0" w:color="auto"/>
        <w:bottom w:val="none" w:sz="0" w:space="0" w:color="auto"/>
        <w:right w:val="none" w:sz="0" w:space="0" w:color="auto"/>
      </w:divBdr>
    </w:div>
    <w:div w:id="1309936250">
      <w:bodyDiv w:val="1"/>
      <w:marLeft w:val="0"/>
      <w:marRight w:val="0"/>
      <w:marTop w:val="0"/>
      <w:marBottom w:val="0"/>
      <w:divBdr>
        <w:top w:val="none" w:sz="0" w:space="0" w:color="auto"/>
        <w:left w:val="none" w:sz="0" w:space="0" w:color="auto"/>
        <w:bottom w:val="none" w:sz="0" w:space="0" w:color="auto"/>
        <w:right w:val="none" w:sz="0" w:space="0" w:color="auto"/>
      </w:divBdr>
    </w:div>
    <w:div w:id="1322924676">
      <w:bodyDiv w:val="1"/>
      <w:marLeft w:val="0"/>
      <w:marRight w:val="0"/>
      <w:marTop w:val="0"/>
      <w:marBottom w:val="0"/>
      <w:divBdr>
        <w:top w:val="none" w:sz="0" w:space="0" w:color="auto"/>
        <w:left w:val="none" w:sz="0" w:space="0" w:color="auto"/>
        <w:bottom w:val="none" w:sz="0" w:space="0" w:color="auto"/>
        <w:right w:val="none" w:sz="0" w:space="0" w:color="auto"/>
      </w:divBdr>
    </w:div>
    <w:div w:id="1339236406">
      <w:bodyDiv w:val="1"/>
      <w:marLeft w:val="0"/>
      <w:marRight w:val="0"/>
      <w:marTop w:val="0"/>
      <w:marBottom w:val="0"/>
      <w:divBdr>
        <w:top w:val="none" w:sz="0" w:space="0" w:color="auto"/>
        <w:left w:val="none" w:sz="0" w:space="0" w:color="auto"/>
        <w:bottom w:val="none" w:sz="0" w:space="0" w:color="auto"/>
        <w:right w:val="none" w:sz="0" w:space="0" w:color="auto"/>
      </w:divBdr>
    </w:div>
    <w:div w:id="1342664593">
      <w:bodyDiv w:val="1"/>
      <w:marLeft w:val="0"/>
      <w:marRight w:val="0"/>
      <w:marTop w:val="0"/>
      <w:marBottom w:val="0"/>
      <w:divBdr>
        <w:top w:val="none" w:sz="0" w:space="0" w:color="auto"/>
        <w:left w:val="none" w:sz="0" w:space="0" w:color="auto"/>
        <w:bottom w:val="none" w:sz="0" w:space="0" w:color="auto"/>
        <w:right w:val="none" w:sz="0" w:space="0" w:color="auto"/>
      </w:divBdr>
    </w:div>
    <w:div w:id="1343432906">
      <w:bodyDiv w:val="1"/>
      <w:marLeft w:val="0"/>
      <w:marRight w:val="0"/>
      <w:marTop w:val="0"/>
      <w:marBottom w:val="0"/>
      <w:divBdr>
        <w:top w:val="none" w:sz="0" w:space="0" w:color="auto"/>
        <w:left w:val="none" w:sz="0" w:space="0" w:color="auto"/>
        <w:bottom w:val="none" w:sz="0" w:space="0" w:color="auto"/>
        <w:right w:val="none" w:sz="0" w:space="0" w:color="auto"/>
      </w:divBdr>
    </w:div>
    <w:div w:id="1347056345">
      <w:bodyDiv w:val="1"/>
      <w:marLeft w:val="0"/>
      <w:marRight w:val="0"/>
      <w:marTop w:val="0"/>
      <w:marBottom w:val="0"/>
      <w:divBdr>
        <w:top w:val="none" w:sz="0" w:space="0" w:color="auto"/>
        <w:left w:val="none" w:sz="0" w:space="0" w:color="auto"/>
        <w:bottom w:val="none" w:sz="0" w:space="0" w:color="auto"/>
        <w:right w:val="none" w:sz="0" w:space="0" w:color="auto"/>
      </w:divBdr>
    </w:div>
    <w:div w:id="1352410408">
      <w:bodyDiv w:val="1"/>
      <w:marLeft w:val="0"/>
      <w:marRight w:val="0"/>
      <w:marTop w:val="0"/>
      <w:marBottom w:val="0"/>
      <w:divBdr>
        <w:top w:val="none" w:sz="0" w:space="0" w:color="auto"/>
        <w:left w:val="none" w:sz="0" w:space="0" w:color="auto"/>
        <w:bottom w:val="none" w:sz="0" w:space="0" w:color="auto"/>
        <w:right w:val="none" w:sz="0" w:space="0" w:color="auto"/>
      </w:divBdr>
    </w:div>
    <w:div w:id="1354957574">
      <w:bodyDiv w:val="1"/>
      <w:marLeft w:val="0"/>
      <w:marRight w:val="0"/>
      <w:marTop w:val="0"/>
      <w:marBottom w:val="0"/>
      <w:divBdr>
        <w:top w:val="none" w:sz="0" w:space="0" w:color="auto"/>
        <w:left w:val="none" w:sz="0" w:space="0" w:color="auto"/>
        <w:bottom w:val="none" w:sz="0" w:space="0" w:color="auto"/>
        <w:right w:val="none" w:sz="0" w:space="0" w:color="auto"/>
      </w:divBdr>
    </w:div>
    <w:div w:id="1372342994">
      <w:bodyDiv w:val="1"/>
      <w:marLeft w:val="0"/>
      <w:marRight w:val="0"/>
      <w:marTop w:val="0"/>
      <w:marBottom w:val="0"/>
      <w:divBdr>
        <w:top w:val="none" w:sz="0" w:space="0" w:color="auto"/>
        <w:left w:val="none" w:sz="0" w:space="0" w:color="auto"/>
        <w:bottom w:val="none" w:sz="0" w:space="0" w:color="auto"/>
        <w:right w:val="none" w:sz="0" w:space="0" w:color="auto"/>
      </w:divBdr>
    </w:div>
    <w:div w:id="1381052781">
      <w:bodyDiv w:val="1"/>
      <w:marLeft w:val="0"/>
      <w:marRight w:val="0"/>
      <w:marTop w:val="0"/>
      <w:marBottom w:val="0"/>
      <w:divBdr>
        <w:top w:val="none" w:sz="0" w:space="0" w:color="auto"/>
        <w:left w:val="none" w:sz="0" w:space="0" w:color="auto"/>
        <w:bottom w:val="none" w:sz="0" w:space="0" w:color="auto"/>
        <w:right w:val="none" w:sz="0" w:space="0" w:color="auto"/>
      </w:divBdr>
    </w:div>
    <w:div w:id="1409116939">
      <w:bodyDiv w:val="1"/>
      <w:marLeft w:val="0"/>
      <w:marRight w:val="0"/>
      <w:marTop w:val="0"/>
      <w:marBottom w:val="0"/>
      <w:divBdr>
        <w:top w:val="none" w:sz="0" w:space="0" w:color="auto"/>
        <w:left w:val="none" w:sz="0" w:space="0" w:color="auto"/>
        <w:bottom w:val="none" w:sz="0" w:space="0" w:color="auto"/>
        <w:right w:val="none" w:sz="0" w:space="0" w:color="auto"/>
      </w:divBdr>
    </w:div>
    <w:div w:id="1414426617">
      <w:bodyDiv w:val="1"/>
      <w:marLeft w:val="0"/>
      <w:marRight w:val="0"/>
      <w:marTop w:val="0"/>
      <w:marBottom w:val="0"/>
      <w:divBdr>
        <w:top w:val="none" w:sz="0" w:space="0" w:color="auto"/>
        <w:left w:val="none" w:sz="0" w:space="0" w:color="auto"/>
        <w:bottom w:val="none" w:sz="0" w:space="0" w:color="auto"/>
        <w:right w:val="none" w:sz="0" w:space="0" w:color="auto"/>
      </w:divBdr>
    </w:div>
    <w:div w:id="1419063201">
      <w:bodyDiv w:val="1"/>
      <w:marLeft w:val="0"/>
      <w:marRight w:val="0"/>
      <w:marTop w:val="0"/>
      <w:marBottom w:val="0"/>
      <w:divBdr>
        <w:top w:val="none" w:sz="0" w:space="0" w:color="auto"/>
        <w:left w:val="none" w:sz="0" w:space="0" w:color="auto"/>
        <w:bottom w:val="none" w:sz="0" w:space="0" w:color="auto"/>
        <w:right w:val="none" w:sz="0" w:space="0" w:color="auto"/>
      </w:divBdr>
    </w:div>
    <w:div w:id="1427268425">
      <w:bodyDiv w:val="1"/>
      <w:marLeft w:val="0"/>
      <w:marRight w:val="0"/>
      <w:marTop w:val="0"/>
      <w:marBottom w:val="0"/>
      <w:divBdr>
        <w:top w:val="none" w:sz="0" w:space="0" w:color="auto"/>
        <w:left w:val="none" w:sz="0" w:space="0" w:color="auto"/>
        <w:bottom w:val="none" w:sz="0" w:space="0" w:color="auto"/>
        <w:right w:val="none" w:sz="0" w:space="0" w:color="auto"/>
      </w:divBdr>
    </w:div>
    <w:div w:id="1431003556">
      <w:bodyDiv w:val="1"/>
      <w:marLeft w:val="0"/>
      <w:marRight w:val="0"/>
      <w:marTop w:val="0"/>
      <w:marBottom w:val="0"/>
      <w:divBdr>
        <w:top w:val="none" w:sz="0" w:space="0" w:color="auto"/>
        <w:left w:val="none" w:sz="0" w:space="0" w:color="auto"/>
        <w:bottom w:val="none" w:sz="0" w:space="0" w:color="auto"/>
        <w:right w:val="none" w:sz="0" w:space="0" w:color="auto"/>
      </w:divBdr>
    </w:div>
    <w:div w:id="1437403238">
      <w:bodyDiv w:val="1"/>
      <w:marLeft w:val="0"/>
      <w:marRight w:val="0"/>
      <w:marTop w:val="0"/>
      <w:marBottom w:val="0"/>
      <w:divBdr>
        <w:top w:val="none" w:sz="0" w:space="0" w:color="auto"/>
        <w:left w:val="none" w:sz="0" w:space="0" w:color="auto"/>
        <w:bottom w:val="none" w:sz="0" w:space="0" w:color="auto"/>
        <w:right w:val="none" w:sz="0" w:space="0" w:color="auto"/>
      </w:divBdr>
    </w:div>
    <w:div w:id="1440223319">
      <w:bodyDiv w:val="1"/>
      <w:marLeft w:val="0"/>
      <w:marRight w:val="0"/>
      <w:marTop w:val="0"/>
      <w:marBottom w:val="0"/>
      <w:divBdr>
        <w:top w:val="none" w:sz="0" w:space="0" w:color="auto"/>
        <w:left w:val="none" w:sz="0" w:space="0" w:color="auto"/>
        <w:bottom w:val="none" w:sz="0" w:space="0" w:color="auto"/>
        <w:right w:val="none" w:sz="0" w:space="0" w:color="auto"/>
      </w:divBdr>
    </w:div>
    <w:div w:id="1441493301">
      <w:bodyDiv w:val="1"/>
      <w:marLeft w:val="0"/>
      <w:marRight w:val="0"/>
      <w:marTop w:val="0"/>
      <w:marBottom w:val="0"/>
      <w:divBdr>
        <w:top w:val="none" w:sz="0" w:space="0" w:color="auto"/>
        <w:left w:val="none" w:sz="0" w:space="0" w:color="auto"/>
        <w:bottom w:val="none" w:sz="0" w:space="0" w:color="auto"/>
        <w:right w:val="none" w:sz="0" w:space="0" w:color="auto"/>
      </w:divBdr>
    </w:div>
    <w:div w:id="1448083630">
      <w:bodyDiv w:val="1"/>
      <w:marLeft w:val="0"/>
      <w:marRight w:val="0"/>
      <w:marTop w:val="0"/>
      <w:marBottom w:val="0"/>
      <w:divBdr>
        <w:top w:val="none" w:sz="0" w:space="0" w:color="auto"/>
        <w:left w:val="none" w:sz="0" w:space="0" w:color="auto"/>
        <w:bottom w:val="none" w:sz="0" w:space="0" w:color="auto"/>
        <w:right w:val="none" w:sz="0" w:space="0" w:color="auto"/>
      </w:divBdr>
    </w:div>
    <w:div w:id="1453938140">
      <w:bodyDiv w:val="1"/>
      <w:marLeft w:val="0"/>
      <w:marRight w:val="0"/>
      <w:marTop w:val="0"/>
      <w:marBottom w:val="0"/>
      <w:divBdr>
        <w:top w:val="none" w:sz="0" w:space="0" w:color="auto"/>
        <w:left w:val="none" w:sz="0" w:space="0" w:color="auto"/>
        <w:bottom w:val="none" w:sz="0" w:space="0" w:color="auto"/>
        <w:right w:val="none" w:sz="0" w:space="0" w:color="auto"/>
      </w:divBdr>
    </w:div>
    <w:div w:id="1453938971">
      <w:bodyDiv w:val="1"/>
      <w:marLeft w:val="0"/>
      <w:marRight w:val="0"/>
      <w:marTop w:val="0"/>
      <w:marBottom w:val="0"/>
      <w:divBdr>
        <w:top w:val="none" w:sz="0" w:space="0" w:color="auto"/>
        <w:left w:val="none" w:sz="0" w:space="0" w:color="auto"/>
        <w:bottom w:val="none" w:sz="0" w:space="0" w:color="auto"/>
        <w:right w:val="none" w:sz="0" w:space="0" w:color="auto"/>
      </w:divBdr>
    </w:div>
    <w:div w:id="1459833928">
      <w:bodyDiv w:val="1"/>
      <w:marLeft w:val="0"/>
      <w:marRight w:val="0"/>
      <w:marTop w:val="0"/>
      <w:marBottom w:val="0"/>
      <w:divBdr>
        <w:top w:val="none" w:sz="0" w:space="0" w:color="auto"/>
        <w:left w:val="none" w:sz="0" w:space="0" w:color="auto"/>
        <w:bottom w:val="none" w:sz="0" w:space="0" w:color="auto"/>
        <w:right w:val="none" w:sz="0" w:space="0" w:color="auto"/>
      </w:divBdr>
    </w:div>
    <w:div w:id="1460031785">
      <w:bodyDiv w:val="1"/>
      <w:marLeft w:val="0"/>
      <w:marRight w:val="0"/>
      <w:marTop w:val="0"/>
      <w:marBottom w:val="0"/>
      <w:divBdr>
        <w:top w:val="none" w:sz="0" w:space="0" w:color="auto"/>
        <w:left w:val="none" w:sz="0" w:space="0" w:color="auto"/>
        <w:bottom w:val="none" w:sz="0" w:space="0" w:color="auto"/>
        <w:right w:val="none" w:sz="0" w:space="0" w:color="auto"/>
      </w:divBdr>
    </w:div>
    <w:div w:id="1460032968">
      <w:bodyDiv w:val="1"/>
      <w:marLeft w:val="0"/>
      <w:marRight w:val="0"/>
      <w:marTop w:val="0"/>
      <w:marBottom w:val="0"/>
      <w:divBdr>
        <w:top w:val="none" w:sz="0" w:space="0" w:color="auto"/>
        <w:left w:val="none" w:sz="0" w:space="0" w:color="auto"/>
        <w:bottom w:val="none" w:sz="0" w:space="0" w:color="auto"/>
        <w:right w:val="none" w:sz="0" w:space="0" w:color="auto"/>
      </w:divBdr>
    </w:div>
    <w:div w:id="1467698312">
      <w:bodyDiv w:val="1"/>
      <w:marLeft w:val="0"/>
      <w:marRight w:val="0"/>
      <w:marTop w:val="0"/>
      <w:marBottom w:val="0"/>
      <w:divBdr>
        <w:top w:val="none" w:sz="0" w:space="0" w:color="auto"/>
        <w:left w:val="none" w:sz="0" w:space="0" w:color="auto"/>
        <w:bottom w:val="none" w:sz="0" w:space="0" w:color="auto"/>
        <w:right w:val="none" w:sz="0" w:space="0" w:color="auto"/>
      </w:divBdr>
    </w:div>
    <w:div w:id="1468889393">
      <w:bodyDiv w:val="1"/>
      <w:marLeft w:val="0"/>
      <w:marRight w:val="0"/>
      <w:marTop w:val="0"/>
      <w:marBottom w:val="0"/>
      <w:divBdr>
        <w:top w:val="none" w:sz="0" w:space="0" w:color="auto"/>
        <w:left w:val="none" w:sz="0" w:space="0" w:color="auto"/>
        <w:bottom w:val="none" w:sz="0" w:space="0" w:color="auto"/>
        <w:right w:val="none" w:sz="0" w:space="0" w:color="auto"/>
      </w:divBdr>
    </w:div>
    <w:div w:id="1474370390">
      <w:bodyDiv w:val="1"/>
      <w:marLeft w:val="0"/>
      <w:marRight w:val="0"/>
      <w:marTop w:val="0"/>
      <w:marBottom w:val="0"/>
      <w:divBdr>
        <w:top w:val="none" w:sz="0" w:space="0" w:color="auto"/>
        <w:left w:val="none" w:sz="0" w:space="0" w:color="auto"/>
        <w:bottom w:val="none" w:sz="0" w:space="0" w:color="auto"/>
        <w:right w:val="none" w:sz="0" w:space="0" w:color="auto"/>
      </w:divBdr>
    </w:div>
    <w:div w:id="1483473502">
      <w:bodyDiv w:val="1"/>
      <w:marLeft w:val="0"/>
      <w:marRight w:val="0"/>
      <w:marTop w:val="0"/>
      <w:marBottom w:val="0"/>
      <w:divBdr>
        <w:top w:val="none" w:sz="0" w:space="0" w:color="auto"/>
        <w:left w:val="none" w:sz="0" w:space="0" w:color="auto"/>
        <w:bottom w:val="none" w:sz="0" w:space="0" w:color="auto"/>
        <w:right w:val="none" w:sz="0" w:space="0" w:color="auto"/>
      </w:divBdr>
    </w:div>
    <w:div w:id="1492524310">
      <w:bodyDiv w:val="1"/>
      <w:marLeft w:val="0"/>
      <w:marRight w:val="0"/>
      <w:marTop w:val="0"/>
      <w:marBottom w:val="0"/>
      <w:divBdr>
        <w:top w:val="none" w:sz="0" w:space="0" w:color="auto"/>
        <w:left w:val="none" w:sz="0" w:space="0" w:color="auto"/>
        <w:bottom w:val="none" w:sz="0" w:space="0" w:color="auto"/>
        <w:right w:val="none" w:sz="0" w:space="0" w:color="auto"/>
      </w:divBdr>
    </w:div>
    <w:div w:id="1505559484">
      <w:bodyDiv w:val="1"/>
      <w:marLeft w:val="0"/>
      <w:marRight w:val="0"/>
      <w:marTop w:val="0"/>
      <w:marBottom w:val="0"/>
      <w:divBdr>
        <w:top w:val="none" w:sz="0" w:space="0" w:color="auto"/>
        <w:left w:val="none" w:sz="0" w:space="0" w:color="auto"/>
        <w:bottom w:val="none" w:sz="0" w:space="0" w:color="auto"/>
        <w:right w:val="none" w:sz="0" w:space="0" w:color="auto"/>
      </w:divBdr>
    </w:div>
    <w:div w:id="1509296420">
      <w:bodyDiv w:val="1"/>
      <w:marLeft w:val="0"/>
      <w:marRight w:val="0"/>
      <w:marTop w:val="0"/>
      <w:marBottom w:val="0"/>
      <w:divBdr>
        <w:top w:val="none" w:sz="0" w:space="0" w:color="auto"/>
        <w:left w:val="none" w:sz="0" w:space="0" w:color="auto"/>
        <w:bottom w:val="none" w:sz="0" w:space="0" w:color="auto"/>
        <w:right w:val="none" w:sz="0" w:space="0" w:color="auto"/>
      </w:divBdr>
    </w:div>
    <w:div w:id="1524510979">
      <w:bodyDiv w:val="1"/>
      <w:marLeft w:val="0"/>
      <w:marRight w:val="0"/>
      <w:marTop w:val="0"/>
      <w:marBottom w:val="0"/>
      <w:divBdr>
        <w:top w:val="none" w:sz="0" w:space="0" w:color="auto"/>
        <w:left w:val="none" w:sz="0" w:space="0" w:color="auto"/>
        <w:bottom w:val="none" w:sz="0" w:space="0" w:color="auto"/>
        <w:right w:val="none" w:sz="0" w:space="0" w:color="auto"/>
      </w:divBdr>
    </w:div>
    <w:div w:id="1529100630">
      <w:bodyDiv w:val="1"/>
      <w:marLeft w:val="0"/>
      <w:marRight w:val="0"/>
      <w:marTop w:val="0"/>
      <w:marBottom w:val="0"/>
      <w:divBdr>
        <w:top w:val="none" w:sz="0" w:space="0" w:color="auto"/>
        <w:left w:val="none" w:sz="0" w:space="0" w:color="auto"/>
        <w:bottom w:val="none" w:sz="0" w:space="0" w:color="auto"/>
        <w:right w:val="none" w:sz="0" w:space="0" w:color="auto"/>
      </w:divBdr>
    </w:div>
    <w:div w:id="1529221095">
      <w:bodyDiv w:val="1"/>
      <w:marLeft w:val="0"/>
      <w:marRight w:val="0"/>
      <w:marTop w:val="0"/>
      <w:marBottom w:val="0"/>
      <w:divBdr>
        <w:top w:val="none" w:sz="0" w:space="0" w:color="auto"/>
        <w:left w:val="none" w:sz="0" w:space="0" w:color="auto"/>
        <w:bottom w:val="none" w:sz="0" w:space="0" w:color="auto"/>
        <w:right w:val="none" w:sz="0" w:space="0" w:color="auto"/>
      </w:divBdr>
    </w:div>
    <w:div w:id="1532887440">
      <w:bodyDiv w:val="1"/>
      <w:marLeft w:val="0"/>
      <w:marRight w:val="0"/>
      <w:marTop w:val="0"/>
      <w:marBottom w:val="0"/>
      <w:divBdr>
        <w:top w:val="none" w:sz="0" w:space="0" w:color="auto"/>
        <w:left w:val="none" w:sz="0" w:space="0" w:color="auto"/>
        <w:bottom w:val="none" w:sz="0" w:space="0" w:color="auto"/>
        <w:right w:val="none" w:sz="0" w:space="0" w:color="auto"/>
      </w:divBdr>
    </w:div>
    <w:div w:id="1538157763">
      <w:bodyDiv w:val="1"/>
      <w:marLeft w:val="0"/>
      <w:marRight w:val="0"/>
      <w:marTop w:val="0"/>
      <w:marBottom w:val="0"/>
      <w:divBdr>
        <w:top w:val="none" w:sz="0" w:space="0" w:color="auto"/>
        <w:left w:val="none" w:sz="0" w:space="0" w:color="auto"/>
        <w:bottom w:val="none" w:sz="0" w:space="0" w:color="auto"/>
        <w:right w:val="none" w:sz="0" w:space="0" w:color="auto"/>
      </w:divBdr>
    </w:div>
    <w:div w:id="1538809572">
      <w:bodyDiv w:val="1"/>
      <w:marLeft w:val="0"/>
      <w:marRight w:val="0"/>
      <w:marTop w:val="0"/>
      <w:marBottom w:val="0"/>
      <w:divBdr>
        <w:top w:val="none" w:sz="0" w:space="0" w:color="auto"/>
        <w:left w:val="none" w:sz="0" w:space="0" w:color="auto"/>
        <w:bottom w:val="none" w:sz="0" w:space="0" w:color="auto"/>
        <w:right w:val="none" w:sz="0" w:space="0" w:color="auto"/>
      </w:divBdr>
    </w:div>
    <w:div w:id="1556239056">
      <w:bodyDiv w:val="1"/>
      <w:marLeft w:val="0"/>
      <w:marRight w:val="0"/>
      <w:marTop w:val="0"/>
      <w:marBottom w:val="0"/>
      <w:divBdr>
        <w:top w:val="none" w:sz="0" w:space="0" w:color="auto"/>
        <w:left w:val="none" w:sz="0" w:space="0" w:color="auto"/>
        <w:bottom w:val="none" w:sz="0" w:space="0" w:color="auto"/>
        <w:right w:val="none" w:sz="0" w:space="0" w:color="auto"/>
      </w:divBdr>
    </w:div>
    <w:div w:id="1556433744">
      <w:bodyDiv w:val="1"/>
      <w:marLeft w:val="0"/>
      <w:marRight w:val="0"/>
      <w:marTop w:val="0"/>
      <w:marBottom w:val="0"/>
      <w:divBdr>
        <w:top w:val="none" w:sz="0" w:space="0" w:color="auto"/>
        <w:left w:val="none" w:sz="0" w:space="0" w:color="auto"/>
        <w:bottom w:val="none" w:sz="0" w:space="0" w:color="auto"/>
        <w:right w:val="none" w:sz="0" w:space="0" w:color="auto"/>
      </w:divBdr>
    </w:div>
    <w:div w:id="1563909377">
      <w:bodyDiv w:val="1"/>
      <w:marLeft w:val="0"/>
      <w:marRight w:val="0"/>
      <w:marTop w:val="0"/>
      <w:marBottom w:val="0"/>
      <w:divBdr>
        <w:top w:val="none" w:sz="0" w:space="0" w:color="auto"/>
        <w:left w:val="none" w:sz="0" w:space="0" w:color="auto"/>
        <w:bottom w:val="none" w:sz="0" w:space="0" w:color="auto"/>
        <w:right w:val="none" w:sz="0" w:space="0" w:color="auto"/>
      </w:divBdr>
    </w:div>
    <w:div w:id="1565288417">
      <w:bodyDiv w:val="1"/>
      <w:marLeft w:val="0"/>
      <w:marRight w:val="0"/>
      <w:marTop w:val="0"/>
      <w:marBottom w:val="0"/>
      <w:divBdr>
        <w:top w:val="none" w:sz="0" w:space="0" w:color="auto"/>
        <w:left w:val="none" w:sz="0" w:space="0" w:color="auto"/>
        <w:bottom w:val="none" w:sz="0" w:space="0" w:color="auto"/>
        <w:right w:val="none" w:sz="0" w:space="0" w:color="auto"/>
      </w:divBdr>
    </w:div>
    <w:div w:id="1573000634">
      <w:bodyDiv w:val="1"/>
      <w:marLeft w:val="0"/>
      <w:marRight w:val="0"/>
      <w:marTop w:val="0"/>
      <w:marBottom w:val="0"/>
      <w:divBdr>
        <w:top w:val="none" w:sz="0" w:space="0" w:color="auto"/>
        <w:left w:val="none" w:sz="0" w:space="0" w:color="auto"/>
        <w:bottom w:val="none" w:sz="0" w:space="0" w:color="auto"/>
        <w:right w:val="none" w:sz="0" w:space="0" w:color="auto"/>
      </w:divBdr>
    </w:div>
    <w:div w:id="1578974626">
      <w:bodyDiv w:val="1"/>
      <w:marLeft w:val="0"/>
      <w:marRight w:val="0"/>
      <w:marTop w:val="0"/>
      <w:marBottom w:val="0"/>
      <w:divBdr>
        <w:top w:val="none" w:sz="0" w:space="0" w:color="auto"/>
        <w:left w:val="none" w:sz="0" w:space="0" w:color="auto"/>
        <w:bottom w:val="none" w:sz="0" w:space="0" w:color="auto"/>
        <w:right w:val="none" w:sz="0" w:space="0" w:color="auto"/>
      </w:divBdr>
    </w:div>
    <w:div w:id="1581718975">
      <w:bodyDiv w:val="1"/>
      <w:marLeft w:val="0"/>
      <w:marRight w:val="0"/>
      <w:marTop w:val="0"/>
      <w:marBottom w:val="0"/>
      <w:divBdr>
        <w:top w:val="none" w:sz="0" w:space="0" w:color="auto"/>
        <w:left w:val="none" w:sz="0" w:space="0" w:color="auto"/>
        <w:bottom w:val="none" w:sz="0" w:space="0" w:color="auto"/>
        <w:right w:val="none" w:sz="0" w:space="0" w:color="auto"/>
      </w:divBdr>
    </w:div>
    <w:div w:id="1597055060">
      <w:bodyDiv w:val="1"/>
      <w:marLeft w:val="0"/>
      <w:marRight w:val="0"/>
      <w:marTop w:val="0"/>
      <w:marBottom w:val="0"/>
      <w:divBdr>
        <w:top w:val="none" w:sz="0" w:space="0" w:color="auto"/>
        <w:left w:val="none" w:sz="0" w:space="0" w:color="auto"/>
        <w:bottom w:val="none" w:sz="0" w:space="0" w:color="auto"/>
        <w:right w:val="none" w:sz="0" w:space="0" w:color="auto"/>
      </w:divBdr>
    </w:div>
    <w:div w:id="1603299815">
      <w:bodyDiv w:val="1"/>
      <w:marLeft w:val="0"/>
      <w:marRight w:val="0"/>
      <w:marTop w:val="0"/>
      <w:marBottom w:val="0"/>
      <w:divBdr>
        <w:top w:val="none" w:sz="0" w:space="0" w:color="auto"/>
        <w:left w:val="none" w:sz="0" w:space="0" w:color="auto"/>
        <w:bottom w:val="none" w:sz="0" w:space="0" w:color="auto"/>
        <w:right w:val="none" w:sz="0" w:space="0" w:color="auto"/>
      </w:divBdr>
    </w:div>
    <w:div w:id="1606424451">
      <w:bodyDiv w:val="1"/>
      <w:marLeft w:val="0"/>
      <w:marRight w:val="0"/>
      <w:marTop w:val="0"/>
      <w:marBottom w:val="0"/>
      <w:divBdr>
        <w:top w:val="none" w:sz="0" w:space="0" w:color="auto"/>
        <w:left w:val="none" w:sz="0" w:space="0" w:color="auto"/>
        <w:bottom w:val="none" w:sz="0" w:space="0" w:color="auto"/>
        <w:right w:val="none" w:sz="0" w:space="0" w:color="auto"/>
      </w:divBdr>
    </w:div>
    <w:div w:id="1612936889">
      <w:bodyDiv w:val="1"/>
      <w:marLeft w:val="0"/>
      <w:marRight w:val="0"/>
      <w:marTop w:val="0"/>
      <w:marBottom w:val="0"/>
      <w:divBdr>
        <w:top w:val="none" w:sz="0" w:space="0" w:color="auto"/>
        <w:left w:val="none" w:sz="0" w:space="0" w:color="auto"/>
        <w:bottom w:val="none" w:sz="0" w:space="0" w:color="auto"/>
        <w:right w:val="none" w:sz="0" w:space="0" w:color="auto"/>
      </w:divBdr>
    </w:div>
    <w:div w:id="1622607237">
      <w:bodyDiv w:val="1"/>
      <w:marLeft w:val="0"/>
      <w:marRight w:val="0"/>
      <w:marTop w:val="0"/>
      <w:marBottom w:val="0"/>
      <w:divBdr>
        <w:top w:val="none" w:sz="0" w:space="0" w:color="auto"/>
        <w:left w:val="none" w:sz="0" w:space="0" w:color="auto"/>
        <w:bottom w:val="none" w:sz="0" w:space="0" w:color="auto"/>
        <w:right w:val="none" w:sz="0" w:space="0" w:color="auto"/>
      </w:divBdr>
    </w:div>
    <w:div w:id="1627467296">
      <w:bodyDiv w:val="1"/>
      <w:marLeft w:val="0"/>
      <w:marRight w:val="0"/>
      <w:marTop w:val="0"/>
      <w:marBottom w:val="0"/>
      <w:divBdr>
        <w:top w:val="none" w:sz="0" w:space="0" w:color="auto"/>
        <w:left w:val="none" w:sz="0" w:space="0" w:color="auto"/>
        <w:bottom w:val="none" w:sz="0" w:space="0" w:color="auto"/>
        <w:right w:val="none" w:sz="0" w:space="0" w:color="auto"/>
      </w:divBdr>
    </w:div>
    <w:div w:id="1636255363">
      <w:bodyDiv w:val="1"/>
      <w:marLeft w:val="0"/>
      <w:marRight w:val="0"/>
      <w:marTop w:val="0"/>
      <w:marBottom w:val="0"/>
      <w:divBdr>
        <w:top w:val="none" w:sz="0" w:space="0" w:color="auto"/>
        <w:left w:val="none" w:sz="0" w:space="0" w:color="auto"/>
        <w:bottom w:val="none" w:sz="0" w:space="0" w:color="auto"/>
        <w:right w:val="none" w:sz="0" w:space="0" w:color="auto"/>
      </w:divBdr>
    </w:div>
    <w:div w:id="1646471749">
      <w:bodyDiv w:val="1"/>
      <w:marLeft w:val="0"/>
      <w:marRight w:val="0"/>
      <w:marTop w:val="0"/>
      <w:marBottom w:val="0"/>
      <w:divBdr>
        <w:top w:val="none" w:sz="0" w:space="0" w:color="auto"/>
        <w:left w:val="none" w:sz="0" w:space="0" w:color="auto"/>
        <w:bottom w:val="none" w:sz="0" w:space="0" w:color="auto"/>
        <w:right w:val="none" w:sz="0" w:space="0" w:color="auto"/>
      </w:divBdr>
    </w:div>
    <w:div w:id="1653947107">
      <w:bodyDiv w:val="1"/>
      <w:marLeft w:val="0"/>
      <w:marRight w:val="0"/>
      <w:marTop w:val="0"/>
      <w:marBottom w:val="0"/>
      <w:divBdr>
        <w:top w:val="none" w:sz="0" w:space="0" w:color="auto"/>
        <w:left w:val="none" w:sz="0" w:space="0" w:color="auto"/>
        <w:bottom w:val="none" w:sz="0" w:space="0" w:color="auto"/>
        <w:right w:val="none" w:sz="0" w:space="0" w:color="auto"/>
      </w:divBdr>
    </w:div>
    <w:div w:id="1667510495">
      <w:bodyDiv w:val="1"/>
      <w:marLeft w:val="0"/>
      <w:marRight w:val="0"/>
      <w:marTop w:val="0"/>
      <w:marBottom w:val="0"/>
      <w:divBdr>
        <w:top w:val="none" w:sz="0" w:space="0" w:color="auto"/>
        <w:left w:val="none" w:sz="0" w:space="0" w:color="auto"/>
        <w:bottom w:val="none" w:sz="0" w:space="0" w:color="auto"/>
        <w:right w:val="none" w:sz="0" w:space="0" w:color="auto"/>
      </w:divBdr>
    </w:div>
    <w:div w:id="1671711018">
      <w:bodyDiv w:val="1"/>
      <w:marLeft w:val="0"/>
      <w:marRight w:val="0"/>
      <w:marTop w:val="0"/>
      <w:marBottom w:val="0"/>
      <w:divBdr>
        <w:top w:val="none" w:sz="0" w:space="0" w:color="auto"/>
        <w:left w:val="none" w:sz="0" w:space="0" w:color="auto"/>
        <w:bottom w:val="none" w:sz="0" w:space="0" w:color="auto"/>
        <w:right w:val="none" w:sz="0" w:space="0" w:color="auto"/>
      </w:divBdr>
    </w:div>
    <w:div w:id="1672835510">
      <w:bodyDiv w:val="1"/>
      <w:marLeft w:val="0"/>
      <w:marRight w:val="0"/>
      <w:marTop w:val="0"/>
      <w:marBottom w:val="0"/>
      <w:divBdr>
        <w:top w:val="none" w:sz="0" w:space="0" w:color="auto"/>
        <w:left w:val="none" w:sz="0" w:space="0" w:color="auto"/>
        <w:bottom w:val="none" w:sz="0" w:space="0" w:color="auto"/>
        <w:right w:val="none" w:sz="0" w:space="0" w:color="auto"/>
      </w:divBdr>
    </w:div>
    <w:div w:id="1681347700">
      <w:bodyDiv w:val="1"/>
      <w:marLeft w:val="0"/>
      <w:marRight w:val="0"/>
      <w:marTop w:val="0"/>
      <w:marBottom w:val="0"/>
      <w:divBdr>
        <w:top w:val="none" w:sz="0" w:space="0" w:color="auto"/>
        <w:left w:val="none" w:sz="0" w:space="0" w:color="auto"/>
        <w:bottom w:val="none" w:sz="0" w:space="0" w:color="auto"/>
        <w:right w:val="none" w:sz="0" w:space="0" w:color="auto"/>
      </w:divBdr>
    </w:div>
    <w:div w:id="1685471464">
      <w:bodyDiv w:val="1"/>
      <w:marLeft w:val="0"/>
      <w:marRight w:val="0"/>
      <w:marTop w:val="0"/>
      <w:marBottom w:val="0"/>
      <w:divBdr>
        <w:top w:val="none" w:sz="0" w:space="0" w:color="auto"/>
        <w:left w:val="none" w:sz="0" w:space="0" w:color="auto"/>
        <w:bottom w:val="none" w:sz="0" w:space="0" w:color="auto"/>
        <w:right w:val="none" w:sz="0" w:space="0" w:color="auto"/>
      </w:divBdr>
    </w:div>
    <w:div w:id="1686443098">
      <w:bodyDiv w:val="1"/>
      <w:marLeft w:val="0"/>
      <w:marRight w:val="0"/>
      <w:marTop w:val="0"/>
      <w:marBottom w:val="0"/>
      <w:divBdr>
        <w:top w:val="none" w:sz="0" w:space="0" w:color="auto"/>
        <w:left w:val="none" w:sz="0" w:space="0" w:color="auto"/>
        <w:bottom w:val="none" w:sz="0" w:space="0" w:color="auto"/>
        <w:right w:val="none" w:sz="0" w:space="0" w:color="auto"/>
      </w:divBdr>
    </w:div>
    <w:div w:id="1687318412">
      <w:bodyDiv w:val="1"/>
      <w:marLeft w:val="0"/>
      <w:marRight w:val="0"/>
      <w:marTop w:val="0"/>
      <w:marBottom w:val="0"/>
      <w:divBdr>
        <w:top w:val="none" w:sz="0" w:space="0" w:color="auto"/>
        <w:left w:val="none" w:sz="0" w:space="0" w:color="auto"/>
        <w:bottom w:val="none" w:sz="0" w:space="0" w:color="auto"/>
        <w:right w:val="none" w:sz="0" w:space="0" w:color="auto"/>
      </w:divBdr>
    </w:div>
    <w:div w:id="1699622909">
      <w:bodyDiv w:val="1"/>
      <w:marLeft w:val="0"/>
      <w:marRight w:val="0"/>
      <w:marTop w:val="0"/>
      <w:marBottom w:val="0"/>
      <w:divBdr>
        <w:top w:val="none" w:sz="0" w:space="0" w:color="auto"/>
        <w:left w:val="none" w:sz="0" w:space="0" w:color="auto"/>
        <w:bottom w:val="none" w:sz="0" w:space="0" w:color="auto"/>
        <w:right w:val="none" w:sz="0" w:space="0" w:color="auto"/>
      </w:divBdr>
    </w:div>
    <w:div w:id="1710304166">
      <w:bodyDiv w:val="1"/>
      <w:marLeft w:val="0"/>
      <w:marRight w:val="0"/>
      <w:marTop w:val="0"/>
      <w:marBottom w:val="0"/>
      <w:divBdr>
        <w:top w:val="none" w:sz="0" w:space="0" w:color="auto"/>
        <w:left w:val="none" w:sz="0" w:space="0" w:color="auto"/>
        <w:bottom w:val="none" w:sz="0" w:space="0" w:color="auto"/>
        <w:right w:val="none" w:sz="0" w:space="0" w:color="auto"/>
      </w:divBdr>
    </w:div>
    <w:div w:id="1713844355">
      <w:bodyDiv w:val="1"/>
      <w:marLeft w:val="0"/>
      <w:marRight w:val="0"/>
      <w:marTop w:val="0"/>
      <w:marBottom w:val="0"/>
      <w:divBdr>
        <w:top w:val="none" w:sz="0" w:space="0" w:color="auto"/>
        <w:left w:val="none" w:sz="0" w:space="0" w:color="auto"/>
        <w:bottom w:val="none" w:sz="0" w:space="0" w:color="auto"/>
        <w:right w:val="none" w:sz="0" w:space="0" w:color="auto"/>
      </w:divBdr>
    </w:div>
    <w:div w:id="1726754995">
      <w:bodyDiv w:val="1"/>
      <w:marLeft w:val="0"/>
      <w:marRight w:val="0"/>
      <w:marTop w:val="0"/>
      <w:marBottom w:val="0"/>
      <w:divBdr>
        <w:top w:val="none" w:sz="0" w:space="0" w:color="auto"/>
        <w:left w:val="none" w:sz="0" w:space="0" w:color="auto"/>
        <w:bottom w:val="none" w:sz="0" w:space="0" w:color="auto"/>
        <w:right w:val="none" w:sz="0" w:space="0" w:color="auto"/>
      </w:divBdr>
    </w:div>
    <w:div w:id="1730615604">
      <w:bodyDiv w:val="1"/>
      <w:marLeft w:val="0"/>
      <w:marRight w:val="0"/>
      <w:marTop w:val="0"/>
      <w:marBottom w:val="0"/>
      <w:divBdr>
        <w:top w:val="none" w:sz="0" w:space="0" w:color="auto"/>
        <w:left w:val="none" w:sz="0" w:space="0" w:color="auto"/>
        <w:bottom w:val="none" w:sz="0" w:space="0" w:color="auto"/>
        <w:right w:val="none" w:sz="0" w:space="0" w:color="auto"/>
      </w:divBdr>
    </w:div>
    <w:div w:id="1749814243">
      <w:bodyDiv w:val="1"/>
      <w:marLeft w:val="0"/>
      <w:marRight w:val="0"/>
      <w:marTop w:val="0"/>
      <w:marBottom w:val="0"/>
      <w:divBdr>
        <w:top w:val="none" w:sz="0" w:space="0" w:color="auto"/>
        <w:left w:val="none" w:sz="0" w:space="0" w:color="auto"/>
        <w:bottom w:val="none" w:sz="0" w:space="0" w:color="auto"/>
        <w:right w:val="none" w:sz="0" w:space="0" w:color="auto"/>
      </w:divBdr>
    </w:div>
    <w:div w:id="1759206579">
      <w:bodyDiv w:val="1"/>
      <w:marLeft w:val="0"/>
      <w:marRight w:val="0"/>
      <w:marTop w:val="0"/>
      <w:marBottom w:val="0"/>
      <w:divBdr>
        <w:top w:val="none" w:sz="0" w:space="0" w:color="auto"/>
        <w:left w:val="none" w:sz="0" w:space="0" w:color="auto"/>
        <w:bottom w:val="none" w:sz="0" w:space="0" w:color="auto"/>
        <w:right w:val="none" w:sz="0" w:space="0" w:color="auto"/>
      </w:divBdr>
    </w:div>
    <w:div w:id="1761021806">
      <w:bodyDiv w:val="1"/>
      <w:marLeft w:val="0"/>
      <w:marRight w:val="0"/>
      <w:marTop w:val="0"/>
      <w:marBottom w:val="0"/>
      <w:divBdr>
        <w:top w:val="none" w:sz="0" w:space="0" w:color="auto"/>
        <w:left w:val="none" w:sz="0" w:space="0" w:color="auto"/>
        <w:bottom w:val="none" w:sz="0" w:space="0" w:color="auto"/>
        <w:right w:val="none" w:sz="0" w:space="0" w:color="auto"/>
      </w:divBdr>
    </w:div>
    <w:div w:id="1764839999">
      <w:bodyDiv w:val="1"/>
      <w:marLeft w:val="0"/>
      <w:marRight w:val="0"/>
      <w:marTop w:val="0"/>
      <w:marBottom w:val="0"/>
      <w:divBdr>
        <w:top w:val="none" w:sz="0" w:space="0" w:color="auto"/>
        <w:left w:val="none" w:sz="0" w:space="0" w:color="auto"/>
        <w:bottom w:val="none" w:sz="0" w:space="0" w:color="auto"/>
        <w:right w:val="none" w:sz="0" w:space="0" w:color="auto"/>
      </w:divBdr>
    </w:div>
    <w:div w:id="1766264224">
      <w:bodyDiv w:val="1"/>
      <w:marLeft w:val="0"/>
      <w:marRight w:val="0"/>
      <w:marTop w:val="0"/>
      <w:marBottom w:val="0"/>
      <w:divBdr>
        <w:top w:val="none" w:sz="0" w:space="0" w:color="auto"/>
        <w:left w:val="none" w:sz="0" w:space="0" w:color="auto"/>
        <w:bottom w:val="none" w:sz="0" w:space="0" w:color="auto"/>
        <w:right w:val="none" w:sz="0" w:space="0" w:color="auto"/>
      </w:divBdr>
    </w:div>
    <w:div w:id="1774008024">
      <w:bodyDiv w:val="1"/>
      <w:marLeft w:val="0"/>
      <w:marRight w:val="0"/>
      <w:marTop w:val="0"/>
      <w:marBottom w:val="0"/>
      <w:divBdr>
        <w:top w:val="none" w:sz="0" w:space="0" w:color="auto"/>
        <w:left w:val="none" w:sz="0" w:space="0" w:color="auto"/>
        <w:bottom w:val="none" w:sz="0" w:space="0" w:color="auto"/>
        <w:right w:val="none" w:sz="0" w:space="0" w:color="auto"/>
      </w:divBdr>
    </w:div>
    <w:div w:id="1786923776">
      <w:bodyDiv w:val="1"/>
      <w:marLeft w:val="0"/>
      <w:marRight w:val="0"/>
      <w:marTop w:val="0"/>
      <w:marBottom w:val="0"/>
      <w:divBdr>
        <w:top w:val="none" w:sz="0" w:space="0" w:color="auto"/>
        <w:left w:val="none" w:sz="0" w:space="0" w:color="auto"/>
        <w:bottom w:val="none" w:sz="0" w:space="0" w:color="auto"/>
        <w:right w:val="none" w:sz="0" w:space="0" w:color="auto"/>
      </w:divBdr>
    </w:div>
    <w:div w:id="1787699359">
      <w:bodyDiv w:val="1"/>
      <w:marLeft w:val="0"/>
      <w:marRight w:val="0"/>
      <w:marTop w:val="0"/>
      <w:marBottom w:val="0"/>
      <w:divBdr>
        <w:top w:val="none" w:sz="0" w:space="0" w:color="auto"/>
        <w:left w:val="none" w:sz="0" w:space="0" w:color="auto"/>
        <w:bottom w:val="none" w:sz="0" w:space="0" w:color="auto"/>
        <w:right w:val="none" w:sz="0" w:space="0" w:color="auto"/>
      </w:divBdr>
    </w:div>
    <w:div w:id="1790464070">
      <w:bodyDiv w:val="1"/>
      <w:marLeft w:val="0"/>
      <w:marRight w:val="0"/>
      <w:marTop w:val="0"/>
      <w:marBottom w:val="0"/>
      <w:divBdr>
        <w:top w:val="none" w:sz="0" w:space="0" w:color="auto"/>
        <w:left w:val="none" w:sz="0" w:space="0" w:color="auto"/>
        <w:bottom w:val="none" w:sz="0" w:space="0" w:color="auto"/>
        <w:right w:val="none" w:sz="0" w:space="0" w:color="auto"/>
      </w:divBdr>
    </w:div>
    <w:div w:id="1799181319">
      <w:bodyDiv w:val="1"/>
      <w:marLeft w:val="0"/>
      <w:marRight w:val="0"/>
      <w:marTop w:val="0"/>
      <w:marBottom w:val="0"/>
      <w:divBdr>
        <w:top w:val="none" w:sz="0" w:space="0" w:color="auto"/>
        <w:left w:val="none" w:sz="0" w:space="0" w:color="auto"/>
        <w:bottom w:val="none" w:sz="0" w:space="0" w:color="auto"/>
        <w:right w:val="none" w:sz="0" w:space="0" w:color="auto"/>
      </w:divBdr>
    </w:div>
    <w:div w:id="1803496036">
      <w:bodyDiv w:val="1"/>
      <w:marLeft w:val="0"/>
      <w:marRight w:val="0"/>
      <w:marTop w:val="0"/>
      <w:marBottom w:val="0"/>
      <w:divBdr>
        <w:top w:val="none" w:sz="0" w:space="0" w:color="auto"/>
        <w:left w:val="none" w:sz="0" w:space="0" w:color="auto"/>
        <w:bottom w:val="none" w:sz="0" w:space="0" w:color="auto"/>
        <w:right w:val="none" w:sz="0" w:space="0" w:color="auto"/>
      </w:divBdr>
    </w:div>
    <w:div w:id="1811168785">
      <w:bodyDiv w:val="1"/>
      <w:marLeft w:val="0"/>
      <w:marRight w:val="0"/>
      <w:marTop w:val="0"/>
      <w:marBottom w:val="0"/>
      <w:divBdr>
        <w:top w:val="none" w:sz="0" w:space="0" w:color="auto"/>
        <w:left w:val="none" w:sz="0" w:space="0" w:color="auto"/>
        <w:bottom w:val="none" w:sz="0" w:space="0" w:color="auto"/>
        <w:right w:val="none" w:sz="0" w:space="0" w:color="auto"/>
      </w:divBdr>
    </w:div>
    <w:div w:id="1820147448">
      <w:bodyDiv w:val="1"/>
      <w:marLeft w:val="0"/>
      <w:marRight w:val="0"/>
      <w:marTop w:val="0"/>
      <w:marBottom w:val="0"/>
      <w:divBdr>
        <w:top w:val="none" w:sz="0" w:space="0" w:color="auto"/>
        <w:left w:val="none" w:sz="0" w:space="0" w:color="auto"/>
        <w:bottom w:val="none" w:sz="0" w:space="0" w:color="auto"/>
        <w:right w:val="none" w:sz="0" w:space="0" w:color="auto"/>
      </w:divBdr>
    </w:div>
    <w:div w:id="1821076110">
      <w:bodyDiv w:val="1"/>
      <w:marLeft w:val="0"/>
      <w:marRight w:val="0"/>
      <w:marTop w:val="0"/>
      <w:marBottom w:val="0"/>
      <w:divBdr>
        <w:top w:val="none" w:sz="0" w:space="0" w:color="auto"/>
        <w:left w:val="none" w:sz="0" w:space="0" w:color="auto"/>
        <w:bottom w:val="none" w:sz="0" w:space="0" w:color="auto"/>
        <w:right w:val="none" w:sz="0" w:space="0" w:color="auto"/>
      </w:divBdr>
    </w:div>
    <w:div w:id="1826162047">
      <w:bodyDiv w:val="1"/>
      <w:marLeft w:val="0"/>
      <w:marRight w:val="0"/>
      <w:marTop w:val="0"/>
      <w:marBottom w:val="0"/>
      <w:divBdr>
        <w:top w:val="none" w:sz="0" w:space="0" w:color="auto"/>
        <w:left w:val="none" w:sz="0" w:space="0" w:color="auto"/>
        <w:bottom w:val="none" w:sz="0" w:space="0" w:color="auto"/>
        <w:right w:val="none" w:sz="0" w:space="0" w:color="auto"/>
      </w:divBdr>
    </w:div>
    <w:div w:id="1833251674">
      <w:bodyDiv w:val="1"/>
      <w:marLeft w:val="0"/>
      <w:marRight w:val="0"/>
      <w:marTop w:val="0"/>
      <w:marBottom w:val="0"/>
      <w:divBdr>
        <w:top w:val="none" w:sz="0" w:space="0" w:color="auto"/>
        <w:left w:val="none" w:sz="0" w:space="0" w:color="auto"/>
        <w:bottom w:val="none" w:sz="0" w:space="0" w:color="auto"/>
        <w:right w:val="none" w:sz="0" w:space="0" w:color="auto"/>
      </w:divBdr>
    </w:div>
    <w:div w:id="1843735812">
      <w:bodyDiv w:val="1"/>
      <w:marLeft w:val="0"/>
      <w:marRight w:val="0"/>
      <w:marTop w:val="0"/>
      <w:marBottom w:val="0"/>
      <w:divBdr>
        <w:top w:val="none" w:sz="0" w:space="0" w:color="auto"/>
        <w:left w:val="none" w:sz="0" w:space="0" w:color="auto"/>
        <w:bottom w:val="none" w:sz="0" w:space="0" w:color="auto"/>
        <w:right w:val="none" w:sz="0" w:space="0" w:color="auto"/>
      </w:divBdr>
    </w:div>
    <w:div w:id="1846944098">
      <w:bodyDiv w:val="1"/>
      <w:marLeft w:val="0"/>
      <w:marRight w:val="0"/>
      <w:marTop w:val="0"/>
      <w:marBottom w:val="0"/>
      <w:divBdr>
        <w:top w:val="none" w:sz="0" w:space="0" w:color="auto"/>
        <w:left w:val="none" w:sz="0" w:space="0" w:color="auto"/>
        <w:bottom w:val="none" w:sz="0" w:space="0" w:color="auto"/>
        <w:right w:val="none" w:sz="0" w:space="0" w:color="auto"/>
      </w:divBdr>
    </w:div>
    <w:div w:id="1861776114">
      <w:bodyDiv w:val="1"/>
      <w:marLeft w:val="0"/>
      <w:marRight w:val="0"/>
      <w:marTop w:val="0"/>
      <w:marBottom w:val="0"/>
      <w:divBdr>
        <w:top w:val="none" w:sz="0" w:space="0" w:color="auto"/>
        <w:left w:val="none" w:sz="0" w:space="0" w:color="auto"/>
        <w:bottom w:val="none" w:sz="0" w:space="0" w:color="auto"/>
        <w:right w:val="none" w:sz="0" w:space="0" w:color="auto"/>
      </w:divBdr>
    </w:div>
    <w:div w:id="1865632366">
      <w:bodyDiv w:val="1"/>
      <w:marLeft w:val="0"/>
      <w:marRight w:val="0"/>
      <w:marTop w:val="0"/>
      <w:marBottom w:val="0"/>
      <w:divBdr>
        <w:top w:val="none" w:sz="0" w:space="0" w:color="auto"/>
        <w:left w:val="none" w:sz="0" w:space="0" w:color="auto"/>
        <w:bottom w:val="none" w:sz="0" w:space="0" w:color="auto"/>
        <w:right w:val="none" w:sz="0" w:space="0" w:color="auto"/>
      </w:divBdr>
    </w:div>
    <w:div w:id="1869022439">
      <w:bodyDiv w:val="1"/>
      <w:marLeft w:val="0"/>
      <w:marRight w:val="0"/>
      <w:marTop w:val="0"/>
      <w:marBottom w:val="0"/>
      <w:divBdr>
        <w:top w:val="none" w:sz="0" w:space="0" w:color="auto"/>
        <w:left w:val="none" w:sz="0" w:space="0" w:color="auto"/>
        <w:bottom w:val="none" w:sz="0" w:space="0" w:color="auto"/>
        <w:right w:val="none" w:sz="0" w:space="0" w:color="auto"/>
      </w:divBdr>
    </w:div>
    <w:div w:id="1869445183">
      <w:bodyDiv w:val="1"/>
      <w:marLeft w:val="0"/>
      <w:marRight w:val="0"/>
      <w:marTop w:val="0"/>
      <w:marBottom w:val="0"/>
      <w:divBdr>
        <w:top w:val="none" w:sz="0" w:space="0" w:color="auto"/>
        <w:left w:val="none" w:sz="0" w:space="0" w:color="auto"/>
        <w:bottom w:val="none" w:sz="0" w:space="0" w:color="auto"/>
        <w:right w:val="none" w:sz="0" w:space="0" w:color="auto"/>
      </w:divBdr>
    </w:div>
    <w:div w:id="1873222832">
      <w:bodyDiv w:val="1"/>
      <w:marLeft w:val="0"/>
      <w:marRight w:val="0"/>
      <w:marTop w:val="0"/>
      <w:marBottom w:val="0"/>
      <w:divBdr>
        <w:top w:val="none" w:sz="0" w:space="0" w:color="auto"/>
        <w:left w:val="none" w:sz="0" w:space="0" w:color="auto"/>
        <w:bottom w:val="none" w:sz="0" w:space="0" w:color="auto"/>
        <w:right w:val="none" w:sz="0" w:space="0" w:color="auto"/>
      </w:divBdr>
    </w:div>
    <w:div w:id="1876650370">
      <w:bodyDiv w:val="1"/>
      <w:marLeft w:val="0"/>
      <w:marRight w:val="0"/>
      <w:marTop w:val="0"/>
      <w:marBottom w:val="0"/>
      <w:divBdr>
        <w:top w:val="none" w:sz="0" w:space="0" w:color="auto"/>
        <w:left w:val="none" w:sz="0" w:space="0" w:color="auto"/>
        <w:bottom w:val="none" w:sz="0" w:space="0" w:color="auto"/>
        <w:right w:val="none" w:sz="0" w:space="0" w:color="auto"/>
      </w:divBdr>
    </w:div>
    <w:div w:id="1884516636">
      <w:bodyDiv w:val="1"/>
      <w:marLeft w:val="0"/>
      <w:marRight w:val="0"/>
      <w:marTop w:val="0"/>
      <w:marBottom w:val="0"/>
      <w:divBdr>
        <w:top w:val="none" w:sz="0" w:space="0" w:color="auto"/>
        <w:left w:val="none" w:sz="0" w:space="0" w:color="auto"/>
        <w:bottom w:val="none" w:sz="0" w:space="0" w:color="auto"/>
        <w:right w:val="none" w:sz="0" w:space="0" w:color="auto"/>
      </w:divBdr>
    </w:div>
    <w:div w:id="1893886111">
      <w:bodyDiv w:val="1"/>
      <w:marLeft w:val="0"/>
      <w:marRight w:val="0"/>
      <w:marTop w:val="0"/>
      <w:marBottom w:val="0"/>
      <w:divBdr>
        <w:top w:val="none" w:sz="0" w:space="0" w:color="auto"/>
        <w:left w:val="none" w:sz="0" w:space="0" w:color="auto"/>
        <w:bottom w:val="none" w:sz="0" w:space="0" w:color="auto"/>
        <w:right w:val="none" w:sz="0" w:space="0" w:color="auto"/>
      </w:divBdr>
    </w:div>
    <w:div w:id="1904487581">
      <w:bodyDiv w:val="1"/>
      <w:marLeft w:val="0"/>
      <w:marRight w:val="0"/>
      <w:marTop w:val="0"/>
      <w:marBottom w:val="0"/>
      <w:divBdr>
        <w:top w:val="none" w:sz="0" w:space="0" w:color="auto"/>
        <w:left w:val="none" w:sz="0" w:space="0" w:color="auto"/>
        <w:bottom w:val="none" w:sz="0" w:space="0" w:color="auto"/>
        <w:right w:val="none" w:sz="0" w:space="0" w:color="auto"/>
      </w:divBdr>
    </w:div>
    <w:div w:id="1908876177">
      <w:bodyDiv w:val="1"/>
      <w:marLeft w:val="0"/>
      <w:marRight w:val="0"/>
      <w:marTop w:val="0"/>
      <w:marBottom w:val="0"/>
      <w:divBdr>
        <w:top w:val="none" w:sz="0" w:space="0" w:color="auto"/>
        <w:left w:val="none" w:sz="0" w:space="0" w:color="auto"/>
        <w:bottom w:val="none" w:sz="0" w:space="0" w:color="auto"/>
        <w:right w:val="none" w:sz="0" w:space="0" w:color="auto"/>
      </w:divBdr>
    </w:div>
    <w:div w:id="1916549143">
      <w:bodyDiv w:val="1"/>
      <w:marLeft w:val="0"/>
      <w:marRight w:val="0"/>
      <w:marTop w:val="0"/>
      <w:marBottom w:val="0"/>
      <w:divBdr>
        <w:top w:val="none" w:sz="0" w:space="0" w:color="auto"/>
        <w:left w:val="none" w:sz="0" w:space="0" w:color="auto"/>
        <w:bottom w:val="none" w:sz="0" w:space="0" w:color="auto"/>
        <w:right w:val="none" w:sz="0" w:space="0" w:color="auto"/>
      </w:divBdr>
    </w:div>
    <w:div w:id="1918778878">
      <w:bodyDiv w:val="1"/>
      <w:marLeft w:val="0"/>
      <w:marRight w:val="0"/>
      <w:marTop w:val="0"/>
      <w:marBottom w:val="0"/>
      <w:divBdr>
        <w:top w:val="none" w:sz="0" w:space="0" w:color="auto"/>
        <w:left w:val="none" w:sz="0" w:space="0" w:color="auto"/>
        <w:bottom w:val="none" w:sz="0" w:space="0" w:color="auto"/>
        <w:right w:val="none" w:sz="0" w:space="0" w:color="auto"/>
      </w:divBdr>
    </w:div>
    <w:div w:id="1922592699">
      <w:bodyDiv w:val="1"/>
      <w:marLeft w:val="0"/>
      <w:marRight w:val="0"/>
      <w:marTop w:val="0"/>
      <w:marBottom w:val="0"/>
      <w:divBdr>
        <w:top w:val="none" w:sz="0" w:space="0" w:color="auto"/>
        <w:left w:val="none" w:sz="0" w:space="0" w:color="auto"/>
        <w:bottom w:val="none" w:sz="0" w:space="0" w:color="auto"/>
        <w:right w:val="none" w:sz="0" w:space="0" w:color="auto"/>
      </w:divBdr>
    </w:div>
    <w:div w:id="1933128809">
      <w:bodyDiv w:val="1"/>
      <w:marLeft w:val="0"/>
      <w:marRight w:val="0"/>
      <w:marTop w:val="0"/>
      <w:marBottom w:val="0"/>
      <w:divBdr>
        <w:top w:val="none" w:sz="0" w:space="0" w:color="auto"/>
        <w:left w:val="none" w:sz="0" w:space="0" w:color="auto"/>
        <w:bottom w:val="none" w:sz="0" w:space="0" w:color="auto"/>
        <w:right w:val="none" w:sz="0" w:space="0" w:color="auto"/>
      </w:divBdr>
    </w:div>
    <w:div w:id="1934509549">
      <w:bodyDiv w:val="1"/>
      <w:marLeft w:val="0"/>
      <w:marRight w:val="0"/>
      <w:marTop w:val="0"/>
      <w:marBottom w:val="0"/>
      <w:divBdr>
        <w:top w:val="none" w:sz="0" w:space="0" w:color="auto"/>
        <w:left w:val="none" w:sz="0" w:space="0" w:color="auto"/>
        <w:bottom w:val="none" w:sz="0" w:space="0" w:color="auto"/>
        <w:right w:val="none" w:sz="0" w:space="0" w:color="auto"/>
      </w:divBdr>
    </w:div>
    <w:div w:id="1958953017">
      <w:bodyDiv w:val="1"/>
      <w:marLeft w:val="0"/>
      <w:marRight w:val="0"/>
      <w:marTop w:val="0"/>
      <w:marBottom w:val="0"/>
      <w:divBdr>
        <w:top w:val="none" w:sz="0" w:space="0" w:color="auto"/>
        <w:left w:val="none" w:sz="0" w:space="0" w:color="auto"/>
        <w:bottom w:val="none" w:sz="0" w:space="0" w:color="auto"/>
        <w:right w:val="none" w:sz="0" w:space="0" w:color="auto"/>
      </w:divBdr>
    </w:div>
    <w:div w:id="1964068284">
      <w:bodyDiv w:val="1"/>
      <w:marLeft w:val="0"/>
      <w:marRight w:val="0"/>
      <w:marTop w:val="0"/>
      <w:marBottom w:val="0"/>
      <w:divBdr>
        <w:top w:val="none" w:sz="0" w:space="0" w:color="auto"/>
        <w:left w:val="none" w:sz="0" w:space="0" w:color="auto"/>
        <w:bottom w:val="none" w:sz="0" w:space="0" w:color="auto"/>
        <w:right w:val="none" w:sz="0" w:space="0" w:color="auto"/>
      </w:divBdr>
    </w:div>
    <w:div w:id="1971283036">
      <w:bodyDiv w:val="1"/>
      <w:marLeft w:val="0"/>
      <w:marRight w:val="0"/>
      <w:marTop w:val="0"/>
      <w:marBottom w:val="0"/>
      <w:divBdr>
        <w:top w:val="none" w:sz="0" w:space="0" w:color="auto"/>
        <w:left w:val="none" w:sz="0" w:space="0" w:color="auto"/>
        <w:bottom w:val="none" w:sz="0" w:space="0" w:color="auto"/>
        <w:right w:val="none" w:sz="0" w:space="0" w:color="auto"/>
      </w:divBdr>
    </w:div>
    <w:div w:id="1979144796">
      <w:bodyDiv w:val="1"/>
      <w:marLeft w:val="0"/>
      <w:marRight w:val="0"/>
      <w:marTop w:val="0"/>
      <w:marBottom w:val="0"/>
      <w:divBdr>
        <w:top w:val="none" w:sz="0" w:space="0" w:color="auto"/>
        <w:left w:val="none" w:sz="0" w:space="0" w:color="auto"/>
        <w:bottom w:val="none" w:sz="0" w:space="0" w:color="auto"/>
        <w:right w:val="none" w:sz="0" w:space="0" w:color="auto"/>
      </w:divBdr>
    </w:div>
    <w:div w:id="1979650449">
      <w:bodyDiv w:val="1"/>
      <w:marLeft w:val="0"/>
      <w:marRight w:val="0"/>
      <w:marTop w:val="0"/>
      <w:marBottom w:val="0"/>
      <w:divBdr>
        <w:top w:val="none" w:sz="0" w:space="0" w:color="auto"/>
        <w:left w:val="none" w:sz="0" w:space="0" w:color="auto"/>
        <w:bottom w:val="none" w:sz="0" w:space="0" w:color="auto"/>
        <w:right w:val="none" w:sz="0" w:space="0" w:color="auto"/>
      </w:divBdr>
    </w:div>
    <w:div w:id="1991328180">
      <w:bodyDiv w:val="1"/>
      <w:marLeft w:val="0"/>
      <w:marRight w:val="0"/>
      <w:marTop w:val="0"/>
      <w:marBottom w:val="0"/>
      <w:divBdr>
        <w:top w:val="none" w:sz="0" w:space="0" w:color="auto"/>
        <w:left w:val="none" w:sz="0" w:space="0" w:color="auto"/>
        <w:bottom w:val="none" w:sz="0" w:space="0" w:color="auto"/>
        <w:right w:val="none" w:sz="0" w:space="0" w:color="auto"/>
      </w:divBdr>
    </w:div>
    <w:div w:id="2019454434">
      <w:bodyDiv w:val="1"/>
      <w:marLeft w:val="0"/>
      <w:marRight w:val="0"/>
      <w:marTop w:val="0"/>
      <w:marBottom w:val="0"/>
      <w:divBdr>
        <w:top w:val="none" w:sz="0" w:space="0" w:color="auto"/>
        <w:left w:val="none" w:sz="0" w:space="0" w:color="auto"/>
        <w:bottom w:val="none" w:sz="0" w:space="0" w:color="auto"/>
        <w:right w:val="none" w:sz="0" w:space="0" w:color="auto"/>
      </w:divBdr>
    </w:div>
    <w:div w:id="2019773681">
      <w:bodyDiv w:val="1"/>
      <w:marLeft w:val="0"/>
      <w:marRight w:val="0"/>
      <w:marTop w:val="0"/>
      <w:marBottom w:val="0"/>
      <w:divBdr>
        <w:top w:val="none" w:sz="0" w:space="0" w:color="auto"/>
        <w:left w:val="none" w:sz="0" w:space="0" w:color="auto"/>
        <w:bottom w:val="none" w:sz="0" w:space="0" w:color="auto"/>
        <w:right w:val="none" w:sz="0" w:space="0" w:color="auto"/>
      </w:divBdr>
    </w:div>
    <w:div w:id="2036494950">
      <w:bodyDiv w:val="1"/>
      <w:marLeft w:val="0"/>
      <w:marRight w:val="0"/>
      <w:marTop w:val="0"/>
      <w:marBottom w:val="0"/>
      <w:divBdr>
        <w:top w:val="none" w:sz="0" w:space="0" w:color="auto"/>
        <w:left w:val="none" w:sz="0" w:space="0" w:color="auto"/>
        <w:bottom w:val="none" w:sz="0" w:space="0" w:color="auto"/>
        <w:right w:val="none" w:sz="0" w:space="0" w:color="auto"/>
      </w:divBdr>
    </w:div>
    <w:div w:id="2056545245">
      <w:bodyDiv w:val="1"/>
      <w:marLeft w:val="0"/>
      <w:marRight w:val="0"/>
      <w:marTop w:val="0"/>
      <w:marBottom w:val="0"/>
      <w:divBdr>
        <w:top w:val="none" w:sz="0" w:space="0" w:color="auto"/>
        <w:left w:val="none" w:sz="0" w:space="0" w:color="auto"/>
        <w:bottom w:val="none" w:sz="0" w:space="0" w:color="auto"/>
        <w:right w:val="none" w:sz="0" w:space="0" w:color="auto"/>
      </w:divBdr>
    </w:div>
    <w:div w:id="2057973417">
      <w:bodyDiv w:val="1"/>
      <w:marLeft w:val="0"/>
      <w:marRight w:val="0"/>
      <w:marTop w:val="0"/>
      <w:marBottom w:val="0"/>
      <w:divBdr>
        <w:top w:val="none" w:sz="0" w:space="0" w:color="auto"/>
        <w:left w:val="none" w:sz="0" w:space="0" w:color="auto"/>
        <w:bottom w:val="none" w:sz="0" w:space="0" w:color="auto"/>
        <w:right w:val="none" w:sz="0" w:space="0" w:color="auto"/>
      </w:divBdr>
    </w:div>
    <w:div w:id="2059357851">
      <w:bodyDiv w:val="1"/>
      <w:marLeft w:val="0"/>
      <w:marRight w:val="0"/>
      <w:marTop w:val="0"/>
      <w:marBottom w:val="0"/>
      <w:divBdr>
        <w:top w:val="none" w:sz="0" w:space="0" w:color="auto"/>
        <w:left w:val="none" w:sz="0" w:space="0" w:color="auto"/>
        <w:bottom w:val="none" w:sz="0" w:space="0" w:color="auto"/>
        <w:right w:val="none" w:sz="0" w:space="0" w:color="auto"/>
      </w:divBdr>
    </w:div>
    <w:div w:id="2062944645">
      <w:bodyDiv w:val="1"/>
      <w:marLeft w:val="0"/>
      <w:marRight w:val="0"/>
      <w:marTop w:val="0"/>
      <w:marBottom w:val="0"/>
      <w:divBdr>
        <w:top w:val="none" w:sz="0" w:space="0" w:color="auto"/>
        <w:left w:val="none" w:sz="0" w:space="0" w:color="auto"/>
        <w:bottom w:val="none" w:sz="0" w:space="0" w:color="auto"/>
        <w:right w:val="none" w:sz="0" w:space="0" w:color="auto"/>
      </w:divBdr>
    </w:div>
    <w:div w:id="2067146790">
      <w:bodyDiv w:val="1"/>
      <w:marLeft w:val="0"/>
      <w:marRight w:val="0"/>
      <w:marTop w:val="0"/>
      <w:marBottom w:val="0"/>
      <w:divBdr>
        <w:top w:val="none" w:sz="0" w:space="0" w:color="auto"/>
        <w:left w:val="none" w:sz="0" w:space="0" w:color="auto"/>
        <w:bottom w:val="none" w:sz="0" w:space="0" w:color="auto"/>
        <w:right w:val="none" w:sz="0" w:space="0" w:color="auto"/>
      </w:divBdr>
    </w:div>
    <w:div w:id="2067292224">
      <w:bodyDiv w:val="1"/>
      <w:marLeft w:val="0"/>
      <w:marRight w:val="0"/>
      <w:marTop w:val="0"/>
      <w:marBottom w:val="0"/>
      <w:divBdr>
        <w:top w:val="none" w:sz="0" w:space="0" w:color="auto"/>
        <w:left w:val="none" w:sz="0" w:space="0" w:color="auto"/>
        <w:bottom w:val="none" w:sz="0" w:space="0" w:color="auto"/>
        <w:right w:val="none" w:sz="0" w:space="0" w:color="auto"/>
      </w:divBdr>
    </w:div>
    <w:div w:id="2071731948">
      <w:bodyDiv w:val="1"/>
      <w:marLeft w:val="0"/>
      <w:marRight w:val="0"/>
      <w:marTop w:val="0"/>
      <w:marBottom w:val="0"/>
      <w:divBdr>
        <w:top w:val="none" w:sz="0" w:space="0" w:color="auto"/>
        <w:left w:val="none" w:sz="0" w:space="0" w:color="auto"/>
        <w:bottom w:val="none" w:sz="0" w:space="0" w:color="auto"/>
        <w:right w:val="none" w:sz="0" w:space="0" w:color="auto"/>
      </w:divBdr>
    </w:div>
    <w:div w:id="2078235525">
      <w:bodyDiv w:val="1"/>
      <w:marLeft w:val="0"/>
      <w:marRight w:val="0"/>
      <w:marTop w:val="0"/>
      <w:marBottom w:val="0"/>
      <w:divBdr>
        <w:top w:val="none" w:sz="0" w:space="0" w:color="auto"/>
        <w:left w:val="none" w:sz="0" w:space="0" w:color="auto"/>
        <w:bottom w:val="none" w:sz="0" w:space="0" w:color="auto"/>
        <w:right w:val="none" w:sz="0" w:space="0" w:color="auto"/>
      </w:divBdr>
    </w:div>
    <w:div w:id="2079328595">
      <w:bodyDiv w:val="1"/>
      <w:marLeft w:val="0"/>
      <w:marRight w:val="0"/>
      <w:marTop w:val="0"/>
      <w:marBottom w:val="0"/>
      <w:divBdr>
        <w:top w:val="none" w:sz="0" w:space="0" w:color="auto"/>
        <w:left w:val="none" w:sz="0" w:space="0" w:color="auto"/>
        <w:bottom w:val="none" w:sz="0" w:space="0" w:color="auto"/>
        <w:right w:val="none" w:sz="0" w:space="0" w:color="auto"/>
      </w:divBdr>
    </w:div>
    <w:div w:id="2085254626">
      <w:bodyDiv w:val="1"/>
      <w:marLeft w:val="0"/>
      <w:marRight w:val="0"/>
      <w:marTop w:val="0"/>
      <w:marBottom w:val="0"/>
      <w:divBdr>
        <w:top w:val="none" w:sz="0" w:space="0" w:color="auto"/>
        <w:left w:val="none" w:sz="0" w:space="0" w:color="auto"/>
        <w:bottom w:val="none" w:sz="0" w:space="0" w:color="auto"/>
        <w:right w:val="none" w:sz="0" w:space="0" w:color="auto"/>
      </w:divBdr>
    </w:div>
    <w:div w:id="2095011414">
      <w:bodyDiv w:val="1"/>
      <w:marLeft w:val="0"/>
      <w:marRight w:val="0"/>
      <w:marTop w:val="0"/>
      <w:marBottom w:val="0"/>
      <w:divBdr>
        <w:top w:val="none" w:sz="0" w:space="0" w:color="auto"/>
        <w:left w:val="none" w:sz="0" w:space="0" w:color="auto"/>
        <w:bottom w:val="none" w:sz="0" w:space="0" w:color="auto"/>
        <w:right w:val="none" w:sz="0" w:space="0" w:color="auto"/>
      </w:divBdr>
    </w:div>
    <w:div w:id="2096592011">
      <w:bodyDiv w:val="1"/>
      <w:marLeft w:val="0"/>
      <w:marRight w:val="0"/>
      <w:marTop w:val="0"/>
      <w:marBottom w:val="0"/>
      <w:divBdr>
        <w:top w:val="none" w:sz="0" w:space="0" w:color="auto"/>
        <w:left w:val="none" w:sz="0" w:space="0" w:color="auto"/>
        <w:bottom w:val="none" w:sz="0" w:space="0" w:color="auto"/>
        <w:right w:val="none" w:sz="0" w:space="0" w:color="auto"/>
      </w:divBdr>
    </w:div>
    <w:div w:id="2114737154">
      <w:bodyDiv w:val="1"/>
      <w:marLeft w:val="0"/>
      <w:marRight w:val="0"/>
      <w:marTop w:val="0"/>
      <w:marBottom w:val="0"/>
      <w:divBdr>
        <w:top w:val="none" w:sz="0" w:space="0" w:color="auto"/>
        <w:left w:val="none" w:sz="0" w:space="0" w:color="auto"/>
        <w:bottom w:val="none" w:sz="0" w:space="0" w:color="auto"/>
        <w:right w:val="none" w:sz="0" w:space="0" w:color="auto"/>
      </w:divBdr>
    </w:div>
    <w:div w:id="2117169940">
      <w:bodyDiv w:val="1"/>
      <w:marLeft w:val="0"/>
      <w:marRight w:val="0"/>
      <w:marTop w:val="0"/>
      <w:marBottom w:val="0"/>
      <w:divBdr>
        <w:top w:val="none" w:sz="0" w:space="0" w:color="auto"/>
        <w:left w:val="none" w:sz="0" w:space="0" w:color="auto"/>
        <w:bottom w:val="none" w:sz="0" w:space="0" w:color="auto"/>
        <w:right w:val="none" w:sz="0" w:space="0" w:color="auto"/>
      </w:divBdr>
    </w:div>
    <w:div w:id="2124222784">
      <w:bodyDiv w:val="1"/>
      <w:marLeft w:val="0"/>
      <w:marRight w:val="0"/>
      <w:marTop w:val="0"/>
      <w:marBottom w:val="0"/>
      <w:divBdr>
        <w:top w:val="none" w:sz="0" w:space="0" w:color="auto"/>
        <w:left w:val="none" w:sz="0" w:space="0" w:color="auto"/>
        <w:bottom w:val="none" w:sz="0" w:space="0" w:color="auto"/>
        <w:right w:val="none" w:sz="0" w:space="0" w:color="auto"/>
      </w:divBdr>
    </w:div>
    <w:div w:id="2135710464">
      <w:bodyDiv w:val="1"/>
      <w:marLeft w:val="0"/>
      <w:marRight w:val="0"/>
      <w:marTop w:val="0"/>
      <w:marBottom w:val="0"/>
      <w:divBdr>
        <w:top w:val="none" w:sz="0" w:space="0" w:color="auto"/>
        <w:left w:val="none" w:sz="0" w:space="0" w:color="auto"/>
        <w:bottom w:val="none" w:sz="0" w:space="0" w:color="auto"/>
        <w:right w:val="none" w:sz="0" w:space="0" w:color="auto"/>
      </w:divBdr>
    </w:div>
    <w:div w:id="2136484774">
      <w:bodyDiv w:val="1"/>
      <w:marLeft w:val="0"/>
      <w:marRight w:val="0"/>
      <w:marTop w:val="0"/>
      <w:marBottom w:val="0"/>
      <w:divBdr>
        <w:top w:val="none" w:sz="0" w:space="0" w:color="auto"/>
        <w:left w:val="none" w:sz="0" w:space="0" w:color="auto"/>
        <w:bottom w:val="none" w:sz="0" w:space="0" w:color="auto"/>
        <w:right w:val="none" w:sz="0" w:space="0" w:color="auto"/>
      </w:divBdr>
    </w:div>
    <w:div w:id="2142071167">
      <w:bodyDiv w:val="1"/>
      <w:marLeft w:val="0"/>
      <w:marRight w:val="0"/>
      <w:marTop w:val="0"/>
      <w:marBottom w:val="0"/>
      <w:divBdr>
        <w:top w:val="none" w:sz="0" w:space="0" w:color="auto"/>
        <w:left w:val="none" w:sz="0" w:space="0" w:color="auto"/>
        <w:bottom w:val="none" w:sz="0" w:space="0" w:color="auto"/>
        <w:right w:val="none" w:sz="0" w:space="0" w:color="auto"/>
      </w:divBdr>
    </w:div>
    <w:div w:id="2144344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B2DA2-6FCF-417D-8781-252049443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24</Pages>
  <Words>2220</Words>
  <Characters>12659</Characters>
  <Application>Microsoft Office Word</Application>
  <DocSecurity>0</DocSecurity>
  <Lines>105</Lines>
  <Paragraphs>29</Paragraphs>
  <ScaleCrop>false</ScaleCrop>
  <Company/>
  <LinksUpToDate>false</LinksUpToDate>
  <CharactersWithSpaces>14850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陳素琴</dc:creator>
  <cp:keywords/>
  <dc:description/>
  <cp:lastModifiedBy>user</cp:lastModifiedBy>
  <cp:revision>6</cp:revision>
  <dcterms:created xsi:type="dcterms:W3CDTF">2025-05-26T05:49:00Z</dcterms:created>
  <dcterms:modified xsi:type="dcterms:W3CDTF">2025-06-01T15:10:00Z</dcterms:modified>
</cp:coreProperties>
</file>