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E5AA3" w14:textId="5ACB0454" w:rsidR="007B338D" w:rsidRPr="00011888" w:rsidRDefault="007B338D" w:rsidP="007B338D">
      <w:pPr>
        <w:spacing w:afterLines="50" w:after="180"/>
        <w:ind w:left="278"/>
        <w:jc w:val="center"/>
        <w:rPr>
          <w:rFonts w:ascii="Times New Roman" w:eastAsia="標楷體" w:hAnsi="Times New Roman" w:cs="Times New Roman"/>
          <w:color w:val="000000"/>
          <w:sz w:val="28"/>
          <w:szCs w:val="28"/>
        </w:rPr>
      </w:pPr>
      <w:r w:rsidRPr="00011888">
        <w:rPr>
          <w:rFonts w:ascii="Times New Roman" w:eastAsia="標楷體" w:hAnsi="Times New Roman" w:cs="Times New Roman"/>
          <w:color w:val="000000"/>
          <w:sz w:val="28"/>
          <w:szCs w:val="28"/>
        </w:rPr>
        <w:t>11</w:t>
      </w:r>
      <w:r w:rsidR="008139CA" w:rsidRPr="00011888">
        <w:rPr>
          <w:rFonts w:ascii="Times New Roman" w:eastAsia="標楷體" w:hAnsi="Times New Roman" w:cs="Times New Roman"/>
          <w:color w:val="000000"/>
          <w:sz w:val="28"/>
          <w:szCs w:val="28"/>
        </w:rPr>
        <w:t>4</w:t>
      </w:r>
      <w:r w:rsidRPr="00011888">
        <w:rPr>
          <w:rFonts w:ascii="Times New Roman" w:eastAsia="標楷體" w:hAnsi="Times New Roman" w:cs="Times New Roman"/>
          <w:color w:val="000000"/>
          <w:sz w:val="28"/>
          <w:szCs w:val="28"/>
        </w:rPr>
        <w:t>學年度</w:t>
      </w:r>
      <w:r w:rsidR="0014702A" w:rsidRPr="00011888">
        <w:rPr>
          <w:rFonts w:ascii="Times New Roman" w:eastAsia="標楷體" w:hAnsi="Times New Roman" w:cs="Times New Roman"/>
          <w:color w:val="000000"/>
          <w:sz w:val="28"/>
          <w:szCs w:val="28"/>
        </w:rPr>
        <w:t>九</w:t>
      </w:r>
      <w:r w:rsidRPr="00011888">
        <w:rPr>
          <w:rFonts w:ascii="Times New Roman" w:eastAsia="標楷體" w:hAnsi="Times New Roman" w:cs="Times New Roman"/>
          <w:color w:val="000000"/>
          <w:sz w:val="28"/>
          <w:szCs w:val="28"/>
        </w:rPr>
        <w:t>年級</w:t>
      </w:r>
      <w:r w:rsidR="0014702A" w:rsidRPr="00011888">
        <w:rPr>
          <w:rFonts w:ascii="Times New Roman" w:eastAsia="標楷體" w:hAnsi="Times New Roman" w:cs="Times New Roman"/>
          <w:color w:val="000000"/>
          <w:sz w:val="28"/>
          <w:szCs w:val="28"/>
        </w:rPr>
        <w:t>綜合活動</w:t>
      </w:r>
      <w:r w:rsidRPr="00011888">
        <w:rPr>
          <w:rFonts w:ascii="Times New Roman" w:eastAsia="標楷體" w:hAnsi="Times New Roman" w:cs="Times New Roman"/>
          <w:color w:val="000000"/>
          <w:sz w:val="28"/>
          <w:szCs w:val="28"/>
        </w:rPr>
        <w:t>領域</w:t>
      </w:r>
      <w:r w:rsidRPr="00011888">
        <w:rPr>
          <w:rFonts w:ascii="Times New Roman" w:eastAsia="標楷體" w:hAnsi="Times New Roman" w:cs="Times New Roman"/>
          <w:color w:val="000000"/>
          <w:sz w:val="28"/>
          <w:szCs w:val="28"/>
        </w:rPr>
        <w:t>/</w:t>
      </w:r>
      <w:r w:rsidR="00011888" w:rsidRPr="00011888">
        <w:rPr>
          <w:rFonts w:ascii="Times New Roman" w:eastAsia="標楷體" w:hAnsi="Times New Roman" w:cs="Times New Roman"/>
          <w:color w:val="000000"/>
          <w:sz w:val="28"/>
          <w:szCs w:val="28"/>
        </w:rPr>
        <w:t>家政</w:t>
      </w:r>
      <w:r w:rsidRPr="00011888">
        <w:rPr>
          <w:rFonts w:ascii="Times New Roman" w:eastAsia="標楷體" w:hAnsi="Times New Roman" w:cs="Times New Roman"/>
          <w:color w:val="000000"/>
          <w:sz w:val="28"/>
          <w:szCs w:val="28"/>
        </w:rPr>
        <w:t>科目教學計畫表</w:t>
      </w:r>
    </w:p>
    <w:tbl>
      <w:tblPr>
        <w:tblW w:w="15878"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18"/>
        <w:gridCol w:w="1845"/>
        <w:gridCol w:w="3118"/>
        <w:gridCol w:w="2552"/>
        <w:gridCol w:w="2835"/>
        <w:gridCol w:w="1417"/>
        <w:gridCol w:w="1418"/>
        <w:gridCol w:w="1275"/>
      </w:tblGrid>
      <w:tr w:rsidR="00010C8B" w:rsidRPr="00011888" w14:paraId="694A92C8" w14:textId="77777777" w:rsidTr="00402F4C">
        <w:trPr>
          <w:trHeight w:val="593"/>
          <w:tblHeader/>
        </w:trPr>
        <w:tc>
          <w:tcPr>
            <w:tcW w:w="15878" w:type="dxa"/>
            <w:gridSpan w:val="8"/>
            <w:shd w:val="clear" w:color="auto" w:fill="CCFF99"/>
            <w:vAlign w:val="center"/>
          </w:tcPr>
          <w:p w14:paraId="7FAEA05A" w14:textId="08078F5C" w:rsidR="00010C8B" w:rsidRPr="00011888" w:rsidRDefault="00010C8B" w:rsidP="00AF5600">
            <w:pPr>
              <w:jc w:val="center"/>
              <w:rPr>
                <w:rFonts w:ascii="Times New Roman" w:eastAsia="標楷體" w:hAnsi="Times New Roman" w:cs="Times New Roman"/>
                <w:szCs w:val="24"/>
              </w:rPr>
            </w:pPr>
            <w:r w:rsidRPr="00011888">
              <w:rPr>
                <w:rFonts w:ascii="Times New Roman" w:eastAsia="標楷體" w:hAnsi="Times New Roman" w:cs="Times New Roman"/>
                <w:szCs w:val="24"/>
              </w:rPr>
              <w:t>第一學期</w:t>
            </w:r>
          </w:p>
        </w:tc>
      </w:tr>
      <w:tr w:rsidR="00010C8B" w:rsidRPr="00011888" w14:paraId="56DC2158" w14:textId="77777777" w:rsidTr="00BA4D2E">
        <w:trPr>
          <w:trHeight w:val="593"/>
          <w:tblHeader/>
        </w:trPr>
        <w:tc>
          <w:tcPr>
            <w:tcW w:w="1418" w:type="dxa"/>
            <w:vMerge w:val="restart"/>
            <w:shd w:val="clear" w:color="auto" w:fill="FFF2CC" w:themeFill="accent4" w:themeFillTint="33"/>
            <w:vAlign w:val="center"/>
          </w:tcPr>
          <w:p w14:paraId="6CEDE6AF" w14:textId="77777777" w:rsidR="00010C8B" w:rsidRPr="00011888" w:rsidRDefault="00010C8B" w:rsidP="00AF5600">
            <w:pPr>
              <w:snapToGrid w:val="0"/>
              <w:jc w:val="center"/>
              <w:rPr>
                <w:rFonts w:ascii="Times New Roman" w:eastAsia="標楷體" w:hAnsi="Times New Roman" w:cs="Times New Roman"/>
                <w:szCs w:val="24"/>
              </w:rPr>
            </w:pPr>
            <w:r w:rsidRPr="00011888">
              <w:rPr>
                <w:rFonts w:ascii="Times New Roman" w:eastAsia="標楷體" w:hAnsi="Times New Roman" w:cs="Times New Roman"/>
                <w:szCs w:val="24"/>
              </w:rPr>
              <w:t>教學進度</w:t>
            </w:r>
          </w:p>
        </w:tc>
        <w:tc>
          <w:tcPr>
            <w:tcW w:w="1845" w:type="dxa"/>
            <w:vMerge w:val="restart"/>
            <w:shd w:val="clear" w:color="auto" w:fill="FFF2CC" w:themeFill="accent4" w:themeFillTint="33"/>
            <w:vAlign w:val="center"/>
          </w:tcPr>
          <w:p w14:paraId="7DB7B438" w14:textId="77777777" w:rsidR="00010C8B" w:rsidRPr="00011888" w:rsidRDefault="00010C8B" w:rsidP="00AF5600">
            <w:pPr>
              <w:jc w:val="center"/>
              <w:rPr>
                <w:rFonts w:ascii="Times New Roman" w:eastAsia="標楷體" w:hAnsi="Times New Roman" w:cs="Times New Roman"/>
                <w:szCs w:val="24"/>
              </w:rPr>
            </w:pPr>
            <w:r w:rsidRPr="00011888">
              <w:rPr>
                <w:rFonts w:ascii="Times New Roman" w:eastAsia="標楷體" w:hAnsi="Times New Roman" w:cs="Times New Roman"/>
                <w:szCs w:val="24"/>
              </w:rPr>
              <w:t>單元</w:t>
            </w:r>
            <w:r w:rsidRPr="00011888">
              <w:rPr>
                <w:rFonts w:ascii="Times New Roman" w:eastAsia="標楷體" w:hAnsi="Times New Roman" w:cs="Times New Roman"/>
                <w:szCs w:val="24"/>
              </w:rPr>
              <w:t>/</w:t>
            </w:r>
            <w:r w:rsidRPr="00011888">
              <w:rPr>
                <w:rFonts w:ascii="Times New Roman" w:eastAsia="標楷體" w:hAnsi="Times New Roman" w:cs="Times New Roman"/>
                <w:szCs w:val="24"/>
              </w:rPr>
              <w:t>主題名稱</w:t>
            </w:r>
          </w:p>
        </w:tc>
        <w:tc>
          <w:tcPr>
            <w:tcW w:w="5670" w:type="dxa"/>
            <w:gridSpan w:val="2"/>
            <w:shd w:val="clear" w:color="auto" w:fill="FFF2CC" w:themeFill="accent4" w:themeFillTint="33"/>
            <w:vAlign w:val="center"/>
          </w:tcPr>
          <w:p w14:paraId="0B89B0DF" w14:textId="77777777" w:rsidR="00010C8B" w:rsidRPr="00011888" w:rsidRDefault="00010C8B" w:rsidP="00AF5600">
            <w:pPr>
              <w:jc w:val="center"/>
              <w:rPr>
                <w:rFonts w:ascii="Times New Roman" w:eastAsia="標楷體" w:hAnsi="Times New Roman" w:cs="Times New Roman"/>
                <w:szCs w:val="24"/>
              </w:rPr>
            </w:pPr>
            <w:r w:rsidRPr="00011888">
              <w:rPr>
                <w:rFonts w:ascii="Times New Roman" w:eastAsia="標楷體" w:hAnsi="Times New Roman" w:cs="Times New Roman"/>
                <w:szCs w:val="24"/>
              </w:rPr>
              <w:t>學習重點</w:t>
            </w:r>
          </w:p>
        </w:tc>
        <w:tc>
          <w:tcPr>
            <w:tcW w:w="2835" w:type="dxa"/>
            <w:vMerge w:val="restart"/>
            <w:shd w:val="clear" w:color="auto" w:fill="FFF2CC" w:themeFill="accent4" w:themeFillTint="33"/>
            <w:vAlign w:val="center"/>
          </w:tcPr>
          <w:p w14:paraId="3C531D79" w14:textId="77777777" w:rsidR="00010C8B" w:rsidRPr="00011888" w:rsidRDefault="00010C8B" w:rsidP="00AF5600">
            <w:pPr>
              <w:jc w:val="center"/>
              <w:rPr>
                <w:rFonts w:ascii="Times New Roman" w:eastAsia="標楷體" w:hAnsi="Times New Roman" w:cs="Times New Roman"/>
                <w:szCs w:val="24"/>
              </w:rPr>
            </w:pPr>
            <w:r w:rsidRPr="00011888">
              <w:rPr>
                <w:rFonts w:ascii="Times New Roman" w:eastAsia="標楷體" w:hAnsi="Times New Roman" w:cs="Times New Roman"/>
                <w:szCs w:val="24"/>
              </w:rPr>
              <w:t>學習目標</w:t>
            </w:r>
          </w:p>
        </w:tc>
        <w:tc>
          <w:tcPr>
            <w:tcW w:w="1417" w:type="dxa"/>
            <w:vMerge w:val="restart"/>
            <w:shd w:val="clear" w:color="auto" w:fill="FFF2CC" w:themeFill="accent4" w:themeFillTint="33"/>
            <w:vAlign w:val="center"/>
          </w:tcPr>
          <w:p w14:paraId="5B9E8937" w14:textId="77777777" w:rsidR="00010C8B" w:rsidRPr="00011888" w:rsidRDefault="00010C8B" w:rsidP="00AF5600">
            <w:pPr>
              <w:jc w:val="center"/>
              <w:rPr>
                <w:rFonts w:ascii="Times New Roman" w:eastAsia="標楷體" w:hAnsi="Times New Roman" w:cs="Times New Roman"/>
                <w:szCs w:val="24"/>
              </w:rPr>
            </w:pPr>
            <w:r w:rsidRPr="00011888">
              <w:rPr>
                <w:rFonts w:ascii="Times New Roman" w:eastAsia="標楷體" w:hAnsi="Times New Roman" w:cs="Times New Roman"/>
                <w:szCs w:val="24"/>
              </w:rPr>
              <w:t>評量方式</w:t>
            </w:r>
          </w:p>
        </w:tc>
        <w:tc>
          <w:tcPr>
            <w:tcW w:w="1418" w:type="dxa"/>
            <w:vMerge w:val="restart"/>
            <w:shd w:val="clear" w:color="auto" w:fill="FFF2CC" w:themeFill="accent4" w:themeFillTint="33"/>
            <w:vAlign w:val="center"/>
          </w:tcPr>
          <w:p w14:paraId="6C02F026" w14:textId="77777777" w:rsidR="00010C8B" w:rsidRPr="00011888" w:rsidRDefault="00010C8B" w:rsidP="00AF5600">
            <w:pPr>
              <w:jc w:val="center"/>
              <w:rPr>
                <w:rFonts w:ascii="Times New Roman" w:eastAsia="標楷體" w:hAnsi="Times New Roman" w:cs="Times New Roman"/>
                <w:szCs w:val="24"/>
              </w:rPr>
            </w:pPr>
            <w:r w:rsidRPr="00011888">
              <w:rPr>
                <w:rFonts w:ascii="Times New Roman" w:eastAsia="標楷體" w:hAnsi="Times New Roman" w:cs="Times New Roman"/>
                <w:szCs w:val="24"/>
              </w:rPr>
              <w:t>議題融入</w:t>
            </w:r>
          </w:p>
        </w:tc>
        <w:tc>
          <w:tcPr>
            <w:tcW w:w="1275" w:type="dxa"/>
            <w:vMerge w:val="restart"/>
            <w:shd w:val="clear" w:color="auto" w:fill="FFF2CC" w:themeFill="accent4" w:themeFillTint="33"/>
            <w:vAlign w:val="center"/>
          </w:tcPr>
          <w:p w14:paraId="47C3D498" w14:textId="77777777" w:rsidR="00010C8B" w:rsidRPr="00011888" w:rsidRDefault="00010C8B" w:rsidP="00AF5600">
            <w:pPr>
              <w:jc w:val="center"/>
              <w:rPr>
                <w:rFonts w:ascii="Times New Roman" w:eastAsia="標楷體" w:hAnsi="Times New Roman" w:cs="Times New Roman"/>
                <w:szCs w:val="24"/>
              </w:rPr>
            </w:pPr>
            <w:r w:rsidRPr="00011888">
              <w:rPr>
                <w:rFonts w:ascii="Times New Roman" w:eastAsia="標楷體" w:hAnsi="Times New Roman" w:cs="Times New Roman"/>
                <w:szCs w:val="24"/>
              </w:rPr>
              <w:t>混齡模式</w:t>
            </w:r>
          </w:p>
          <w:p w14:paraId="3EBFAF8C" w14:textId="77777777" w:rsidR="00010C8B" w:rsidRPr="00011888" w:rsidRDefault="00010C8B" w:rsidP="00AF5600">
            <w:pPr>
              <w:jc w:val="center"/>
              <w:rPr>
                <w:rFonts w:ascii="Times New Roman" w:eastAsia="標楷體" w:hAnsi="Times New Roman" w:cs="Times New Roman"/>
                <w:szCs w:val="24"/>
              </w:rPr>
            </w:pPr>
            <w:r w:rsidRPr="00011888">
              <w:rPr>
                <w:rFonts w:ascii="Times New Roman" w:eastAsia="標楷體" w:hAnsi="Times New Roman" w:cs="Times New Roman"/>
                <w:szCs w:val="24"/>
              </w:rPr>
              <w:t>或備註</w:t>
            </w:r>
          </w:p>
          <w:p w14:paraId="5ABE7004" w14:textId="77777777" w:rsidR="00010C8B" w:rsidRPr="00011888" w:rsidRDefault="00010C8B" w:rsidP="00AF5600">
            <w:pPr>
              <w:jc w:val="center"/>
              <w:rPr>
                <w:rFonts w:ascii="Times New Roman" w:eastAsia="標楷體" w:hAnsi="Times New Roman" w:cs="Times New Roman"/>
                <w:szCs w:val="24"/>
              </w:rPr>
            </w:pPr>
            <w:r w:rsidRPr="00011888">
              <w:rPr>
                <w:rFonts w:ascii="Times New Roman" w:eastAsia="標楷體" w:hAnsi="Times New Roman" w:cs="Times New Roman"/>
                <w:szCs w:val="24"/>
              </w:rPr>
              <w:t>(</w:t>
            </w:r>
            <w:r w:rsidRPr="00011888">
              <w:rPr>
                <w:rFonts w:ascii="Times New Roman" w:eastAsia="標楷體" w:hAnsi="Times New Roman" w:cs="Times New Roman"/>
                <w:szCs w:val="24"/>
              </w:rPr>
              <w:t>無則免填</w:t>
            </w:r>
            <w:r w:rsidRPr="00011888">
              <w:rPr>
                <w:rFonts w:ascii="Times New Roman" w:eastAsia="標楷體" w:hAnsi="Times New Roman" w:cs="Times New Roman"/>
                <w:szCs w:val="24"/>
              </w:rPr>
              <w:t>)</w:t>
            </w:r>
          </w:p>
        </w:tc>
      </w:tr>
      <w:tr w:rsidR="00010C8B" w:rsidRPr="00011888" w14:paraId="57B65403" w14:textId="77777777" w:rsidTr="00BA4D2E">
        <w:trPr>
          <w:trHeight w:val="593"/>
          <w:tblHeader/>
        </w:trPr>
        <w:tc>
          <w:tcPr>
            <w:tcW w:w="1418" w:type="dxa"/>
            <w:vMerge/>
            <w:shd w:val="clear" w:color="auto" w:fill="FFF2CC" w:themeFill="accent4" w:themeFillTint="33"/>
            <w:vAlign w:val="center"/>
          </w:tcPr>
          <w:p w14:paraId="55F80948" w14:textId="77777777" w:rsidR="00010C8B" w:rsidRPr="00011888" w:rsidRDefault="00010C8B" w:rsidP="00AF5600">
            <w:pPr>
              <w:snapToGrid w:val="0"/>
              <w:jc w:val="center"/>
              <w:rPr>
                <w:rFonts w:ascii="Times New Roman" w:eastAsia="標楷體" w:hAnsi="Times New Roman" w:cs="Times New Roman"/>
                <w:szCs w:val="24"/>
              </w:rPr>
            </w:pPr>
          </w:p>
        </w:tc>
        <w:tc>
          <w:tcPr>
            <w:tcW w:w="1845" w:type="dxa"/>
            <w:vMerge/>
            <w:shd w:val="clear" w:color="auto" w:fill="FFF2CC" w:themeFill="accent4" w:themeFillTint="33"/>
            <w:vAlign w:val="center"/>
          </w:tcPr>
          <w:p w14:paraId="2788E09B" w14:textId="77777777" w:rsidR="00010C8B" w:rsidRPr="00011888" w:rsidRDefault="00010C8B" w:rsidP="00AF5600">
            <w:pPr>
              <w:jc w:val="center"/>
              <w:rPr>
                <w:rFonts w:ascii="Times New Roman" w:eastAsia="標楷體" w:hAnsi="Times New Roman" w:cs="Times New Roman"/>
                <w:szCs w:val="24"/>
              </w:rPr>
            </w:pPr>
          </w:p>
        </w:tc>
        <w:tc>
          <w:tcPr>
            <w:tcW w:w="3118" w:type="dxa"/>
            <w:shd w:val="clear" w:color="auto" w:fill="FFF2CC" w:themeFill="accent4" w:themeFillTint="33"/>
            <w:vAlign w:val="center"/>
          </w:tcPr>
          <w:p w14:paraId="491D5ECB" w14:textId="77777777" w:rsidR="00010C8B" w:rsidRPr="00011888" w:rsidRDefault="00010C8B" w:rsidP="00AF5600">
            <w:pPr>
              <w:jc w:val="center"/>
              <w:rPr>
                <w:rFonts w:ascii="Times New Roman" w:eastAsia="標楷體" w:hAnsi="Times New Roman" w:cs="Times New Roman"/>
                <w:szCs w:val="24"/>
              </w:rPr>
            </w:pPr>
            <w:r w:rsidRPr="00011888">
              <w:rPr>
                <w:rFonts w:ascii="Times New Roman" w:eastAsia="標楷體" w:hAnsi="Times New Roman" w:cs="Times New Roman"/>
                <w:szCs w:val="24"/>
              </w:rPr>
              <w:t>學習表現</w:t>
            </w:r>
          </w:p>
        </w:tc>
        <w:tc>
          <w:tcPr>
            <w:tcW w:w="2552" w:type="dxa"/>
            <w:shd w:val="clear" w:color="auto" w:fill="FFF2CC" w:themeFill="accent4" w:themeFillTint="33"/>
            <w:vAlign w:val="center"/>
          </w:tcPr>
          <w:p w14:paraId="06CA6C57" w14:textId="77777777" w:rsidR="00010C8B" w:rsidRPr="00011888" w:rsidRDefault="00010C8B" w:rsidP="00AF5600">
            <w:pPr>
              <w:jc w:val="center"/>
              <w:rPr>
                <w:rFonts w:ascii="Times New Roman" w:eastAsia="標楷體" w:hAnsi="Times New Roman" w:cs="Times New Roman"/>
                <w:szCs w:val="24"/>
              </w:rPr>
            </w:pPr>
            <w:r w:rsidRPr="00011888">
              <w:rPr>
                <w:rFonts w:ascii="Times New Roman" w:eastAsia="標楷體" w:hAnsi="Times New Roman" w:cs="Times New Roman"/>
                <w:szCs w:val="24"/>
              </w:rPr>
              <w:t>學習內容</w:t>
            </w:r>
          </w:p>
        </w:tc>
        <w:tc>
          <w:tcPr>
            <w:tcW w:w="2835" w:type="dxa"/>
            <w:vMerge/>
            <w:shd w:val="clear" w:color="auto" w:fill="FFF2CC" w:themeFill="accent4" w:themeFillTint="33"/>
            <w:vAlign w:val="center"/>
          </w:tcPr>
          <w:p w14:paraId="1EAAE9E0" w14:textId="77777777" w:rsidR="00010C8B" w:rsidRPr="00011888" w:rsidRDefault="00010C8B" w:rsidP="00AF5600">
            <w:pPr>
              <w:jc w:val="center"/>
              <w:rPr>
                <w:rFonts w:ascii="Times New Roman" w:eastAsia="標楷體" w:hAnsi="Times New Roman" w:cs="Times New Roman"/>
                <w:szCs w:val="24"/>
              </w:rPr>
            </w:pPr>
          </w:p>
        </w:tc>
        <w:tc>
          <w:tcPr>
            <w:tcW w:w="1417" w:type="dxa"/>
            <w:vMerge/>
            <w:shd w:val="clear" w:color="auto" w:fill="FFF2CC" w:themeFill="accent4" w:themeFillTint="33"/>
            <w:vAlign w:val="center"/>
          </w:tcPr>
          <w:p w14:paraId="1DDAE68E" w14:textId="77777777" w:rsidR="00010C8B" w:rsidRPr="00011888" w:rsidRDefault="00010C8B" w:rsidP="00AF5600">
            <w:pPr>
              <w:jc w:val="center"/>
              <w:rPr>
                <w:rFonts w:ascii="Times New Roman" w:eastAsia="標楷體" w:hAnsi="Times New Roman" w:cs="Times New Roman"/>
                <w:szCs w:val="24"/>
              </w:rPr>
            </w:pPr>
          </w:p>
        </w:tc>
        <w:tc>
          <w:tcPr>
            <w:tcW w:w="1418" w:type="dxa"/>
            <w:vMerge/>
            <w:shd w:val="clear" w:color="auto" w:fill="FFF2CC" w:themeFill="accent4" w:themeFillTint="33"/>
            <w:vAlign w:val="center"/>
          </w:tcPr>
          <w:p w14:paraId="71CBA78E" w14:textId="77777777" w:rsidR="00010C8B" w:rsidRPr="00011888" w:rsidRDefault="00010C8B" w:rsidP="00AF5600">
            <w:pPr>
              <w:jc w:val="center"/>
              <w:rPr>
                <w:rFonts w:ascii="Times New Roman" w:eastAsia="標楷體" w:hAnsi="Times New Roman" w:cs="Times New Roman"/>
                <w:szCs w:val="24"/>
              </w:rPr>
            </w:pPr>
          </w:p>
        </w:tc>
        <w:tc>
          <w:tcPr>
            <w:tcW w:w="1275" w:type="dxa"/>
            <w:vMerge/>
            <w:shd w:val="clear" w:color="auto" w:fill="FFF2CC" w:themeFill="accent4" w:themeFillTint="33"/>
            <w:vAlign w:val="center"/>
          </w:tcPr>
          <w:p w14:paraId="2CE7E7DA" w14:textId="77777777" w:rsidR="00010C8B" w:rsidRPr="00011888" w:rsidRDefault="00010C8B" w:rsidP="00AF5600">
            <w:pPr>
              <w:jc w:val="center"/>
              <w:rPr>
                <w:rFonts w:ascii="Times New Roman" w:eastAsia="標楷體" w:hAnsi="Times New Roman" w:cs="Times New Roman"/>
                <w:szCs w:val="24"/>
              </w:rPr>
            </w:pPr>
          </w:p>
        </w:tc>
      </w:tr>
      <w:tr w:rsidR="00384BD1" w:rsidRPr="00011888" w14:paraId="0C50398B" w14:textId="77777777" w:rsidTr="000F4351">
        <w:trPr>
          <w:trHeight w:val="218"/>
        </w:trPr>
        <w:tc>
          <w:tcPr>
            <w:tcW w:w="1418" w:type="dxa"/>
            <w:shd w:val="clear" w:color="auto" w:fill="FFFFFF"/>
            <w:vAlign w:val="center"/>
          </w:tcPr>
          <w:p w14:paraId="7D38851B" w14:textId="77777777" w:rsidR="00384BD1" w:rsidRPr="00011888" w:rsidRDefault="00384BD1" w:rsidP="00384BD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第一週</w:t>
            </w:r>
          </w:p>
        </w:tc>
        <w:tc>
          <w:tcPr>
            <w:tcW w:w="1845" w:type="dxa"/>
          </w:tcPr>
          <w:p w14:paraId="473C1D69"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szCs w:val="24"/>
              </w:rPr>
            </w:pPr>
            <w:r w:rsidRPr="00011888">
              <w:rPr>
                <w:rFonts w:ascii="Times New Roman" w:eastAsia="標楷體" w:hAnsi="Times New Roman" w:cs="Times New Roman"/>
                <w:snapToGrid w:val="0"/>
                <w:color w:val="000000" w:themeColor="text1"/>
                <w:kern w:val="0"/>
                <w:szCs w:val="24"/>
              </w:rPr>
              <w:t>主題三家庭面面觀</w:t>
            </w:r>
          </w:p>
          <w:p w14:paraId="7C574674" w14:textId="68411E3B"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單元一愛唷我的家（家政）</w:t>
            </w:r>
          </w:p>
        </w:tc>
        <w:tc>
          <w:tcPr>
            <w:tcW w:w="3118" w:type="dxa"/>
            <w:shd w:val="clear" w:color="auto" w:fill="auto"/>
          </w:tcPr>
          <w:p w14:paraId="4DDACB47" w14:textId="75982625"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1b-IV-2</w:t>
            </w:r>
            <w:r w:rsidRPr="00011888">
              <w:rPr>
                <w:rFonts w:ascii="Times New Roman" w:eastAsia="標楷體" w:hAnsi="Times New Roman" w:cs="Times New Roman"/>
                <w:color w:val="000000" w:themeColor="text1"/>
                <w:szCs w:val="24"/>
              </w:rPr>
              <w:t>運用問題解決策略，處理生活議題，進而克服生活逆境。</w:t>
            </w:r>
          </w:p>
        </w:tc>
        <w:tc>
          <w:tcPr>
            <w:tcW w:w="2552" w:type="dxa"/>
            <w:shd w:val="clear" w:color="auto" w:fill="auto"/>
          </w:tcPr>
          <w:p w14:paraId="6283FC3A" w14:textId="68FC4603"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家</w:t>
            </w:r>
            <w:r w:rsidRPr="00011888">
              <w:rPr>
                <w:rFonts w:ascii="Times New Roman" w:eastAsia="標楷體" w:hAnsi="Times New Roman" w:cs="Times New Roman"/>
                <w:color w:val="000000" w:themeColor="text1"/>
                <w:szCs w:val="24"/>
              </w:rPr>
              <w:t>Db-IV-2</w:t>
            </w:r>
            <w:r w:rsidRPr="00011888">
              <w:rPr>
                <w:rFonts w:ascii="Times New Roman" w:eastAsia="標楷體" w:hAnsi="Times New Roman" w:cs="Times New Roman"/>
                <w:color w:val="000000" w:themeColor="text1"/>
                <w:szCs w:val="24"/>
              </w:rPr>
              <w:t>家庭的發展、變化與逆境調適，以及家人衝突的因應。</w:t>
            </w:r>
          </w:p>
        </w:tc>
        <w:tc>
          <w:tcPr>
            <w:tcW w:w="2835" w:type="dxa"/>
            <w:shd w:val="clear" w:color="auto" w:fill="auto"/>
          </w:tcPr>
          <w:p w14:paraId="7860947E"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透過家庭發展理論，引導學生思考家庭各個發展階段可能面臨的問題與變化。</w:t>
            </w:r>
          </w:p>
          <w:p w14:paraId="7C702D03" w14:textId="2C2D94BF"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探討與分析家庭問題解決之道，並配合戲劇模擬家庭可能遇到的困難，思考如何盡己之力改善家庭問題，達到創造美滿家庭生活之目標。</w:t>
            </w:r>
          </w:p>
        </w:tc>
        <w:tc>
          <w:tcPr>
            <w:tcW w:w="1417" w:type="dxa"/>
          </w:tcPr>
          <w:p w14:paraId="6BB024F2"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口語評量</w:t>
            </w:r>
          </w:p>
          <w:p w14:paraId="5F8655A4" w14:textId="28AC0281"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高層次紙筆評量</w:t>
            </w:r>
          </w:p>
          <w:p w14:paraId="767BB42A" w14:textId="3F906CFD"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3.</w:t>
            </w:r>
            <w:r w:rsidRPr="00011888">
              <w:rPr>
                <w:rFonts w:ascii="Times New Roman" w:eastAsia="標楷體" w:hAnsi="Times New Roman" w:cs="Times New Roman"/>
                <w:snapToGrid w:val="0"/>
                <w:color w:val="000000" w:themeColor="text1"/>
                <w:kern w:val="0"/>
                <w:szCs w:val="24"/>
              </w:rPr>
              <w:t>實作評量</w:t>
            </w:r>
          </w:p>
        </w:tc>
        <w:tc>
          <w:tcPr>
            <w:tcW w:w="1418" w:type="dxa"/>
            <w:shd w:val="clear" w:color="auto" w:fill="auto"/>
          </w:tcPr>
          <w:p w14:paraId="40A2A7B9" w14:textId="77777777" w:rsidR="00384BD1" w:rsidRDefault="00384BD1" w:rsidP="000F4351">
            <w:pPr>
              <w:widowControl/>
              <w:adjustRightInd w:val="0"/>
              <w:spacing w:line="24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家</w:t>
            </w:r>
            <w:r w:rsidRPr="00011888">
              <w:rPr>
                <w:rFonts w:ascii="Times New Roman" w:eastAsia="標楷體" w:hAnsi="Times New Roman" w:cs="Times New Roman"/>
                <w:color w:val="000000" w:themeColor="text1"/>
                <w:szCs w:val="24"/>
              </w:rPr>
              <w:t>J1</w:t>
            </w:r>
          </w:p>
          <w:p w14:paraId="02BB94A4" w14:textId="5348E08E" w:rsidR="00E852B7" w:rsidRPr="00E852B7" w:rsidRDefault="00E852B7" w:rsidP="000F4351">
            <w:pPr>
              <w:widowControl/>
              <w:adjustRightInd w:val="0"/>
              <w:spacing w:line="240" w:lineRule="exact"/>
              <w:jc w:val="both"/>
              <w:rPr>
                <w:rFonts w:ascii="Times New Roman" w:eastAsia="標楷體" w:hAnsi="Times New Roman" w:cs="Times New Roman"/>
                <w:b/>
                <w:szCs w:val="24"/>
              </w:rPr>
            </w:pPr>
            <w:r w:rsidRPr="00E852B7">
              <w:rPr>
                <w:rFonts w:ascii="標楷體" w:eastAsia="標楷體" w:hAnsi="標楷體" w:cs="Times New Roman" w:hint="eastAsia"/>
                <w:b/>
                <w:szCs w:val="24"/>
              </w:rPr>
              <w:t>長期照顧服務(</w:t>
            </w:r>
            <w:proofErr w:type="gramStart"/>
            <w:r w:rsidRPr="00E852B7">
              <w:rPr>
                <w:rFonts w:ascii="標楷體" w:eastAsia="標楷體" w:hAnsi="標楷體" w:cs="Times New Roman" w:hint="eastAsia"/>
                <w:b/>
                <w:szCs w:val="24"/>
              </w:rPr>
              <w:t>含失智</w:t>
            </w:r>
            <w:proofErr w:type="gramEnd"/>
            <w:r w:rsidRPr="00E852B7">
              <w:rPr>
                <w:rFonts w:ascii="標楷體" w:eastAsia="標楷體" w:hAnsi="標楷體" w:cs="Times New Roman" w:hint="eastAsia"/>
                <w:b/>
                <w:szCs w:val="24"/>
              </w:rPr>
              <w:t>症)</w:t>
            </w:r>
          </w:p>
        </w:tc>
        <w:tc>
          <w:tcPr>
            <w:tcW w:w="1275" w:type="dxa"/>
            <w:shd w:val="clear" w:color="auto" w:fill="auto"/>
          </w:tcPr>
          <w:p w14:paraId="714201E9" w14:textId="77777777" w:rsidR="00384BD1" w:rsidRPr="00011888" w:rsidRDefault="00384BD1" w:rsidP="00384BD1">
            <w:pPr>
              <w:snapToGrid w:val="0"/>
              <w:rPr>
                <w:rFonts w:ascii="Times New Roman" w:eastAsia="標楷體" w:hAnsi="Times New Roman" w:cs="Times New Roman"/>
                <w:szCs w:val="24"/>
              </w:rPr>
            </w:pPr>
          </w:p>
        </w:tc>
      </w:tr>
      <w:tr w:rsidR="00384BD1" w:rsidRPr="00011888" w14:paraId="2AFDAD05" w14:textId="77777777" w:rsidTr="000F4351">
        <w:trPr>
          <w:trHeight w:val="50"/>
        </w:trPr>
        <w:tc>
          <w:tcPr>
            <w:tcW w:w="1418" w:type="dxa"/>
            <w:shd w:val="clear" w:color="auto" w:fill="FFFFFF"/>
            <w:vAlign w:val="center"/>
          </w:tcPr>
          <w:p w14:paraId="7CBC3148" w14:textId="77777777" w:rsidR="00384BD1" w:rsidRPr="00011888" w:rsidRDefault="00384BD1" w:rsidP="00384BD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第二週</w:t>
            </w:r>
          </w:p>
        </w:tc>
        <w:tc>
          <w:tcPr>
            <w:tcW w:w="1845" w:type="dxa"/>
          </w:tcPr>
          <w:p w14:paraId="39132E6B" w14:textId="77777777"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主題三家庭面面觀</w:t>
            </w:r>
          </w:p>
          <w:p w14:paraId="5ABB824D" w14:textId="2FE89F9B"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單元一愛唷我的家（家政）</w:t>
            </w:r>
          </w:p>
        </w:tc>
        <w:tc>
          <w:tcPr>
            <w:tcW w:w="3118" w:type="dxa"/>
            <w:shd w:val="clear" w:color="auto" w:fill="auto"/>
          </w:tcPr>
          <w:p w14:paraId="6682BA95" w14:textId="183AC6EF"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1b-IV-2</w:t>
            </w:r>
            <w:r w:rsidRPr="00011888">
              <w:rPr>
                <w:rFonts w:ascii="Times New Roman" w:eastAsia="標楷體" w:hAnsi="Times New Roman" w:cs="Times New Roman"/>
                <w:color w:val="000000" w:themeColor="text1"/>
                <w:szCs w:val="24"/>
              </w:rPr>
              <w:t>運用問題解決策略，處理生活議題，進而克服生活逆境。</w:t>
            </w:r>
          </w:p>
        </w:tc>
        <w:tc>
          <w:tcPr>
            <w:tcW w:w="2552" w:type="dxa"/>
            <w:shd w:val="clear" w:color="auto" w:fill="auto"/>
          </w:tcPr>
          <w:p w14:paraId="403CD493" w14:textId="21EE7CA4"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家</w:t>
            </w:r>
            <w:r w:rsidRPr="00011888">
              <w:rPr>
                <w:rFonts w:ascii="Times New Roman" w:eastAsia="標楷體" w:hAnsi="Times New Roman" w:cs="Times New Roman"/>
                <w:color w:val="000000" w:themeColor="text1"/>
                <w:szCs w:val="24"/>
              </w:rPr>
              <w:t>Db-IV-2</w:t>
            </w:r>
            <w:r w:rsidRPr="00011888">
              <w:rPr>
                <w:rFonts w:ascii="Times New Roman" w:eastAsia="標楷體" w:hAnsi="Times New Roman" w:cs="Times New Roman"/>
                <w:color w:val="000000" w:themeColor="text1"/>
                <w:szCs w:val="24"/>
              </w:rPr>
              <w:t>家庭的發展、變化與逆境調適，以及家人衝突的因應。</w:t>
            </w:r>
          </w:p>
        </w:tc>
        <w:tc>
          <w:tcPr>
            <w:tcW w:w="2835" w:type="dxa"/>
            <w:shd w:val="clear" w:color="auto" w:fill="auto"/>
          </w:tcPr>
          <w:p w14:paraId="127539D0"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透過家庭發展理論，引導學生思考家庭各個發展階段可能面臨的問題與變化。</w:t>
            </w:r>
          </w:p>
          <w:p w14:paraId="78B3DB33" w14:textId="36379B3B"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探討與分析家庭問題解決之道，並配合戲劇模擬家庭可能遇到的困難，思考如何盡己之力改善家庭問題，達到創造美滿家庭生活之目標。</w:t>
            </w:r>
          </w:p>
        </w:tc>
        <w:tc>
          <w:tcPr>
            <w:tcW w:w="1417" w:type="dxa"/>
            <w:shd w:val="clear" w:color="auto" w:fill="auto"/>
          </w:tcPr>
          <w:p w14:paraId="0E4B08E5"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口語評量</w:t>
            </w:r>
          </w:p>
          <w:p w14:paraId="6FA0E03A" w14:textId="22EFC435"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高層次紙筆量</w:t>
            </w:r>
          </w:p>
          <w:p w14:paraId="26ED1E87" w14:textId="09C70344"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3.</w:t>
            </w:r>
            <w:r w:rsidRPr="00011888">
              <w:rPr>
                <w:rFonts w:ascii="Times New Roman" w:eastAsia="標楷體" w:hAnsi="Times New Roman" w:cs="Times New Roman"/>
                <w:snapToGrid w:val="0"/>
                <w:color w:val="000000" w:themeColor="text1"/>
                <w:kern w:val="0"/>
                <w:szCs w:val="24"/>
              </w:rPr>
              <w:t>實作評量</w:t>
            </w:r>
          </w:p>
        </w:tc>
        <w:tc>
          <w:tcPr>
            <w:tcW w:w="1418" w:type="dxa"/>
            <w:shd w:val="clear" w:color="auto" w:fill="auto"/>
          </w:tcPr>
          <w:p w14:paraId="41A169D1" w14:textId="77777777" w:rsidR="00384BD1" w:rsidRDefault="00384BD1" w:rsidP="000F4351">
            <w:pPr>
              <w:snapToGrid w:val="0"/>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家</w:t>
            </w:r>
            <w:r w:rsidRPr="00011888">
              <w:rPr>
                <w:rFonts w:ascii="Times New Roman" w:eastAsia="標楷體" w:hAnsi="Times New Roman" w:cs="Times New Roman"/>
                <w:color w:val="000000" w:themeColor="text1"/>
                <w:szCs w:val="24"/>
              </w:rPr>
              <w:t>J1</w:t>
            </w:r>
          </w:p>
          <w:p w14:paraId="71B8E334" w14:textId="68655183" w:rsidR="00E852B7" w:rsidRPr="00011888" w:rsidRDefault="00E852B7" w:rsidP="000F4351">
            <w:pPr>
              <w:snapToGrid w:val="0"/>
              <w:jc w:val="both"/>
              <w:rPr>
                <w:rFonts w:ascii="Times New Roman" w:eastAsia="標楷體" w:hAnsi="Times New Roman" w:cs="Times New Roman"/>
                <w:szCs w:val="24"/>
              </w:rPr>
            </w:pPr>
            <w:r w:rsidRPr="00E852B7">
              <w:rPr>
                <w:rFonts w:ascii="標楷體" w:eastAsia="標楷體" w:hAnsi="標楷體" w:cs="Times New Roman" w:hint="eastAsia"/>
                <w:b/>
                <w:szCs w:val="24"/>
              </w:rPr>
              <w:t>長期照顧服務(</w:t>
            </w:r>
            <w:proofErr w:type="gramStart"/>
            <w:r w:rsidRPr="00E852B7">
              <w:rPr>
                <w:rFonts w:ascii="標楷體" w:eastAsia="標楷體" w:hAnsi="標楷體" w:cs="Times New Roman" w:hint="eastAsia"/>
                <w:b/>
                <w:szCs w:val="24"/>
              </w:rPr>
              <w:t>含失智</w:t>
            </w:r>
            <w:proofErr w:type="gramEnd"/>
            <w:r w:rsidRPr="00E852B7">
              <w:rPr>
                <w:rFonts w:ascii="標楷體" w:eastAsia="標楷體" w:hAnsi="標楷體" w:cs="Times New Roman" w:hint="eastAsia"/>
                <w:b/>
                <w:szCs w:val="24"/>
              </w:rPr>
              <w:t>症)</w:t>
            </w:r>
          </w:p>
        </w:tc>
        <w:tc>
          <w:tcPr>
            <w:tcW w:w="1275" w:type="dxa"/>
            <w:shd w:val="clear" w:color="auto" w:fill="auto"/>
          </w:tcPr>
          <w:p w14:paraId="5CF12AA4" w14:textId="77777777" w:rsidR="00384BD1" w:rsidRPr="00011888" w:rsidRDefault="00384BD1" w:rsidP="00384BD1">
            <w:pPr>
              <w:snapToGrid w:val="0"/>
              <w:rPr>
                <w:rFonts w:ascii="Times New Roman" w:eastAsia="標楷體" w:hAnsi="Times New Roman" w:cs="Times New Roman"/>
                <w:szCs w:val="24"/>
              </w:rPr>
            </w:pPr>
          </w:p>
        </w:tc>
      </w:tr>
      <w:tr w:rsidR="00384BD1" w:rsidRPr="00011888" w14:paraId="3D840036" w14:textId="77777777" w:rsidTr="000F4351">
        <w:trPr>
          <w:trHeight w:val="206"/>
        </w:trPr>
        <w:tc>
          <w:tcPr>
            <w:tcW w:w="1418" w:type="dxa"/>
            <w:shd w:val="clear" w:color="auto" w:fill="FFFFFF"/>
            <w:vAlign w:val="center"/>
          </w:tcPr>
          <w:p w14:paraId="60E371AE" w14:textId="77777777" w:rsidR="00384BD1" w:rsidRPr="00011888" w:rsidRDefault="00384BD1" w:rsidP="00384BD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第三週</w:t>
            </w:r>
          </w:p>
        </w:tc>
        <w:tc>
          <w:tcPr>
            <w:tcW w:w="1845" w:type="dxa"/>
          </w:tcPr>
          <w:p w14:paraId="2882AC0D" w14:textId="77777777"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主題三家庭面面觀</w:t>
            </w:r>
          </w:p>
          <w:p w14:paraId="108D0A63" w14:textId="380F40D8"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單元一愛唷我的家（家政）</w:t>
            </w:r>
          </w:p>
        </w:tc>
        <w:tc>
          <w:tcPr>
            <w:tcW w:w="3118" w:type="dxa"/>
            <w:shd w:val="clear" w:color="auto" w:fill="auto"/>
          </w:tcPr>
          <w:p w14:paraId="0DD43A34" w14:textId="7ED0B37B"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1b-IV-2</w:t>
            </w:r>
            <w:r w:rsidRPr="00011888">
              <w:rPr>
                <w:rFonts w:ascii="Times New Roman" w:eastAsia="標楷體" w:hAnsi="Times New Roman" w:cs="Times New Roman"/>
                <w:color w:val="000000" w:themeColor="text1"/>
                <w:szCs w:val="24"/>
              </w:rPr>
              <w:t>運用問題解決策略，處理生活議題，進而克服生活逆境。</w:t>
            </w:r>
          </w:p>
        </w:tc>
        <w:tc>
          <w:tcPr>
            <w:tcW w:w="2552" w:type="dxa"/>
            <w:shd w:val="clear" w:color="auto" w:fill="auto"/>
          </w:tcPr>
          <w:p w14:paraId="21C9A63F" w14:textId="27826361"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家</w:t>
            </w:r>
            <w:r w:rsidRPr="00011888">
              <w:rPr>
                <w:rFonts w:ascii="Times New Roman" w:eastAsia="標楷體" w:hAnsi="Times New Roman" w:cs="Times New Roman"/>
                <w:color w:val="000000" w:themeColor="text1"/>
                <w:szCs w:val="24"/>
              </w:rPr>
              <w:t>Db-IV-2</w:t>
            </w:r>
            <w:r w:rsidRPr="00011888">
              <w:rPr>
                <w:rFonts w:ascii="Times New Roman" w:eastAsia="標楷體" w:hAnsi="Times New Roman" w:cs="Times New Roman"/>
                <w:color w:val="000000" w:themeColor="text1"/>
                <w:szCs w:val="24"/>
              </w:rPr>
              <w:t>家庭的發展、變化與逆境調適，以及家人衝突的因應。</w:t>
            </w:r>
          </w:p>
        </w:tc>
        <w:tc>
          <w:tcPr>
            <w:tcW w:w="2835" w:type="dxa"/>
            <w:shd w:val="clear" w:color="auto" w:fill="auto"/>
          </w:tcPr>
          <w:p w14:paraId="1A25E188"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透過家庭發展理論，引導學生思考家庭各個發展階段可能面臨的問題與變化。</w:t>
            </w:r>
          </w:p>
          <w:p w14:paraId="4FFB920E" w14:textId="3A49D541"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探討與分析家庭問題解</w:t>
            </w:r>
            <w:r w:rsidRPr="00011888">
              <w:rPr>
                <w:rFonts w:ascii="Times New Roman" w:eastAsia="標楷體" w:hAnsi="Times New Roman" w:cs="Times New Roman"/>
                <w:bCs/>
                <w:snapToGrid w:val="0"/>
                <w:color w:val="000000" w:themeColor="text1"/>
                <w:kern w:val="0"/>
                <w:szCs w:val="24"/>
              </w:rPr>
              <w:lastRenderedPageBreak/>
              <w:t>決之道，並配合戲劇模擬家庭可能遇到的困難，思考如何盡己之力改善家庭問題，達到創造美滿家庭生活之目標。</w:t>
            </w:r>
          </w:p>
        </w:tc>
        <w:tc>
          <w:tcPr>
            <w:tcW w:w="1417" w:type="dxa"/>
            <w:shd w:val="clear" w:color="auto" w:fill="auto"/>
          </w:tcPr>
          <w:p w14:paraId="3D86F6F4"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lastRenderedPageBreak/>
              <w:t>1.</w:t>
            </w:r>
            <w:r w:rsidRPr="00011888">
              <w:rPr>
                <w:rFonts w:ascii="Times New Roman" w:eastAsia="標楷體" w:hAnsi="Times New Roman" w:cs="Times New Roman"/>
                <w:snapToGrid w:val="0"/>
                <w:color w:val="000000" w:themeColor="text1"/>
                <w:kern w:val="0"/>
                <w:szCs w:val="24"/>
              </w:rPr>
              <w:t>口語評量</w:t>
            </w:r>
          </w:p>
          <w:p w14:paraId="7DBCCE65" w14:textId="6346F7C0"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高層次紙筆評量</w:t>
            </w:r>
          </w:p>
          <w:p w14:paraId="011F14C2" w14:textId="4F46FE23"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3.</w:t>
            </w:r>
            <w:r w:rsidRPr="00011888">
              <w:rPr>
                <w:rFonts w:ascii="Times New Roman" w:eastAsia="標楷體" w:hAnsi="Times New Roman" w:cs="Times New Roman"/>
                <w:snapToGrid w:val="0"/>
                <w:color w:val="000000" w:themeColor="text1"/>
                <w:kern w:val="0"/>
                <w:szCs w:val="24"/>
              </w:rPr>
              <w:t>實作評量</w:t>
            </w:r>
          </w:p>
        </w:tc>
        <w:tc>
          <w:tcPr>
            <w:tcW w:w="1418" w:type="dxa"/>
            <w:shd w:val="clear" w:color="auto" w:fill="auto"/>
          </w:tcPr>
          <w:p w14:paraId="7EFDCDAB" w14:textId="77777777" w:rsidR="00384BD1" w:rsidRDefault="00384BD1" w:rsidP="000F4351">
            <w:pPr>
              <w:snapToGrid w:val="0"/>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家</w:t>
            </w:r>
            <w:r w:rsidRPr="00011888">
              <w:rPr>
                <w:rFonts w:ascii="Times New Roman" w:eastAsia="標楷體" w:hAnsi="Times New Roman" w:cs="Times New Roman"/>
                <w:color w:val="000000" w:themeColor="text1"/>
                <w:szCs w:val="24"/>
              </w:rPr>
              <w:t>J1</w:t>
            </w:r>
          </w:p>
          <w:p w14:paraId="206BF8A5" w14:textId="69C81174" w:rsidR="00E852B7" w:rsidRPr="00011888" w:rsidRDefault="00E852B7" w:rsidP="000F4351">
            <w:pPr>
              <w:snapToGrid w:val="0"/>
              <w:jc w:val="both"/>
              <w:rPr>
                <w:rFonts w:ascii="Times New Roman" w:eastAsia="標楷體" w:hAnsi="Times New Roman" w:cs="Times New Roman"/>
                <w:szCs w:val="24"/>
              </w:rPr>
            </w:pPr>
            <w:r w:rsidRPr="00E852B7">
              <w:rPr>
                <w:rFonts w:ascii="標楷體" w:eastAsia="標楷體" w:hAnsi="標楷體" w:cs="Times New Roman" w:hint="eastAsia"/>
                <w:b/>
                <w:szCs w:val="24"/>
              </w:rPr>
              <w:t>長期照顧服務(</w:t>
            </w:r>
            <w:proofErr w:type="gramStart"/>
            <w:r w:rsidRPr="00E852B7">
              <w:rPr>
                <w:rFonts w:ascii="標楷體" w:eastAsia="標楷體" w:hAnsi="標楷體" w:cs="Times New Roman" w:hint="eastAsia"/>
                <w:b/>
                <w:szCs w:val="24"/>
              </w:rPr>
              <w:t>含失智</w:t>
            </w:r>
            <w:proofErr w:type="gramEnd"/>
            <w:r w:rsidRPr="00E852B7">
              <w:rPr>
                <w:rFonts w:ascii="標楷體" w:eastAsia="標楷體" w:hAnsi="標楷體" w:cs="Times New Roman" w:hint="eastAsia"/>
                <w:b/>
                <w:szCs w:val="24"/>
              </w:rPr>
              <w:t>症)</w:t>
            </w:r>
          </w:p>
        </w:tc>
        <w:tc>
          <w:tcPr>
            <w:tcW w:w="1275" w:type="dxa"/>
            <w:shd w:val="clear" w:color="auto" w:fill="auto"/>
          </w:tcPr>
          <w:p w14:paraId="692EA530" w14:textId="77777777" w:rsidR="00384BD1" w:rsidRPr="00011888" w:rsidRDefault="00384BD1" w:rsidP="00384BD1">
            <w:pPr>
              <w:snapToGrid w:val="0"/>
              <w:rPr>
                <w:rFonts w:ascii="Times New Roman" w:eastAsia="標楷體" w:hAnsi="Times New Roman" w:cs="Times New Roman"/>
                <w:szCs w:val="24"/>
              </w:rPr>
            </w:pPr>
          </w:p>
        </w:tc>
      </w:tr>
      <w:tr w:rsidR="00384BD1" w:rsidRPr="00011888" w14:paraId="7F0CA766" w14:textId="77777777" w:rsidTr="000F4351">
        <w:trPr>
          <w:trHeight w:val="218"/>
        </w:trPr>
        <w:tc>
          <w:tcPr>
            <w:tcW w:w="1418" w:type="dxa"/>
            <w:shd w:val="clear" w:color="auto" w:fill="FFFFFF"/>
            <w:vAlign w:val="center"/>
          </w:tcPr>
          <w:p w14:paraId="0C08EAA4" w14:textId="77777777" w:rsidR="00384BD1" w:rsidRPr="00011888" w:rsidRDefault="00384BD1" w:rsidP="00384BD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第四週</w:t>
            </w:r>
          </w:p>
        </w:tc>
        <w:tc>
          <w:tcPr>
            <w:tcW w:w="1845" w:type="dxa"/>
          </w:tcPr>
          <w:p w14:paraId="0AE65829" w14:textId="77777777"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主題三家庭面面觀</w:t>
            </w:r>
          </w:p>
          <w:p w14:paraId="4D1E52F2" w14:textId="41D0D8B0"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單元一愛唷我的家（家政）</w:t>
            </w:r>
          </w:p>
        </w:tc>
        <w:tc>
          <w:tcPr>
            <w:tcW w:w="3118" w:type="dxa"/>
            <w:shd w:val="clear" w:color="auto" w:fill="auto"/>
          </w:tcPr>
          <w:p w14:paraId="1F60DEB0" w14:textId="6FF515E1"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1b-IV-2</w:t>
            </w:r>
            <w:r w:rsidRPr="00011888">
              <w:rPr>
                <w:rFonts w:ascii="Times New Roman" w:eastAsia="標楷體" w:hAnsi="Times New Roman" w:cs="Times New Roman"/>
                <w:color w:val="000000" w:themeColor="text1"/>
                <w:szCs w:val="24"/>
              </w:rPr>
              <w:t>運用問題解決策略，處理生活議題，進而克服生活逆境。</w:t>
            </w:r>
          </w:p>
        </w:tc>
        <w:tc>
          <w:tcPr>
            <w:tcW w:w="2552" w:type="dxa"/>
            <w:shd w:val="clear" w:color="auto" w:fill="auto"/>
          </w:tcPr>
          <w:p w14:paraId="624BD86F" w14:textId="28553E45"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家</w:t>
            </w:r>
            <w:r w:rsidRPr="00011888">
              <w:rPr>
                <w:rFonts w:ascii="Times New Roman" w:eastAsia="標楷體" w:hAnsi="Times New Roman" w:cs="Times New Roman"/>
                <w:color w:val="000000" w:themeColor="text1"/>
                <w:szCs w:val="24"/>
              </w:rPr>
              <w:t>Db-IV-2</w:t>
            </w:r>
            <w:r w:rsidRPr="00011888">
              <w:rPr>
                <w:rFonts w:ascii="Times New Roman" w:eastAsia="標楷體" w:hAnsi="Times New Roman" w:cs="Times New Roman"/>
                <w:color w:val="000000" w:themeColor="text1"/>
                <w:szCs w:val="24"/>
              </w:rPr>
              <w:t>家庭的發展、變化與逆境調適，以及家人衝突的因應。</w:t>
            </w:r>
          </w:p>
        </w:tc>
        <w:tc>
          <w:tcPr>
            <w:tcW w:w="2835" w:type="dxa"/>
            <w:shd w:val="clear" w:color="auto" w:fill="auto"/>
          </w:tcPr>
          <w:p w14:paraId="626F4BF6"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透過家庭發展理論，引導學生思考家庭各個發展階段可能面臨的問題與變化。</w:t>
            </w:r>
          </w:p>
          <w:p w14:paraId="12BAF3A4" w14:textId="62C20737"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探討與分析家庭問題解決之道，並配合戲劇模擬家庭可能遇到的困難，思考如何盡己之力改善家庭問題，達到創造美滿家庭生活之目標。</w:t>
            </w:r>
          </w:p>
        </w:tc>
        <w:tc>
          <w:tcPr>
            <w:tcW w:w="1417" w:type="dxa"/>
            <w:shd w:val="clear" w:color="auto" w:fill="auto"/>
          </w:tcPr>
          <w:p w14:paraId="489BA392"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口語評量</w:t>
            </w:r>
          </w:p>
          <w:p w14:paraId="15DEE2AC" w14:textId="46DB056F"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高層次紙筆量</w:t>
            </w:r>
          </w:p>
          <w:p w14:paraId="2921A1D6" w14:textId="22AA90AA"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3.</w:t>
            </w:r>
            <w:r w:rsidRPr="00011888">
              <w:rPr>
                <w:rFonts w:ascii="Times New Roman" w:eastAsia="標楷體" w:hAnsi="Times New Roman" w:cs="Times New Roman"/>
                <w:snapToGrid w:val="0"/>
                <w:color w:val="000000" w:themeColor="text1"/>
                <w:kern w:val="0"/>
                <w:szCs w:val="24"/>
              </w:rPr>
              <w:t>實作評量</w:t>
            </w:r>
          </w:p>
        </w:tc>
        <w:tc>
          <w:tcPr>
            <w:tcW w:w="1418" w:type="dxa"/>
            <w:shd w:val="clear" w:color="auto" w:fill="auto"/>
          </w:tcPr>
          <w:p w14:paraId="67B40743" w14:textId="77777777" w:rsidR="00384BD1" w:rsidRDefault="00384BD1" w:rsidP="000F4351">
            <w:pPr>
              <w:snapToGrid w:val="0"/>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家</w:t>
            </w:r>
            <w:r w:rsidRPr="00011888">
              <w:rPr>
                <w:rFonts w:ascii="Times New Roman" w:eastAsia="標楷體" w:hAnsi="Times New Roman" w:cs="Times New Roman"/>
                <w:color w:val="000000" w:themeColor="text1"/>
                <w:szCs w:val="24"/>
              </w:rPr>
              <w:t>J1</w:t>
            </w:r>
          </w:p>
          <w:p w14:paraId="0A4A5E9F" w14:textId="008780B7" w:rsidR="00E852B7" w:rsidRPr="00011888" w:rsidRDefault="00E852B7" w:rsidP="000F4351">
            <w:pPr>
              <w:snapToGrid w:val="0"/>
              <w:jc w:val="both"/>
              <w:rPr>
                <w:rFonts w:ascii="Times New Roman" w:eastAsia="標楷體" w:hAnsi="Times New Roman" w:cs="Times New Roman"/>
                <w:szCs w:val="24"/>
              </w:rPr>
            </w:pPr>
            <w:r w:rsidRPr="00E852B7">
              <w:rPr>
                <w:rFonts w:ascii="標楷體" w:eastAsia="標楷體" w:hAnsi="標楷體" w:cs="Times New Roman" w:hint="eastAsia"/>
                <w:b/>
                <w:szCs w:val="24"/>
              </w:rPr>
              <w:t>長期照顧服務(</w:t>
            </w:r>
            <w:proofErr w:type="gramStart"/>
            <w:r w:rsidRPr="00E852B7">
              <w:rPr>
                <w:rFonts w:ascii="標楷體" w:eastAsia="標楷體" w:hAnsi="標楷體" w:cs="Times New Roman" w:hint="eastAsia"/>
                <w:b/>
                <w:szCs w:val="24"/>
              </w:rPr>
              <w:t>含失智</w:t>
            </w:r>
            <w:proofErr w:type="gramEnd"/>
            <w:r w:rsidRPr="00E852B7">
              <w:rPr>
                <w:rFonts w:ascii="標楷體" w:eastAsia="標楷體" w:hAnsi="標楷體" w:cs="Times New Roman" w:hint="eastAsia"/>
                <w:b/>
                <w:szCs w:val="24"/>
              </w:rPr>
              <w:t>症)</w:t>
            </w:r>
          </w:p>
        </w:tc>
        <w:tc>
          <w:tcPr>
            <w:tcW w:w="1275" w:type="dxa"/>
            <w:shd w:val="clear" w:color="auto" w:fill="auto"/>
          </w:tcPr>
          <w:p w14:paraId="621C9F00" w14:textId="77777777" w:rsidR="00384BD1" w:rsidRPr="00011888" w:rsidRDefault="00384BD1" w:rsidP="00384BD1">
            <w:pPr>
              <w:snapToGrid w:val="0"/>
              <w:rPr>
                <w:rFonts w:ascii="Times New Roman" w:eastAsia="標楷體" w:hAnsi="Times New Roman" w:cs="Times New Roman"/>
                <w:szCs w:val="24"/>
              </w:rPr>
            </w:pPr>
          </w:p>
        </w:tc>
      </w:tr>
      <w:tr w:rsidR="00384BD1" w:rsidRPr="00011888" w14:paraId="7D089D5A" w14:textId="77777777" w:rsidTr="000F4351">
        <w:trPr>
          <w:trHeight w:val="206"/>
        </w:trPr>
        <w:tc>
          <w:tcPr>
            <w:tcW w:w="1418" w:type="dxa"/>
            <w:shd w:val="clear" w:color="auto" w:fill="FFFFFF"/>
            <w:vAlign w:val="center"/>
          </w:tcPr>
          <w:p w14:paraId="237F038B" w14:textId="77777777" w:rsidR="00384BD1" w:rsidRPr="00011888" w:rsidRDefault="00384BD1" w:rsidP="00384BD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第五週</w:t>
            </w:r>
          </w:p>
        </w:tc>
        <w:tc>
          <w:tcPr>
            <w:tcW w:w="1845" w:type="dxa"/>
          </w:tcPr>
          <w:p w14:paraId="05B96DA1" w14:textId="77777777"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主題三家庭面面觀</w:t>
            </w:r>
          </w:p>
          <w:p w14:paraId="5AB7BF57" w14:textId="35AF5C8E"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單元一愛唷我的家（家政）</w:t>
            </w:r>
          </w:p>
        </w:tc>
        <w:tc>
          <w:tcPr>
            <w:tcW w:w="3118" w:type="dxa"/>
            <w:shd w:val="clear" w:color="auto" w:fill="auto"/>
          </w:tcPr>
          <w:p w14:paraId="56345042" w14:textId="5F0BB34A"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1b-IV-2</w:t>
            </w:r>
            <w:r w:rsidRPr="00011888">
              <w:rPr>
                <w:rFonts w:ascii="Times New Roman" w:eastAsia="標楷體" w:hAnsi="Times New Roman" w:cs="Times New Roman"/>
                <w:color w:val="000000" w:themeColor="text1"/>
                <w:szCs w:val="24"/>
              </w:rPr>
              <w:t>運用問題解決策略，處理生活議題，進而克服生活逆境。</w:t>
            </w:r>
          </w:p>
        </w:tc>
        <w:tc>
          <w:tcPr>
            <w:tcW w:w="2552" w:type="dxa"/>
            <w:shd w:val="clear" w:color="auto" w:fill="auto"/>
          </w:tcPr>
          <w:p w14:paraId="2FF7E425" w14:textId="5EEA14CB"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家</w:t>
            </w:r>
            <w:r w:rsidRPr="00011888">
              <w:rPr>
                <w:rFonts w:ascii="Times New Roman" w:eastAsia="標楷體" w:hAnsi="Times New Roman" w:cs="Times New Roman"/>
                <w:color w:val="000000" w:themeColor="text1"/>
                <w:szCs w:val="24"/>
              </w:rPr>
              <w:t>Db-IV-2</w:t>
            </w:r>
            <w:r w:rsidRPr="00011888">
              <w:rPr>
                <w:rFonts w:ascii="Times New Roman" w:eastAsia="標楷體" w:hAnsi="Times New Roman" w:cs="Times New Roman"/>
                <w:color w:val="000000" w:themeColor="text1"/>
                <w:szCs w:val="24"/>
              </w:rPr>
              <w:t>家庭的發展、變化與逆境調適，以及家人衝突的因應。</w:t>
            </w:r>
          </w:p>
        </w:tc>
        <w:tc>
          <w:tcPr>
            <w:tcW w:w="2835" w:type="dxa"/>
            <w:shd w:val="clear" w:color="auto" w:fill="auto"/>
          </w:tcPr>
          <w:p w14:paraId="0107B806"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透過家庭發展理論，引導學生思考家庭各個發展階段可能面臨的問題與變化。</w:t>
            </w:r>
          </w:p>
          <w:p w14:paraId="53F8360F" w14:textId="202B678B"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探討與分析家庭問題解決之道，並配合戲劇模擬家庭可能遇到的困難，思考如何盡己之力改善家庭問題，達到創造美滿家庭生活之目標。</w:t>
            </w:r>
          </w:p>
        </w:tc>
        <w:tc>
          <w:tcPr>
            <w:tcW w:w="1417" w:type="dxa"/>
            <w:shd w:val="clear" w:color="auto" w:fill="auto"/>
          </w:tcPr>
          <w:p w14:paraId="3C2FFD2A"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口語評量</w:t>
            </w:r>
          </w:p>
          <w:p w14:paraId="1810060B" w14:textId="5B6C4332"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高層次紙筆評量</w:t>
            </w:r>
          </w:p>
          <w:p w14:paraId="743EB663" w14:textId="39C4A49F"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3.</w:t>
            </w:r>
            <w:r w:rsidRPr="00011888">
              <w:rPr>
                <w:rFonts w:ascii="Times New Roman" w:eastAsia="標楷體" w:hAnsi="Times New Roman" w:cs="Times New Roman"/>
                <w:snapToGrid w:val="0"/>
                <w:color w:val="000000" w:themeColor="text1"/>
                <w:kern w:val="0"/>
                <w:szCs w:val="24"/>
              </w:rPr>
              <w:t>實作評量</w:t>
            </w:r>
          </w:p>
        </w:tc>
        <w:tc>
          <w:tcPr>
            <w:tcW w:w="1418" w:type="dxa"/>
            <w:shd w:val="clear" w:color="auto" w:fill="auto"/>
          </w:tcPr>
          <w:p w14:paraId="62EE9868" w14:textId="77777777" w:rsidR="00384BD1" w:rsidRDefault="00384BD1" w:rsidP="000F4351">
            <w:pPr>
              <w:snapToGrid w:val="0"/>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家</w:t>
            </w:r>
            <w:r w:rsidRPr="00011888">
              <w:rPr>
                <w:rFonts w:ascii="Times New Roman" w:eastAsia="標楷體" w:hAnsi="Times New Roman" w:cs="Times New Roman"/>
                <w:color w:val="000000" w:themeColor="text1"/>
                <w:szCs w:val="24"/>
              </w:rPr>
              <w:t>J1</w:t>
            </w:r>
          </w:p>
          <w:p w14:paraId="24E7E51C" w14:textId="7659B268" w:rsidR="00E852B7" w:rsidRPr="00011888" w:rsidRDefault="00E852B7" w:rsidP="000F4351">
            <w:pPr>
              <w:snapToGrid w:val="0"/>
              <w:jc w:val="both"/>
              <w:rPr>
                <w:rFonts w:ascii="Times New Roman" w:eastAsia="標楷體" w:hAnsi="Times New Roman" w:cs="Times New Roman"/>
                <w:szCs w:val="24"/>
              </w:rPr>
            </w:pPr>
            <w:r w:rsidRPr="00E852B7">
              <w:rPr>
                <w:rFonts w:ascii="標楷體" w:eastAsia="標楷體" w:hAnsi="標楷體" w:cs="Times New Roman" w:hint="eastAsia"/>
                <w:b/>
                <w:szCs w:val="24"/>
              </w:rPr>
              <w:t>長期照顧服務(</w:t>
            </w:r>
            <w:proofErr w:type="gramStart"/>
            <w:r w:rsidRPr="00E852B7">
              <w:rPr>
                <w:rFonts w:ascii="標楷體" w:eastAsia="標楷體" w:hAnsi="標楷體" w:cs="Times New Roman" w:hint="eastAsia"/>
                <w:b/>
                <w:szCs w:val="24"/>
              </w:rPr>
              <w:t>含失智</w:t>
            </w:r>
            <w:proofErr w:type="gramEnd"/>
            <w:r w:rsidRPr="00E852B7">
              <w:rPr>
                <w:rFonts w:ascii="標楷體" w:eastAsia="標楷體" w:hAnsi="標楷體" w:cs="Times New Roman" w:hint="eastAsia"/>
                <w:b/>
                <w:szCs w:val="24"/>
              </w:rPr>
              <w:t>症)</w:t>
            </w:r>
          </w:p>
        </w:tc>
        <w:tc>
          <w:tcPr>
            <w:tcW w:w="1275" w:type="dxa"/>
            <w:shd w:val="clear" w:color="auto" w:fill="auto"/>
          </w:tcPr>
          <w:p w14:paraId="6F4D216F" w14:textId="77777777" w:rsidR="00384BD1" w:rsidRPr="00011888" w:rsidRDefault="00384BD1" w:rsidP="00384BD1">
            <w:pPr>
              <w:snapToGrid w:val="0"/>
              <w:rPr>
                <w:rFonts w:ascii="Times New Roman" w:eastAsia="標楷體" w:hAnsi="Times New Roman" w:cs="Times New Roman"/>
                <w:szCs w:val="24"/>
              </w:rPr>
            </w:pPr>
          </w:p>
        </w:tc>
      </w:tr>
      <w:tr w:rsidR="00384BD1" w:rsidRPr="00011888" w14:paraId="55027011" w14:textId="77777777" w:rsidTr="000F4351">
        <w:trPr>
          <w:trHeight w:val="218"/>
        </w:trPr>
        <w:tc>
          <w:tcPr>
            <w:tcW w:w="1418" w:type="dxa"/>
            <w:shd w:val="clear" w:color="auto" w:fill="FFFFFF"/>
            <w:vAlign w:val="center"/>
          </w:tcPr>
          <w:p w14:paraId="4E89739D" w14:textId="77777777" w:rsidR="00384BD1" w:rsidRPr="00011888" w:rsidRDefault="00384BD1" w:rsidP="00384BD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第六週</w:t>
            </w:r>
          </w:p>
        </w:tc>
        <w:tc>
          <w:tcPr>
            <w:tcW w:w="1845" w:type="dxa"/>
          </w:tcPr>
          <w:p w14:paraId="588B47D7" w14:textId="77777777"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主題三家庭面面觀</w:t>
            </w:r>
          </w:p>
          <w:p w14:paraId="0A2539DC" w14:textId="724FDA05"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lastRenderedPageBreak/>
              <w:t>單元一愛唷我的家（家政）</w:t>
            </w:r>
          </w:p>
        </w:tc>
        <w:tc>
          <w:tcPr>
            <w:tcW w:w="3118" w:type="dxa"/>
            <w:shd w:val="clear" w:color="auto" w:fill="auto"/>
          </w:tcPr>
          <w:p w14:paraId="51296F02" w14:textId="776966E6"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lastRenderedPageBreak/>
              <w:t>1b-IV-2</w:t>
            </w:r>
            <w:r w:rsidRPr="00011888">
              <w:rPr>
                <w:rFonts w:ascii="Times New Roman" w:eastAsia="標楷體" w:hAnsi="Times New Roman" w:cs="Times New Roman"/>
                <w:color w:val="000000" w:themeColor="text1"/>
                <w:szCs w:val="24"/>
              </w:rPr>
              <w:t>運用問題解決策略，處理生活議題，進而克服生</w:t>
            </w:r>
            <w:r w:rsidRPr="00011888">
              <w:rPr>
                <w:rFonts w:ascii="Times New Roman" w:eastAsia="標楷體" w:hAnsi="Times New Roman" w:cs="Times New Roman"/>
                <w:color w:val="000000" w:themeColor="text1"/>
                <w:szCs w:val="24"/>
              </w:rPr>
              <w:lastRenderedPageBreak/>
              <w:t>活逆境。</w:t>
            </w:r>
          </w:p>
        </w:tc>
        <w:tc>
          <w:tcPr>
            <w:tcW w:w="2552" w:type="dxa"/>
            <w:shd w:val="clear" w:color="auto" w:fill="auto"/>
          </w:tcPr>
          <w:p w14:paraId="3D948182" w14:textId="219D8EFA"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lastRenderedPageBreak/>
              <w:t>家</w:t>
            </w:r>
            <w:r w:rsidRPr="00011888">
              <w:rPr>
                <w:rFonts w:ascii="Times New Roman" w:eastAsia="標楷體" w:hAnsi="Times New Roman" w:cs="Times New Roman"/>
                <w:color w:val="000000" w:themeColor="text1"/>
                <w:szCs w:val="24"/>
              </w:rPr>
              <w:t>Db-IV-2</w:t>
            </w:r>
            <w:r w:rsidRPr="00011888">
              <w:rPr>
                <w:rFonts w:ascii="Times New Roman" w:eastAsia="標楷體" w:hAnsi="Times New Roman" w:cs="Times New Roman"/>
                <w:color w:val="000000" w:themeColor="text1"/>
                <w:szCs w:val="24"/>
              </w:rPr>
              <w:t>家庭的發展、變化與逆境調適，</w:t>
            </w:r>
            <w:r w:rsidRPr="00011888">
              <w:rPr>
                <w:rFonts w:ascii="Times New Roman" w:eastAsia="標楷體" w:hAnsi="Times New Roman" w:cs="Times New Roman"/>
                <w:color w:val="000000" w:themeColor="text1"/>
                <w:szCs w:val="24"/>
              </w:rPr>
              <w:lastRenderedPageBreak/>
              <w:t>以及家人衝突的因應。</w:t>
            </w:r>
          </w:p>
        </w:tc>
        <w:tc>
          <w:tcPr>
            <w:tcW w:w="2835" w:type="dxa"/>
            <w:shd w:val="clear" w:color="auto" w:fill="auto"/>
          </w:tcPr>
          <w:p w14:paraId="6932445D"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lastRenderedPageBreak/>
              <w:t>1.</w:t>
            </w:r>
            <w:r w:rsidRPr="00011888">
              <w:rPr>
                <w:rFonts w:ascii="Times New Roman" w:eastAsia="標楷體" w:hAnsi="Times New Roman" w:cs="Times New Roman"/>
                <w:bCs/>
                <w:snapToGrid w:val="0"/>
                <w:color w:val="000000" w:themeColor="text1"/>
                <w:kern w:val="0"/>
                <w:szCs w:val="24"/>
              </w:rPr>
              <w:t>透過家庭發展理論，引導學生思考家庭各個發</w:t>
            </w:r>
            <w:r w:rsidRPr="00011888">
              <w:rPr>
                <w:rFonts w:ascii="Times New Roman" w:eastAsia="標楷體" w:hAnsi="Times New Roman" w:cs="Times New Roman"/>
                <w:bCs/>
                <w:snapToGrid w:val="0"/>
                <w:color w:val="000000" w:themeColor="text1"/>
                <w:kern w:val="0"/>
                <w:szCs w:val="24"/>
              </w:rPr>
              <w:lastRenderedPageBreak/>
              <w:t>展階段可能面臨的問題與變化。</w:t>
            </w:r>
          </w:p>
          <w:p w14:paraId="053933A5" w14:textId="487588A3"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探討與分析家庭問題解決之道，並配合戲劇模擬家庭可能遇到的困難，思考如何盡己之力改善家庭問題，達到創造美滿家庭生活之目標。</w:t>
            </w:r>
          </w:p>
        </w:tc>
        <w:tc>
          <w:tcPr>
            <w:tcW w:w="1417" w:type="dxa"/>
            <w:shd w:val="clear" w:color="auto" w:fill="auto"/>
          </w:tcPr>
          <w:p w14:paraId="6007C1C9"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lastRenderedPageBreak/>
              <w:t>1.</w:t>
            </w:r>
            <w:r w:rsidRPr="00011888">
              <w:rPr>
                <w:rFonts w:ascii="Times New Roman" w:eastAsia="標楷體" w:hAnsi="Times New Roman" w:cs="Times New Roman"/>
                <w:snapToGrid w:val="0"/>
                <w:color w:val="000000" w:themeColor="text1"/>
                <w:kern w:val="0"/>
                <w:szCs w:val="24"/>
              </w:rPr>
              <w:t>口語評量</w:t>
            </w:r>
          </w:p>
          <w:p w14:paraId="24A21D6E" w14:textId="635AC721"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高層次紙</w:t>
            </w:r>
            <w:r w:rsidRPr="00011888">
              <w:rPr>
                <w:rFonts w:ascii="Times New Roman" w:eastAsia="標楷體" w:hAnsi="Times New Roman" w:cs="Times New Roman"/>
                <w:snapToGrid w:val="0"/>
                <w:color w:val="000000" w:themeColor="text1"/>
                <w:kern w:val="0"/>
                <w:szCs w:val="24"/>
              </w:rPr>
              <w:lastRenderedPageBreak/>
              <w:t>筆評量</w:t>
            </w:r>
          </w:p>
          <w:p w14:paraId="7E7EE521" w14:textId="7A4FBD87"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3.</w:t>
            </w:r>
            <w:r w:rsidRPr="00011888">
              <w:rPr>
                <w:rFonts w:ascii="Times New Roman" w:eastAsia="標楷體" w:hAnsi="Times New Roman" w:cs="Times New Roman"/>
                <w:snapToGrid w:val="0"/>
                <w:color w:val="000000" w:themeColor="text1"/>
                <w:kern w:val="0"/>
                <w:szCs w:val="24"/>
              </w:rPr>
              <w:t>實作評量</w:t>
            </w:r>
          </w:p>
        </w:tc>
        <w:tc>
          <w:tcPr>
            <w:tcW w:w="1418" w:type="dxa"/>
            <w:shd w:val="clear" w:color="auto" w:fill="auto"/>
          </w:tcPr>
          <w:p w14:paraId="25361C1F" w14:textId="77777777" w:rsidR="00384BD1" w:rsidRDefault="00384BD1" w:rsidP="000F4351">
            <w:pPr>
              <w:snapToGrid w:val="0"/>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lastRenderedPageBreak/>
              <w:t>家</w:t>
            </w:r>
            <w:r w:rsidRPr="00011888">
              <w:rPr>
                <w:rFonts w:ascii="Times New Roman" w:eastAsia="標楷體" w:hAnsi="Times New Roman" w:cs="Times New Roman"/>
                <w:color w:val="000000" w:themeColor="text1"/>
                <w:szCs w:val="24"/>
              </w:rPr>
              <w:t>J1</w:t>
            </w:r>
          </w:p>
          <w:p w14:paraId="652918EC" w14:textId="27E196A6" w:rsidR="00E852B7" w:rsidRPr="00011888" w:rsidRDefault="00E852B7" w:rsidP="000F4351">
            <w:pPr>
              <w:snapToGrid w:val="0"/>
              <w:jc w:val="both"/>
              <w:rPr>
                <w:rFonts w:ascii="Times New Roman" w:eastAsia="標楷體" w:hAnsi="Times New Roman" w:cs="Times New Roman"/>
                <w:szCs w:val="24"/>
              </w:rPr>
            </w:pPr>
            <w:r w:rsidRPr="00E852B7">
              <w:rPr>
                <w:rFonts w:ascii="標楷體" w:eastAsia="標楷體" w:hAnsi="標楷體" w:cs="Times New Roman" w:hint="eastAsia"/>
                <w:b/>
                <w:szCs w:val="24"/>
              </w:rPr>
              <w:t>長期照顧服</w:t>
            </w:r>
            <w:r w:rsidRPr="00E852B7">
              <w:rPr>
                <w:rFonts w:ascii="標楷體" w:eastAsia="標楷體" w:hAnsi="標楷體" w:cs="Times New Roman" w:hint="eastAsia"/>
                <w:b/>
                <w:szCs w:val="24"/>
              </w:rPr>
              <w:lastRenderedPageBreak/>
              <w:t>務(</w:t>
            </w:r>
            <w:proofErr w:type="gramStart"/>
            <w:r w:rsidRPr="00E852B7">
              <w:rPr>
                <w:rFonts w:ascii="標楷體" w:eastAsia="標楷體" w:hAnsi="標楷體" w:cs="Times New Roman" w:hint="eastAsia"/>
                <w:b/>
                <w:szCs w:val="24"/>
              </w:rPr>
              <w:t>含失智</w:t>
            </w:r>
            <w:proofErr w:type="gramEnd"/>
            <w:r w:rsidRPr="00E852B7">
              <w:rPr>
                <w:rFonts w:ascii="標楷體" w:eastAsia="標楷體" w:hAnsi="標楷體" w:cs="Times New Roman" w:hint="eastAsia"/>
                <w:b/>
                <w:szCs w:val="24"/>
              </w:rPr>
              <w:t>症)</w:t>
            </w:r>
          </w:p>
        </w:tc>
        <w:tc>
          <w:tcPr>
            <w:tcW w:w="1275" w:type="dxa"/>
            <w:shd w:val="clear" w:color="auto" w:fill="auto"/>
          </w:tcPr>
          <w:p w14:paraId="74AE1256" w14:textId="77777777" w:rsidR="00384BD1" w:rsidRPr="00011888" w:rsidRDefault="00384BD1" w:rsidP="00384BD1">
            <w:pPr>
              <w:snapToGrid w:val="0"/>
              <w:rPr>
                <w:rFonts w:ascii="Times New Roman" w:eastAsia="標楷體" w:hAnsi="Times New Roman" w:cs="Times New Roman"/>
                <w:szCs w:val="24"/>
              </w:rPr>
            </w:pPr>
          </w:p>
        </w:tc>
      </w:tr>
      <w:tr w:rsidR="00384BD1" w:rsidRPr="00011888" w14:paraId="64763593" w14:textId="77777777" w:rsidTr="000F4351">
        <w:trPr>
          <w:trHeight w:val="206"/>
        </w:trPr>
        <w:tc>
          <w:tcPr>
            <w:tcW w:w="1418" w:type="dxa"/>
            <w:shd w:val="clear" w:color="auto" w:fill="FFFFFF"/>
            <w:vAlign w:val="center"/>
          </w:tcPr>
          <w:p w14:paraId="6A216F07" w14:textId="77777777" w:rsidR="00384BD1" w:rsidRPr="00011888" w:rsidRDefault="00384BD1" w:rsidP="00384BD1">
            <w:pPr>
              <w:snapToGrid w:val="0"/>
              <w:jc w:val="center"/>
              <w:rPr>
                <w:rFonts w:ascii="Times New Roman" w:eastAsia="標楷體" w:hAnsi="Times New Roman" w:cs="Times New Roman"/>
                <w:szCs w:val="24"/>
              </w:rPr>
            </w:pPr>
            <w:r w:rsidRPr="00011888">
              <w:rPr>
                <w:rFonts w:ascii="Times New Roman" w:eastAsia="標楷體" w:hAnsi="Times New Roman" w:cs="Times New Roman"/>
                <w:szCs w:val="24"/>
              </w:rPr>
              <w:t>第七週</w:t>
            </w:r>
          </w:p>
          <w:p w14:paraId="59921BB5" w14:textId="35D8A983" w:rsidR="00384BD1" w:rsidRPr="00011888" w:rsidRDefault="00384BD1" w:rsidP="00384BD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color w:val="FF0000"/>
                <w:szCs w:val="24"/>
              </w:rPr>
              <w:t>(</w:t>
            </w:r>
            <w:r w:rsidRPr="00011888">
              <w:rPr>
                <w:rFonts w:ascii="Times New Roman" w:eastAsia="標楷體" w:hAnsi="Times New Roman" w:cs="Times New Roman"/>
                <w:color w:val="FF0000"/>
                <w:szCs w:val="24"/>
              </w:rPr>
              <w:t>段考週</w:t>
            </w:r>
            <w:r w:rsidRPr="00011888">
              <w:rPr>
                <w:rFonts w:ascii="Times New Roman" w:eastAsia="標楷體" w:hAnsi="Times New Roman" w:cs="Times New Roman"/>
                <w:color w:val="FF0000"/>
                <w:szCs w:val="24"/>
              </w:rPr>
              <w:t>)</w:t>
            </w:r>
          </w:p>
        </w:tc>
        <w:tc>
          <w:tcPr>
            <w:tcW w:w="1845" w:type="dxa"/>
          </w:tcPr>
          <w:p w14:paraId="266E6352" w14:textId="77777777"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主題三家庭面面觀</w:t>
            </w:r>
          </w:p>
          <w:p w14:paraId="553DDF4C" w14:textId="73E4FB01"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單元二家庭萬花筒（家政）（第一次段考）</w:t>
            </w:r>
          </w:p>
        </w:tc>
        <w:tc>
          <w:tcPr>
            <w:tcW w:w="3118" w:type="dxa"/>
            <w:shd w:val="clear" w:color="auto" w:fill="auto"/>
          </w:tcPr>
          <w:p w14:paraId="41AC39B4" w14:textId="71DFAADF"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1a-IV-1</w:t>
            </w:r>
            <w:r w:rsidRPr="00011888">
              <w:rPr>
                <w:rFonts w:ascii="Times New Roman" w:eastAsia="標楷體" w:hAnsi="Times New Roman" w:cs="Times New Roman"/>
                <w:color w:val="000000" w:themeColor="text1"/>
                <w:szCs w:val="24"/>
              </w:rPr>
              <w:t>探索自我與家庭發展的過程，覺察並分析影響個人成長因素及調適方法。</w:t>
            </w:r>
          </w:p>
        </w:tc>
        <w:tc>
          <w:tcPr>
            <w:tcW w:w="2552" w:type="dxa"/>
            <w:shd w:val="clear" w:color="auto" w:fill="auto"/>
          </w:tcPr>
          <w:p w14:paraId="072E9918" w14:textId="2CAB15D7"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家</w:t>
            </w:r>
            <w:r w:rsidRPr="00011888">
              <w:rPr>
                <w:rFonts w:ascii="Times New Roman" w:eastAsia="標楷體" w:hAnsi="Times New Roman" w:cs="Times New Roman"/>
                <w:color w:val="000000" w:themeColor="text1"/>
                <w:szCs w:val="24"/>
              </w:rPr>
              <w:t>Db-IV-1</w:t>
            </w:r>
            <w:r w:rsidRPr="00011888">
              <w:rPr>
                <w:rFonts w:ascii="Times New Roman" w:eastAsia="標楷體" w:hAnsi="Times New Roman" w:cs="Times New Roman"/>
                <w:color w:val="000000" w:themeColor="text1"/>
                <w:szCs w:val="24"/>
              </w:rPr>
              <w:t>家庭組成及文化多元性對自我發展的影響，以及少子女化、高齡化與家庭結構變遷的關聯。</w:t>
            </w:r>
          </w:p>
        </w:tc>
        <w:tc>
          <w:tcPr>
            <w:tcW w:w="2835" w:type="dxa"/>
            <w:shd w:val="clear" w:color="auto" w:fill="auto"/>
          </w:tcPr>
          <w:p w14:paraId="255B532E"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能透過觀察自己目前家庭生活之機會，覺察家人的角色意義與責任。</w:t>
            </w:r>
          </w:p>
          <w:p w14:paraId="3B92CD6C"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利用社會調查數據，分析目前台灣人口變遷及文化多元性的變遷趨勢，檢視社會大眾觀點。</w:t>
            </w:r>
          </w:p>
          <w:p w14:paraId="21B3D402" w14:textId="09DF8D8B"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反思社會變遷對自身及家庭組成所造成的影響。</w:t>
            </w:r>
          </w:p>
        </w:tc>
        <w:tc>
          <w:tcPr>
            <w:tcW w:w="1417" w:type="dxa"/>
            <w:shd w:val="clear" w:color="auto" w:fill="auto"/>
          </w:tcPr>
          <w:p w14:paraId="6045B0C9"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學生自評：</w:t>
            </w:r>
          </w:p>
          <w:p w14:paraId="6C9BFE10"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w:t>
            </w: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）自己在課堂上投入的活動情形。</w:t>
            </w:r>
          </w:p>
          <w:p w14:paraId="376E8CFF"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w:t>
            </w: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）獨家報導完成度。</w:t>
            </w:r>
          </w:p>
          <w:p w14:paraId="0AD9239A" w14:textId="2723DCBE"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教師評：觀察學生在課堂上參與討論及發表意見之表現。</w:t>
            </w:r>
          </w:p>
        </w:tc>
        <w:tc>
          <w:tcPr>
            <w:tcW w:w="1418" w:type="dxa"/>
            <w:shd w:val="clear" w:color="auto" w:fill="auto"/>
          </w:tcPr>
          <w:p w14:paraId="71E26D9F" w14:textId="6E46AEC7"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家</w:t>
            </w:r>
            <w:r w:rsidRPr="00011888">
              <w:rPr>
                <w:rFonts w:ascii="Times New Roman" w:eastAsia="標楷體" w:hAnsi="Times New Roman" w:cs="Times New Roman"/>
                <w:color w:val="000000" w:themeColor="text1"/>
                <w:szCs w:val="24"/>
              </w:rPr>
              <w:t>J2</w:t>
            </w:r>
          </w:p>
          <w:p w14:paraId="551CC8F6" w14:textId="3F0057AD" w:rsidR="00384BD1" w:rsidRPr="00011888" w:rsidRDefault="00384BD1" w:rsidP="000F4351">
            <w:pPr>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性</w:t>
            </w:r>
            <w:r w:rsidRPr="00011888">
              <w:rPr>
                <w:rFonts w:ascii="Times New Roman" w:eastAsia="標楷體" w:hAnsi="Times New Roman" w:cs="Times New Roman"/>
                <w:color w:val="000000" w:themeColor="text1"/>
                <w:szCs w:val="24"/>
              </w:rPr>
              <w:t>J13</w:t>
            </w:r>
          </w:p>
          <w:p w14:paraId="4C565757" w14:textId="5B49F02A" w:rsidR="00384BD1" w:rsidRPr="00011888" w:rsidRDefault="00384BD1" w:rsidP="000F4351">
            <w:pPr>
              <w:jc w:val="both"/>
              <w:rPr>
                <w:rFonts w:ascii="Times New Roman" w:eastAsia="標楷體" w:hAnsi="Times New Roman" w:cs="Times New Roman"/>
                <w:b/>
                <w:szCs w:val="24"/>
              </w:rPr>
            </w:pPr>
          </w:p>
          <w:p w14:paraId="47377A60" w14:textId="27617382"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性剝削防治教育</w:t>
            </w:r>
          </w:p>
        </w:tc>
        <w:tc>
          <w:tcPr>
            <w:tcW w:w="1275" w:type="dxa"/>
            <w:shd w:val="clear" w:color="auto" w:fill="auto"/>
          </w:tcPr>
          <w:p w14:paraId="365E8DE4" w14:textId="77777777" w:rsidR="00384BD1" w:rsidRPr="00011888" w:rsidRDefault="00384BD1" w:rsidP="00384BD1">
            <w:pPr>
              <w:snapToGrid w:val="0"/>
              <w:rPr>
                <w:rFonts w:ascii="Times New Roman" w:eastAsia="標楷體" w:hAnsi="Times New Roman" w:cs="Times New Roman"/>
                <w:szCs w:val="24"/>
              </w:rPr>
            </w:pPr>
          </w:p>
        </w:tc>
      </w:tr>
      <w:tr w:rsidR="00384BD1" w:rsidRPr="00011888" w14:paraId="3E389FFF" w14:textId="77777777" w:rsidTr="000F4351">
        <w:trPr>
          <w:trHeight w:val="218"/>
        </w:trPr>
        <w:tc>
          <w:tcPr>
            <w:tcW w:w="1418" w:type="dxa"/>
            <w:shd w:val="clear" w:color="auto" w:fill="FFFFFF"/>
            <w:vAlign w:val="center"/>
          </w:tcPr>
          <w:p w14:paraId="25F228C3" w14:textId="77777777" w:rsidR="00384BD1" w:rsidRPr="00011888" w:rsidRDefault="00384BD1" w:rsidP="00384BD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第八週</w:t>
            </w:r>
          </w:p>
        </w:tc>
        <w:tc>
          <w:tcPr>
            <w:tcW w:w="1845" w:type="dxa"/>
          </w:tcPr>
          <w:p w14:paraId="4F47EC32" w14:textId="77777777"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主題三家庭面面觀</w:t>
            </w:r>
          </w:p>
          <w:p w14:paraId="56128AF1" w14:textId="153D2B4F"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單元二家庭萬花筒（家政）</w:t>
            </w:r>
          </w:p>
        </w:tc>
        <w:tc>
          <w:tcPr>
            <w:tcW w:w="3118" w:type="dxa"/>
            <w:shd w:val="clear" w:color="auto" w:fill="auto"/>
          </w:tcPr>
          <w:p w14:paraId="2069320B" w14:textId="3271C04E"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1a-IV-1</w:t>
            </w:r>
            <w:r w:rsidRPr="00011888">
              <w:rPr>
                <w:rFonts w:ascii="Times New Roman" w:eastAsia="標楷體" w:hAnsi="Times New Roman" w:cs="Times New Roman"/>
                <w:color w:val="000000" w:themeColor="text1"/>
                <w:szCs w:val="24"/>
              </w:rPr>
              <w:t>探索自我與家庭發展的過程，覺察並分析影響個人成長因素及調適方法。</w:t>
            </w:r>
          </w:p>
        </w:tc>
        <w:tc>
          <w:tcPr>
            <w:tcW w:w="2552" w:type="dxa"/>
            <w:shd w:val="clear" w:color="auto" w:fill="auto"/>
          </w:tcPr>
          <w:p w14:paraId="7EB19873" w14:textId="50EB2EAD"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家</w:t>
            </w:r>
            <w:r w:rsidRPr="00011888">
              <w:rPr>
                <w:rFonts w:ascii="Times New Roman" w:eastAsia="標楷體" w:hAnsi="Times New Roman" w:cs="Times New Roman"/>
                <w:color w:val="000000" w:themeColor="text1"/>
                <w:szCs w:val="24"/>
              </w:rPr>
              <w:t>Db-IV-1</w:t>
            </w:r>
            <w:r w:rsidRPr="00011888">
              <w:rPr>
                <w:rFonts w:ascii="Times New Roman" w:eastAsia="標楷體" w:hAnsi="Times New Roman" w:cs="Times New Roman"/>
                <w:color w:val="000000" w:themeColor="text1"/>
                <w:szCs w:val="24"/>
              </w:rPr>
              <w:t>家庭組成及文化多元性對自我發展的影響，以及少子女化、高齡化與家庭結構變遷的關聯。</w:t>
            </w:r>
          </w:p>
        </w:tc>
        <w:tc>
          <w:tcPr>
            <w:tcW w:w="2835" w:type="dxa"/>
            <w:shd w:val="clear" w:color="auto" w:fill="auto"/>
          </w:tcPr>
          <w:p w14:paraId="0287D6AF"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能透過觀察自己目前家庭生活之機會，覺察家人的角色意義與責任。</w:t>
            </w:r>
          </w:p>
          <w:p w14:paraId="3043AE46"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利用社會調查數據，分析目前台灣人口變遷及文化多元性的變遷趨勢，</w:t>
            </w:r>
            <w:r w:rsidRPr="00011888">
              <w:rPr>
                <w:rFonts w:ascii="Times New Roman" w:eastAsia="標楷體" w:hAnsi="Times New Roman" w:cs="Times New Roman"/>
                <w:bCs/>
                <w:snapToGrid w:val="0"/>
                <w:color w:val="000000" w:themeColor="text1"/>
                <w:kern w:val="0"/>
                <w:szCs w:val="24"/>
              </w:rPr>
              <w:lastRenderedPageBreak/>
              <w:t>檢視社會大眾觀點。</w:t>
            </w:r>
          </w:p>
          <w:p w14:paraId="7E32666A" w14:textId="2F817DD6"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反思社會變遷對自身及家庭組成所造成的影響。</w:t>
            </w:r>
          </w:p>
        </w:tc>
        <w:tc>
          <w:tcPr>
            <w:tcW w:w="1417" w:type="dxa"/>
            <w:shd w:val="clear" w:color="auto" w:fill="auto"/>
          </w:tcPr>
          <w:p w14:paraId="15C55363"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lastRenderedPageBreak/>
              <w:t>1</w:t>
            </w:r>
            <w:r w:rsidRPr="00011888">
              <w:rPr>
                <w:rFonts w:ascii="Times New Roman" w:eastAsia="標楷體" w:hAnsi="Times New Roman" w:cs="Times New Roman"/>
                <w:snapToGrid w:val="0"/>
                <w:color w:val="000000" w:themeColor="text1"/>
                <w:kern w:val="0"/>
                <w:szCs w:val="24"/>
              </w:rPr>
              <w:t>學生自評：</w:t>
            </w:r>
          </w:p>
          <w:p w14:paraId="4E1CABDF"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w:t>
            </w: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）自己在課堂上投入的活動情形。</w:t>
            </w:r>
          </w:p>
          <w:p w14:paraId="3CFA589D"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lastRenderedPageBreak/>
              <w:t>（</w:t>
            </w: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）獨家報導完成度。</w:t>
            </w:r>
          </w:p>
          <w:p w14:paraId="6E8FED69" w14:textId="6B264744"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教師評：觀察學生在課堂上參與討論及發表意見之表現。</w:t>
            </w:r>
          </w:p>
        </w:tc>
        <w:tc>
          <w:tcPr>
            <w:tcW w:w="1418" w:type="dxa"/>
            <w:shd w:val="clear" w:color="auto" w:fill="auto"/>
          </w:tcPr>
          <w:p w14:paraId="3B0A8085" w14:textId="27F20CBE"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lastRenderedPageBreak/>
              <w:t>家</w:t>
            </w:r>
            <w:r w:rsidRPr="00011888">
              <w:rPr>
                <w:rFonts w:ascii="Times New Roman" w:eastAsia="標楷體" w:hAnsi="Times New Roman" w:cs="Times New Roman"/>
                <w:color w:val="000000" w:themeColor="text1"/>
                <w:szCs w:val="24"/>
              </w:rPr>
              <w:t>J2</w:t>
            </w:r>
          </w:p>
          <w:p w14:paraId="1CF13833" w14:textId="7FBC95F6" w:rsidR="00384BD1" w:rsidRPr="00011888" w:rsidRDefault="00384BD1" w:rsidP="000F4351">
            <w:pPr>
              <w:spacing w:line="260" w:lineRule="exact"/>
              <w:jc w:val="both"/>
              <w:rPr>
                <w:rFonts w:ascii="Times New Roman" w:eastAsia="標楷體" w:hAnsi="Times New Roman" w:cs="Times New Roman"/>
                <w:b/>
                <w:color w:val="000000" w:themeColor="text1"/>
                <w:szCs w:val="24"/>
              </w:rPr>
            </w:pPr>
          </w:p>
          <w:p w14:paraId="6D05B3BF" w14:textId="0B305A59" w:rsidR="00384BD1" w:rsidRPr="00011888" w:rsidRDefault="00384BD1" w:rsidP="000F4351">
            <w:pPr>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性</w:t>
            </w:r>
            <w:r w:rsidRPr="00011888">
              <w:rPr>
                <w:rFonts w:ascii="Times New Roman" w:eastAsia="標楷體" w:hAnsi="Times New Roman" w:cs="Times New Roman"/>
                <w:color w:val="000000" w:themeColor="text1"/>
                <w:szCs w:val="24"/>
              </w:rPr>
              <w:t>J13</w:t>
            </w:r>
          </w:p>
          <w:p w14:paraId="0ECDA192" w14:textId="3E8F6D60" w:rsidR="00384BD1" w:rsidRPr="00011888" w:rsidRDefault="00384BD1" w:rsidP="000F4351">
            <w:pPr>
              <w:jc w:val="both"/>
              <w:rPr>
                <w:rFonts w:ascii="Times New Roman" w:eastAsia="標楷體" w:hAnsi="Times New Roman" w:cs="Times New Roman"/>
                <w:b/>
                <w:szCs w:val="24"/>
              </w:rPr>
            </w:pPr>
          </w:p>
          <w:p w14:paraId="2293CD8E" w14:textId="01BC2932"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性剝削防治</w:t>
            </w:r>
            <w:r w:rsidRPr="00011888">
              <w:rPr>
                <w:rFonts w:ascii="Times New Roman" w:eastAsia="標楷體" w:hAnsi="Times New Roman" w:cs="Times New Roman"/>
                <w:szCs w:val="24"/>
              </w:rPr>
              <w:lastRenderedPageBreak/>
              <w:t>教育</w:t>
            </w:r>
          </w:p>
        </w:tc>
        <w:tc>
          <w:tcPr>
            <w:tcW w:w="1275" w:type="dxa"/>
            <w:shd w:val="clear" w:color="auto" w:fill="auto"/>
          </w:tcPr>
          <w:p w14:paraId="1B419688" w14:textId="77777777" w:rsidR="00384BD1" w:rsidRPr="00011888" w:rsidRDefault="00384BD1" w:rsidP="00384BD1">
            <w:pPr>
              <w:snapToGrid w:val="0"/>
              <w:rPr>
                <w:rFonts w:ascii="Times New Roman" w:eastAsia="標楷體" w:hAnsi="Times New Roman" w:cs="Times New Roman"/>
                <w:szCs w:val="24"/>
              </w:rPr>
            </w:pPr>
          </w:p>
        </w:tc>
      </w:tr>
      <w:tr w:rsidR="00384BD1" w:rsidRPr="00011888" w14:paraId="756B0439" w14:textId="77777777" w:rsidTr="000F4351">
        <w:trPr>
          <w:trHeight w:val="206"/>
        </w:trPr>
        <w:tc>
          <w:tcPr>
            <w:tcW w:w="1418" w:type="dxa"/>
            <w:shd w:val="clear" w:color="auto" w:fill="auto"/>
            <w:vAlign w:val="center"/>
          </w:tcPr>
          <w:p w14:paraId="1D5EC325" w14:textId="77777777" w:rsidR="00384BD1" w:rsidRPr="00011888" w:rsidRDefault="00384BD1" w:rsidP="00384BD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第九週</w:t>
            </w:r>
          </w:p>
        </w:tc>
        <w:tc>
          <w:tcPr>
            <w:tcW w:w="1845" w:type="dxa"/>
          </w:tcPr>
          <w:p w14:paraId="2A851DC2" w14:textId="77777777"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主題三家庭面面觀</w:t>
            </w:r>
          </w:p>
          <w:p w14:paraId="57711D2F" w14:textId="4FD376F7"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單元二家庭萬花筒（家政）</w:t>
            </w:r>
          </w:p>
        </w:tc>
        <w:tc>
          <w:tcPr>
            <w:tcW w:w="3118" w:type="dxa"/>
            <w:shd w:val="clear" w:color="auto" w:fill="auto"/>
          </w:tcPr>
          <w:p w14:paraId="29797D80" w14:textId="4168DC10"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1a-IV-1</w:t>
            </w:r>
            <w:r w:rsidRPr="00011888">
              <w:rPr>
                <w:rFonts w:ascii="Times New Roman" w:eastAsia="標楷體" w:hAnsi="Times New Roman" w:cs="Times New Roman"/>
                <w:color w:val="000000" w:themeColor="text1"/>
                <w:szCs w:val="24"/>
              </w:rPr>
              <w:t>探索自我與家庭發展的過程，覺察並分析影響個人成長因素及調適方法。</w:t>
            </w:r>
          </w:p>
        </w:tc>
        <w:tc>
          <w:tcPr>
            <w:tcW w:w="2552" w:type="dxa"/>
            <w:shd w:val="clear" w:color="auto" w:fill="auto"/>
          </w:tcPr>
          <w:p w14:paraId="34D060C8" w14:textId="6ECF3803"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家</w:t>
            </w:r>
            <w:r w:rsidRPr="00011888">
              <w:rPr>
                <w:rFonts w:ascii="Times New Roman" w:eastAsia="標楷體" w:hAnsi="Times New Roman" w:cs="Times New Roman"/>
                <w:color w:val="000000" w:themeColor="text1"/>
                <w:szCs w:val="24"/>
              </w:rPr>
              <w:t>Db-IV-1</w:t>
            </w:r>
            <w:r w:rsidRPr="00011888">
              <w:rPr>
                <w:rFonts w:ascii="Times New Roman" w:eastAsia="標楷體" w:hAnsi="Times New Roman" w:cs="Times New Roman"/>
                <w:color w:val="000000" w:themeColor="text1"/>
                <w:szCs w:val="24"/>
              </w:rPr>
              <w:t>家庭組成及文化多元性對自我發展的影響，以及少子女化、高齡化與家庭結構變遷的關聯。</w:t>
            </w:r>
          </w:p>
        </w:tc>
        <w:tc>
          <w:tcPr>
            <w:tcW w:w="2835" w:type="dxa"/>
            <w:shd w:val="clear" w:color="auto" w:fill="auto"/>
          </w:tcPr>
          <w:p w14:paraId="1DB8AF3B"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能透過觀察自己目前家庭生活之機會，覺察家人的角色意義與責任。</w:t>
            </w:r>
          </w:p>
          <w:p w14:paraId="51271CEF"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利用社會調查數據，分析目前台灣人口變遷及文化多元性的變遷趨勢，檢視社會大眾觀點。</w:t>
            </w:r>
          </w:p>
          <w:p w14:paraId="391DA4DC" w14:textId="648DE6FF"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反思社會變遷對自身及家庭組成所造成的影響。</w:t>
            </w:r>
          </w:p>
        </w:tc>
        <w:tc>
          <w:tcPr>
            <w:tcW w:w="1417" w:type="dxa"/>
            <w:shd w:val="clear" w:color="auto" w:fill="auto"/>
          </w:tcPr>
          <w:p w14:paraId="32E3AD3D"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學生自評：</w:t>
            </w:r>
          </w:p>
          <w:p w14:paraId="6379C683"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w:t>
            </w: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）自己在課堂上投入的活動情形。</w:t>
            </w:r>
          </w:p>
          <w:p w14:paraId="51C1891F"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w:t>
            </w: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）獨家報導完成度。</w:t>
            </w:r>
          </w:p>
          <w:p w14:paraId="414A5B59" w14:textId="08B65BEE"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教師評：觀察學生在課堂上參與討論及發表意見之表現。</w:t>
            </w:r>
          </w:p>
        </w:tc>
        <w:tc>
          <w:tcPr>
            <w:tcW w:w="1418" w:type="dxa"/>
            <w:shd w:val="clear" w:color="auto" w:fill="auto"/>
          </w:tcPr>
          <w:p w14:paraId="0A14C086" w14:textId="0BDFA892"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家</w:t>
            </w:r>
            <w:r w:rsidRPr="00011888">
              <w:rPr>
                <w:rFonts w:ascii="Times New Roman" w:eastAsia="標楷體" w:hAnsi="Times New Roman" w:cs="Times New Roman"/>
                <w:color w:val="000000" w:themeColor="text1"/>
                <w:szCs w:val="24"/>
              </w:rPr>
              <w:t>J2</w:t>
            </w:r>
          </w:p>
          <w:p w14:paraId="592A8096" w14:textId="00D201A5" w:rsidR="00384BD1" w:rsidRPr="00011888" w:rsidRDefault="00384BD1" w:rsidP="000F4351">
            <w:pPr>
              <w:spacing w:line="260" w:lineRule="exact"/>
              <w:jc w:val="both"/>
              <w:rPr>
                <w:rFonts w:ascii="Times New Roman" w:eastAsia="標楷體" w:hAnsi="Times New Roman" w:cs="Times New Roman"/>
                <w:b/>
                <w:color w:val="000000" w:themeColor="text1"/>
                <w:szCs w:val="24"/>
              </w:rPr>
            </w:pPr>
          </w:p>
          <w:p w14:paraId="4E93E544" w14:textId="5906BB48" w:rsidR="00384BD1" w:rsidRPr="00011888" w:rsidRDefault="00384BD1" w:rsidP="000F4351">
            <w:pPr>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性</w:t>
            </w:r>
            <w:r w:rsidRPr="00011888">
              <w:rPr>
                <w:rFonts w:ascii="Times New Roman" w:eastAsia="標楷體" w:hAnsi="Times New Roman" w:cs="Times New Roman"/>
                <w:color w:val="000000" w:themeColor="text1"/>
                <w:szCs w:val="24"/>
              </w:rPr>
              <w:t>J13</w:t>
            </w:r>
          </w:p>
          <w:p w14:paraId="1ACF3553" w14:textId="1F63C7DB" w:rsidR="00384BD1" w:rsidRPr="00011888" w:rsidRDefault="00384BD1" w:rsidP="000F4351">
            <w:pPr>
              <w:jc w:val="both"/>
              <w:rPr>
                <w:rFonts w:ascii="Times New Roman" w:eastAsia="標楷體" w:hAnsi="Times New Roman" w:cs="Times New Roman"/>
                <w:b/>
                <w:szCs w:val="24"/>
              </w:rPr>
            </w:pPr>
          </w:p>
          <w:p w14:paraId="5C9F2D7D" w14:textId="1A3D7FE8"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性剝削防治教育</w:t>
            </w:r>
          </w:p>
        </w:tc>
        <w:tc>
          <w:tcPr>
            <w:tcW w:w="1275" w:type="dxa"/>
            <w:shd w:val="clear" w:color="auto" w:fill="auto"/>
          </w:tcPr>
          <w:p w14:paraId="61A0EB2D" w14:textId="77777777" w:rsidR="00384BD1" w:rsidRPr="00011888" w:rsidRDefault="00384BD1" w:rsidP="00384BD1">
            <w:pPr>
              <w:snapToGrid w:val="0"/>
              <w:rPr>
                <w:rFonts w:ascii="Times New Roman" w:eastAsia="標楷體" w:hAnsi="Times New Roman" w:cs="Times New Roman"/>
                <w:szCs w:val="24"/>
              </w:rPr>
            </w:pPr>
          </w:p>
        </w:tc>
      </w:tr>
      <w:tr w:rsidR="00384BD1" w:rsidRPr="00011888" w14:paraId="1F335935" w14:textId="77777777" w:rsidTr="000F4351">
        <w:trPr>
          <w:trHeight w:val="218"/>
        </w:trPr>
        <w:tc>
          <w:tcPr>
            <w:tcW w:w="1418" w:type="dxa"/>
            <w:shd w:val="clear" w:color="auto" w:fill="auto"/>
            <w:vAlign w:val="center"/>
          </w:tcPr>
          <w:p w14:paraId="258DE79C" w14:textId="77777777" w:rsidR="00384BD1" w:rsidRPr="00011888" w:rsidRDefault="00384BD1" w:rsidP="00384BD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第十週</w:t>
            </w:r>
          </w:p>
        </w:tc>
        <w:tc>
          <w:tcPr>
            <w:tcW w:w="1845" w:type="dxa"/>
          </w:tcPr>
          <w:p w14:paraId="44609716" w14:textId="77777777"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主題四品味文化趣</w:t>
            </w:r>
          </w:p>
          <w:p w14:paraId="4FFB0A89" w14:textId="4890FC7C"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單元一饗宴臺灣（家政）</w:t>
            </w:r>
          </w:p>
        </w:tc>
        <w:tc>
          <w:tcPr>
            <w:tcW w:w="3118" w:type="dxa"/>
            <w:shd w:val="clear" w:color="auto" w:fill="auto"/>
          </w:tcPr>
          <w:p w14:paraId="6CD012D1" w14:textId="492B1F30"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3c-IV-2</w:t>
            </w:r>
            <w:r w:rsidRPr="00011888">
              <w:rPr>
                <w:rFonts w:ascii="Times New Roman" w:eastAsia="標楷體" w:hAnsi="Times New Roman" w:cs="Times New Roman"/>
                <w:color w:val="000000" w:themeColor="text1"/>
                <w:szCs w:val="24"/>
              </w:rPr>
              <w:t>展現多元社會生活中所應具備的能力。</w:t>
            </w:r>
          </w:p>
        </w:tc>
        <w:tc>
          <w:tcPr>
            <w:tcW w:w="2552" w:type="dxa"/>
            <w:shd w:val="clear" w:color="auto" w:fill="auto"/>
          </w:tcPr>
          <w:p w14:paraId="056ECF18" w14:textId="16585CD1"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家</w:t>
            </w:r>
            <w:r w:rsidRPr="00011888">
              <w:rPr>
                <w:rFonts w:ascii="Times New Roman" w:eastAsia="標楷體" w:hAnsi="Times New Roman" w:cs="Times New Roman"/>
                <w:color w:val="000000" w:themeColor="text1"/>
                <w:szCs w:val="24"/>
              </w:rPr>
              <w:t>Dd-IV-1</w:t>
            </w:r>
            <w:r w:rsidRPr="00011888">
              <w:rPr>
                <w:rFonts w:ascii="Times New Roman" w:eastAsia="標楷體" w:hAnsi="Times New Roman" w:cs="Times New Roman"/>
                <w:color w:val="000000" w:themeColor="text1"/>
                <w:szCs w:val="24"/>
              </w:rPr>
              <w:t>家庭生活方式及多元族群文化的尊重與悅納。</w:t>
            </w:r>
          </w:p>
        </w:tc>
        <w:tc>
          <w:tcPr>
            <w:tcW w:w="2835" w:type="dxa"/>
            <w:shd w:val="clear" w:color="auto" w:fill="auto"/>
          </w:tcPr>
          <w:p w14:paraId="32BDC410"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發現並敘述生活中的臺灣多元文化經驗，了解臺灣多元文化特色。</w:t>
            </w:r>
          </w:p>
          <w:p w14:paraId="351767AA"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探討在地飲食文化特色，蒐集並分析整理相關資料。</w:t>
            </w:r>
          </w:p>
          <w:p w14:paraId="070B863E" w14:textId="5DF0B408"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lastRenderedPageBreak/>
              <w:t>3.</w:t>
            </w:r>
            <w:r w:rsidRPr="00011888">
              <w:rPr>
                <w:rFonts w:ascii="Times New Roman" w:eastAsia="標楷體" w:hAnsi="Times New Roman" w:cs="Times New Roman"/>
                <w:bCs/>
                <w:snapToGrid w:val="0"/>
                <w:color w:val="000000" w:themeColor="text1"/>
                <w:kern w:val="0"/>
                <w:szCs w:val="24"/>
              </w:rPr>
              <w:t>反思並尊重多元文化，培養互相悅納與關懷的素養。</w:t>
            </w:r>
          </w:p>
        </w:tc>
        <w:tc>
          <w:tcPr>
            <w:tcW w:w="1417" w:type="dxa"/>
            <w:shd w:val="clear" w:color="auto" w:fill="auto"/>
          </w:tcPr>
          <w:p w14:paraId="7637777C"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lastRenderedPageBreak/>
              <w:t>1.</w:t>
            </w:r>
            <w:r w:rsidRPr="00011888">
              <w:rPr>
                <w:rFonts w:ascii="Times New Roman" w:eastAsia="標楷體" w:hAnsi="Times New Roman" w:cs="Times New Roman"/>
                <w:snapToGrid w:val="0"/>
                <w:color w:val="000000" w:themeColor="text1"/>
                <w:kern w:val="0"/>
                <w:szCs w:val="24"/>
              </w:rPr>
              <w:t>口語評量</w:t>
            </w:r>
          </w:p>
          <w:p w14:paraId="48EFD56B"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高層次紙筆評量</w:t>
            </w:r>
          </w:p>
          <w:p w14:paraId="6029A6AD" w14:textId="22928D0F" w:rsidR="00384BD1" w:rsidRPr="00011888" w:rsidRDefault="00384BD1" w:rsidP="000F435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3.</w:t>
            </w:r>
            <w:r w:rsidRPr="00011888">
              <w:rPr>
                <w:rFonts w:ascii="Times New Roman" w:eastAsia="標楷體" w:hAnsi="Times New Roman" w:cs="Times New Roman"/>
                <w:snapToGrid w:val="0"/>
                <w:color w:val="000000" w:themeColor="text1"/>
                <w:kern w:val="0"/>
                <w:szCs w:val="24"/>
              </w:rPr>
              <w:t>實作評量</w:t>
            </w:r>
          </w:p>
        </w:tc>
        <w:tc>
          <w:tcPr>
            <w:tcW w:w="1418" w:type="dxa"/>
            <w:shd w:val="clear" w:color="auto" w:fill="auto"/>
          </w:tcPr>
          <w:p w14:paraId="7F98D993" w14:textId="1AB82845" w:rsidR="00384BD1" w:rsidRPr="00011888" w:rsidRDefault="00384BD1" w:rsidP="000F4351">
            <w:pPr>
              <w:spacing w:line="260" w:lineRule="exact"/>
              <w:jc w:val="both"/>
              <w:rPr>
                <w:rFonts w:ascii="Times New Roman" w:eastAsia="標楷體" w:hAnsi="Times New Roman" w:cs="Times New Roman"/>
                <w:b/>
                <w:color w:val="000000" w:themeColor="text1"/>
                <w:szCs w:val="24"/>
              </w:rPr>
            </w:pPr>
          </w:p>
          <w:p w14:paraId="25DFEAD8" w14:textId="69E86FD5"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J3</w:t>
            </w:r>
          </w:p>
          <w:p w14:paraId="1A411F7C" w14:textId="3C666B88"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J4</w:t>
            </w:r>
          </w:p>
          <w:p w14:paraId="38EC36DB" w14:textId="15377ADC"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J5</w:t>
            </w:r>
          </w:p>
        </w:tc>
        <w:tc>
          <w:tcPr>
            <w:tcW w:w="1275" w:type="dxa"/>
            <w:shd w:val="clear" w:color="auto" w:fill="auto"/>
          </w:tcPr>
          <w:p w14:paraId="59013AA3" w14:textId="77777777" w:rsidR="00384BD1" w:rsidRPr="00011888" w:rsidRDefault="00384BD1" w:rsidP="00384BD1">
            <w:pPr>
              <w:snapToGrid w:val="0"/>
              <w:rPr>
                <w:rFonts w:ascii="Times New Roman" w:eastAsia="標楷體" w:hAnsi="Times New Roman" w:cs="Times New Roman"/>
                <w:szCs w:val="24"/>
              </w:rPr>
            </w:pPr>
          </w:p>
        </w:tc>
      </w:tr>
      <w:tr w:rsidR="00384BD1" w:rsidRPr="00011888" w14:paraId="6AE2B976" w14:textId="77777777" w:rsidTr="000F4351">
        <w:trPr>
          <w:trHeight w:val="206"/>
        </w:trPr>
        <w:tc>
          <w:tcPr>
            <w:tcW w:w="1418" w:type="dxa"/>
            <w:shd w:val="clear" w:color="auto" w:fill="auto"/>
            <w:vAlign w:val="center"/>
          </w:tcPr>
          <w:p w14:paraId="0FF1FF81" w14:textId="77777777" w:rsidR="00384BD1" w:rsidRPr="00011888" w:rsidRDefault="00384BD1" w:rsidP="00384BD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第十一週</w:t>
            </w:r>
          </w:p>
        </w:tc>
        <w:tc>
          <w:tcPr>
            <w:tcW w:w="1845" w:type="dxa"/>
          </w:tcPr>
          <w:p w14:paraId="26518278" w14:textId="77777777"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主題四品味文化趣</w:t>
            </w:r>
          </w:p>
          <w:p w14:paraId="51E3A2A6" w14:textId="2006EFF7"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單元一饗宴臺灣（家政）</w:t>
            </w:r>
          </w:p>
        </w:tc>
        <w:tc>
          <w:tcPr>
            <w:tcW w:w="3118" w:type="dxa"/>
            <w:shd w:val="clear" w:color="auto" w:fill="auto"/>
          </w:tcPr>
          <w:p w14:paraId="24E38948" w14:textId="002DFD67"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3c-IV-2</w:t>
            </w:r>
            <w:r w:rsidRPr="00011888">
              <w:rPr>
                <w:rFonts w:ascii="Times New Roman" w:eastAsia="標楷體" w:hAnsi="Times New Roman" w:cs="Times New Roman"/>
                <w:color w:val="000000" w:themeColor="text1"/>
                <w:szCs w:val="24"/>
              </w:rPr>
              <w:t>展現多元社會生活中所應具備的能力。</w:t>
            </w:r>
          </w:p>
        </w:tc>
        <w:tc>
          <w:tcPr>
            <w:tcW w:w="2552" w:type="dxa"/>
            <w:shd w:val="clear" w:color="auto" w:fill="auto"/>
          </w:tcPr>
          <w:p w14:paraId="481653DE" w14:textId="7F5F0453"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家</w:t>
            </w:r>
            <w:r w:rsidRPr="00011888">
              <w:rPr>
                <w:rFonts w:ascii="Times New Roman" w:eastAsia="標楷體" w:hAnsi="Times New Roman" w:cs="Times New Roman"/>
                <w:color w:val="000000" w:themeColor="text1"/>
                <w:szCs w:val="24"/>
              </w:rPr>
              <w:t>Dd-IV-1</w:t>
            </w:r>
            <w:r w:rsidRPr="00011888">
              <w:rPr>
                <w:rFonts w:ascii="Times New Roman" w:eastAsia="標楷體" w:hAnsi="Times New Roman" w:cs="Times New Roman"/>
                <w:color w:val="000000" w:themeColor="text1"/>
                <w:szCs w:val="24"/>
              </w:rPr>
              <w:t>家庭生活方式及多元族群文化的尊重與悅納。</w:t>
            </w:r>
          </w:p>
        </w:tc>
        <w:tc>
          <w:tcPr>
            <w:tcW w:w="2835" w:type="dxa"/>
            <w:shd w:val="clear" w:color="auto" w:fill="auto"/>
          </w:tcPr>
          <w:p w14:paraId="4ACC3A57"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發現並敘述生活中的臺灣多元文化經驗，了解臺灣多元文化特色。</w:t>
            </w:r>
          </w:p>
          <w:p w14:paraId="17E6FE24"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探討在地飲食文化特色，蒐集並分析整理相關資料。</w:t>
            </w:r>
          </w:p>
          <w:p w14:paraId="1B9C34C8" w14:textId="13B05916"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反思並尊重多元文化，培養互相悅納與關懷的素養。</w:t>
            </w:r>
          </w:p>
        </w:tc>
        <w:tc>
          <w:tcPr>
            <w:tcW w:w="1417" w:type="dxa"/>
            <w:shd w:val="clear" w:color="auto" w:fill="auto"/>
          </w:tcPr>
          <w:p w14:paraId="6F5668B2"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口語評量</w:t>
            </w:r>
          </w:p>
          <w:p w14:paraId="60FB6E59"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高層次紙筆評量</w:t>
            </w:r>
          </w:p>
          <w:p w14:paraId="52A19AEC" w14:textId="6B3A4BFE" w:rsidR="00384BD1" w:rsidRPr="00011888" w:rsidRDefault="00384BD1" w:rsidP="000F435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3.</w:t>
            </w:r>
            <w:r w:rsidRPr="00011888">
              <w:rPr>
                <w:rFonts w:ascii="Times New Roman" w:eastAsia="標楷體" w:hAnsi="Times New Roman" w:cs="Times New Roman"/>
                <w:snapToGrid w:val="0"/>
                <w:color w:val="000000" w:themeColor="text1"/>
                <w:kern w:val="0"/>
                <w:szCs w:val="24"/>
              </w:rPr>
              <w:t>實作評量</w:t>
            </w:r>
          </w:p>
        </w:tc>
        <w:tc>
          <w:tcPr>
            <w:tcW w:w="1418" w:type="dxa"/>
            <w:shd w:val="clear" w:color="auto" w:fill="auto"/>
          </w:tcPr>
          <w:p w14:paraId="2E3F38B1" w14:textId="25ED9C49" w:rsidR="00384BD1" w:rsidRPr="00011888" w:rsidRDefault="00384BD1" w:rsidP="000F4351">
            <w:pPr>
              <w:spacing w:line="260" w:lineRule="exact"/>
              <w:jc w:val="both"/>
              <w:rPr>
                <w:rFonts w:ascii="Times New Roman" w:eastAsia="標楷體" w:hAnsi="Times New Roman" w:cs="Times New Roman"/>
                <w:b/>
                <w:color w:val="000000" w:themeColor="text1"/>
                <w:szCs w:val="24"/>
              </w:rPr>
            </w:pPr>
          </w:p>
          <w:p w14:paraId="4A6EB24C" w14:textId="151724CF"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J3</w:t>
            </w:r>
          </w:p>
          <w:p w14:paraId="13BAD8D7" w14:textId="40381992"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J4</w:t>
            </w:r>
          </w:p>
          <w:p w14:paraId="1CC12767" w14:textId="0C7114EE"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J5</w:t>
            </w:r>
          </w:p>
        </w:tc>
        <w:tc>
          <w:tcPr>
            <w:tcW w:w="1275" w:type="dxa"/>
            <w:shd w:val="clear" w:color="auto" w:fill="auto"/>
          </w:tcPr>
          <w:p w14:paraId="391161D3" w14:textId="77777777" w:rsidR="00384BD1" w:rsidRPr="00011888" w:rsidRDefault="00384BD1" w:rsidP="00384BD1">
            <w:pPr>
              <w:snapToGrid w:val="0"/>
              <w:rPr>
                <w:rFonts w:ascii="Times New Roman" w:eastAsia="標楷體" w:hAnsi="Times New Roman" w:cs="Times New Roman"/>
                <w:szCs w:val="24"/>
              </w:rPr>
            </w:pPr>
          </w:p>
        </w:tc>
      </w:tr>
      <w:tr w:rsidR="00384BD1" w:rsidRPr="00011888" w14:paraId="2B0EC552" w14:textId="77777777" w:rsidTr="000F4351">
        <w:trPr>
          <w:trHeight w:val="218"/>
        </w:trPr>
        <w:tc>
          <w:tcPr>
            <w:tcW w:w="1418" w:type="dxa"/>
            <w:shd w:val="clear" w:color="auto" w:fill="auto"/>
            <w:vAlign w:val="center"/>
          </w:tcPr>
          <w:p w14:paraId="16F1CD98" w14:textId="77777777" w:rsidR="00384BD1" w:rsidRPr="00011888" w:rsidRDefault="00384BD1" w:rsidP="00384BD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第十二週</w:t>
            </w:r>
          </w:p>
        </w:tc>
        <w:tc>
          <w:tcPr>
            <w:tcW w:w="1845" w:type="dxa"/>
          </w:tcPr>
          <w:p w14:paraId="3E9E847D" w14:textId="77777777"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主題四品味文化趣</w:t>
            </w:r>
          </w:p>
          <w:p w14:paraId="5568FF15" w14:textId="624D814F"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單元一饗宴臺灣（家政）</w:t>
            </w:r>
          </w:p>
        </w:tc>
        <w:tc>
          <w:tcPr>
            <w:tcW w:w="3118" w:type="dxa"/>
            <w:shd w:val="clear" w:color="auto" w:fill="auto"/>
          </w:tcPr>
          <w:p w14:paraId="380EB1AE" w14:textId="4779E428"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3c-IV-2</w:t>
            </w:r>
            <w:r w:rsidRPr="00011888">
              <w:rPr>
                <w:rFonts w:ascii="Times New Roman" w:eastAsia="標楷體" w:hAnsi="Times New Roman" w:cs="Times New Roman"/>
                <w:color w:val="000000" w:themeColor="text1"/>
                <w:szCs w:val="24"/>
              </w:rPr>
              <w:t>展現多元社會生活中所應具備的能力。</w:t>
            </w:r>
          </w:p>
        </w:tc>
        <w:tc>
          <w:tcPr>
            <w:tcW w:w="2552" w:type="dxa"/>
            <w:shd w:val="clear" w:color="auto" w:fill="auto"/>
          </w:tcPr>
          <w:p w14:paraId="26C32D04" w14:textId="1A037DDC"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家</w:t>
            </w:r>
            <w:r w:rsidRPr="00011888">
              <w:rPr>
                <w:rFonts w:ascii="Times New Roman" w:eastAsia="標楷體" w:hAnsi="Times New Roman" w:cs="Times New Roman"/>
                <w:color w:val="000000" w:themeColor="text1"/>
                <w:szCs w:val="24"/>
              </w:rPr>
              <w:t>Dd-IV-1</w:t>
            </w:r>
            <w:r w:rsidRPr="00011888">
              <w:rPr>
                <w:rFonts w:ascii="Times New Roman" w:eastAsia="標楷體" w:hAnsi="Times New Roman" w:cs="Times New Roman"/>
                <w:color w:val="000000" w:themeColor="text1"/>
                <w:szCs w:val="24"/>
              </w:rPr>
              <w:t>家庭生活方式及多元族群文化的尊重與悅納。</w:t>
            </w:r>
          </w:p>
        </w:tc>
        <w:tc>
          <w:tcPr>
            <w:tcW w:w="2835" w:type="dxa"/>
            <w:shd w:val="clear" w:color="auto" w:fill="auto"/>
          </w:tcPr>
          <w:p w14:paraId="11C51D16"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發現並敘述生活中的臺灣多元文化經驗，了解臺灣多元文化特色。</w:t>
            </w:r>
          </w:p>
          <w:p w14:paraId="51F99774"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探討在地飲食文化特色，蒐集並分析整理相關資料。</w:t>
            </w:r>
          </w:p>
          <w:p w14:paraId="28A2ACE6" w14:textId="6F341B66"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反思並尊重多元文化，培養互相悅納與關懷的素養。</w:t>
            </w:r>
          </w:p>
        </w:tc>
        <w:tc>
          <w:tcPr>
            <w:tcW w:w="1417" w:type="dxa"/>
            <w:shd w:val="clear" w:color="auto" w:fill="auto"/>
          </w:tcPr>
          <w:p w14:paraId="3D0C053A"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口語評量</w:t>
            </w:r>
          </w:p>
          <w:p w14:paraId="11314E93"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高層次紙筆評量</w:t>
            </w:r>
          </w:p>
          <w:p w14:paraId="03CFC11C" w14:textId="36823D6B" w:rsidR="00384BD1" w:rsidRPr="00011888" w:rsidRDefault="00384BD1" w:rsidP="000F435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3.</w:t>
            </w:r>
            <w:r w:rsidRPr="00011888">
              <w:rPr>
                <w:rFonts w:ascii="Times New Roman" w:eastAsia="標楷體" w:hAnsi="Times New Roman" w:cs="Times New Roman"/>
                <w:snapToGrid w:val="0"/>
                <w:color w:val="000000" w:themeColor="text1"/>
                <w:kern w:val="0"/>
                <w:szCs w:val="24"/>
              </w:rPr>
              <w:t>實作評量</w:t>
            </w:r>
          </w:p>
        </w:tc>
        <w:tc>
          <w:tcPr>
            <w:tcW w:w="1418" w:type="dxa"/>
            <w:shd w:val="clear" w:color="auto" w:fill="auto"/>
          </w:tcPr>
          <w:p w14:paraId="39521B47" w14:textId="27915F5B" w:rsidR="00384BD1" w:rsidRPr="00011888" w:rsidRDefault="00384BD1" w:rsidP="000F4351">
            <w:pPr>
              <w:spacing w:line="260" w:lineRule="exact"/>
              <w:jc w:val="both"/>
              <w:rPr>
                <w:rFonts w:ascii="Times New Roman" w:eastAsia="標楷體" w:hAnsi="Times New Roman" w:cs="Times New Roman"/>
                <w:b/>
                <w:color w:val="000000" w:themeColor="text1"/>
                <w:szCs w:val="24"/>
              </w:rPr>
            </w:pPr>
          </w:p>
          <w:p w14:paraId="1DED4B10" w14:textId="33EBD84A"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J3</w:t>
            </w:r>
          </w:p>
          <w:p w14:paraId="3365573E" w14:textId="4339D5B9"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J4</w:t>
            </w:r>
          </w:p>
          <w:p w14:paraId="54300292" w14:textId="693C9B1E"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J5</w:t>
            </w:r>
          </w:p>
        </w:tc>
        <w:tc>
          <w:tcPr>
            <w:tcW w:w="1275" w:type="dxa"/>
            <w:shd w:val="clear" w:color="auto" w:fill="auto"/>
          </w:tcPr>
          <w:p w14:paraId="50DF8C1B" w14:textId="77777777" w:rsidR="00384BD1" w:rsidRPr="00011888" w:rsidRDefault="00384BD1" w:rsidP="00384BD1">
            <w:pPr>
              <w:snapToGrid w:val="0"/>
              <w:rPr>
                <w:rFonts w:ascii="Times New Roman" w:eastAsia="標楷體" w:hAnsi="Times New Roman" w:cs="Times New Roman"/>
                <w:szCs w:val="24"/>
              </w:rPr>
            </w:pPr>
          </w:p>
        </w:tc>
      </w:tr>
      <w:tr w:rsidR="00384BD1" w:rsidRPr="00011888" w14:paraId="4F2B1655" w14:textId="77777777" w:rsidTr="000F4351">
        <w:trPr>
          <w:trHeight w:val="206"/>
        </w:trPr>
        <w:tc>
          <w:tcPr>
            <w:tcW w:w="1418" w:type="dxa"/>
            <w:shd w:val="clear" w:color="auto" w:fill="auto"/>
            <w:vAlign w:val="center"/>
          </w:tcPr>
          <w:p w14:paraId="7FF8FC64" w14:textId="77777777" w:rsidR="00384BD1" w:rsidRPr="00011888" w:rsidRDefault="00384BD1" w:rsidP="00384BD1">
            <w:pPr>
              <w:snapToGrid w:val="0"/>
              <w:jc w:val="center"/>
              <w:rPr>
                <w:rFonts w:ascii="Times New Roman" w:eastAsia="標楷體" w:hAnsi="Times New Roman" w:cs="Times New Roman"/>
                <w:szCs w:val="24"/>
              </w:rPr>
            </w:pPr>
            <w:r w:rsidRPr="00011888">
              <w:rPr>
                <w:rFonts w:ascii="Times New Roman" w:eastAsia="標楷體" w:hAnsi="Times New Roman" w:cs="Times New Roman"/>
                <w:szCs w:val="24"/>
              </w:rPr>
              <w:t>第十三週</w:t>
            </w:r>
          </w:p>
          <w:p w14:paraId="70B4A8A3" w14:textId="0DF78D54" w:rsidR="00384BD1" w:rsidRPr="00011888" w:rsidRDefault="00384BD1" w:rsidP="00384BD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color w:val="FF0000"/>
                <w:szCs w:val="24"/>
              </w:rPr>
              <w:t>(</w:t>
            </w:r>
            <w:r w:rsidRPr="00011888">
              <w:rPr>
                <w:rFonts w:ascii="Times New Roman" w:eastAsia="標楷體" w:hAnsi="Times New Roman" w:cs="Times New Roman"/>
                <w:color w:val="FF0000"/>
                <w:szCs w:val="24"/>
              </w:rPr>
              <w:t>段考週</w:t>
            </w:r>
            <w:r w:rsidRPr="00011888">
              <w:rPr>
                <w:rFonts w:ascii="Times New Roman" w:eastAsia="標楷體" w:hAnsi="Times New Roman" w:cs="Times New Roman"/>
                <w:color w:val="FF0000"/>
                <w:szCs w:val="24"/>
              </w:rPr>
              <w:t>)</w:t>
            </w:r>
          </w:p>
        </w:tc>
        <w:tc>
          <w:tcPr>
            <w:tcW w:w="1845" w:type="dxa"/>
          </w:tcPr>
          <w:p w14:paraId="4BF1B681" w14:textId="77777777"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主題四品味文化趣</w:t>
            </w:r>
          </w:p>
          <w:p w14:paraId="5DB66ADA" w14:textId="12F36236"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單元一饗宴臺灣（家政）（第二次段考）</w:t>
            </w:r>
          </w:p>
        </w:tc>
        <w:tc>
          <w:tcPr>
            <w:tcW w:w="3118" w:type="dxa"/>
            <w:shd w:val="clear" w:color="auto" w:fill="auto"/>
          </w:tcPr>
          <w:p w14:paraId="3A2E0DEE" w14:textId="0EDBEEA8"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3c-IV-2</w:t>
            </w:r>
            <w:r w:rsidRPr="00011888">
              <w:rPr>
                <w:rFonts w:ascii="Times New Roman" w:eastAsia="標楷體" w:hAnsi="Times New Roman" w:cs="Times New Roman"/>
                <w:color w:val="000000" w:themeColor="text1"/>
                <w:szCs w:val="24"/>
              </w:rPr>
              <w:t>展現多元社會生活中所應具備的能力。</w:t>
            </w:r>
          </w:p>
        </w:tc>
        <w:tc>
          <w:tcPr>
            <w:tcW w:w="2552" w:type="dxa"/>
            <w:shd w:val="clear" w:color="auto" w:fill="auto"/>
          </w:tcPr>
          <w:p w14:paraId="13D92A0C" w14:textId="265F6DA9"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家</w:t>
            </w:r>
            <w:r w:rsidRPr="00011888">
              <w:rPr>
                <w:rFonts w:ascii="Times New Roman" w:eastAsia="標楷體" w:hAnsi="Times New Roman" w:cs="Times New Roman"/>
                <w:color w:val="000000" w:themeColor="text1"/>
                <w:szCs w:val="24"/>
              </w:rPr>
              <w:t>Dd-IV-1</w:t>
            </w:r>
            <w:r w:rsidRPr="00011888">
              <w:rPr>
                <w:rFonts w:ascii="Times New Roman" w:eastAsia="標楷體" w:hAnsi="Times New Roman" w:cs="Times New Roman"/>
                <w:color w:val="000000" w:themeColor="text1"/>
                <w:szCs w:val="24"/>
              </w:rPr>
              <w:t>家庭生活方式及多元族群文化的尊重與悅納。</w:t>
            </w:r>
          </w:p>
        </w:tc>
        <w:tc>
          <w:tcPr>
            <w:tcW w:w="2835" w:type="dxa"/>
            <w:shd w:val="clear" w:color="auto" w:fill="auto"/>
          </w:tcPr>
          <w:p w14:paraId="3BA3CC8E"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發現並敘述生活中的臺灣多元文化經驗，了解臺灣多元文化特色。</w:t>
            </w:r>
          </w:p>
          <w:p w14:paraId="15EB29CC"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探討在地飲食文化特色，蒐集並分析整理相關資料。</w:t>
            </w:r>
          </w:p>
          <w:p w14:paraId="0D2EC5E2" w14:textId="79AF3226"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反思並尊重多元文化，培養互相悅納與關懷的</w:t>
            </w:r>
            <w:r w:rsidRPr="00011888">
              <w:rPr>
                <w:rFonts w:ascii="Times New Roman" w:eastAsia="標楷體" w:hAnsi="Times New Roman" w:cs="Times New Roman"/>
                <w:bCs/>
                <w:snapToGrid w:val="0"/>
                <w:color w:val="000000" w:themeColor="text1"/>
                <w:kern w:val="0"/>
                <w:szCs w:val="24"/>
              </w:rPr>
              <w:lastRenderedPageBreak/>
              <w:t>素養。</w:t>
            </w:r>
          </w:p>
        </w:tc>
        <w:tc>
          <w:tcPr>
            <w:tcW w:w="1417" w:type="dxa"/>
            <w:shd w:val="clear" w:color="auto" w:fill="auto"/>
          </w:tcPr>
          <w:p w14:paraId="5123E11A"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lastRenderedPageBreak/>
              <w:t>1.</w:t>
            </w:r>
            <w:r w:rsidRPr="00011888">
              <w:rPr>
                <w:rFonts w:ascii="Times New Roman" w:eastAsia="標楷體" w:hAnsi="Times New Roman" w:cs="Times New Roman"/>
                <w:snapToGrid w:val="0"/>
                <w:color w:val="000000" w:themeColor="text1"/>
                <w:kern w:val="0"/>
                <w:szCs w:val="24"/>
              </w:rPr>
              <w:t>口語評量</w:t>
            </w:r>
          </w:p>
          <w:p w14:paraId="687F81AD"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高層次紙筆評量</w:t>
            </w:r>
          </w:p>
          <w:p w14:paraId="566A396E" w14:textId="3D7B0C4F" w:rsidR="00384BD1" w:rsidRPr="00011888" w:rsidRDefault="00384BD1" w:rsidP="000F435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3.</w:t>
            </w:r>
            <w:r w:rsidRPr="00011888">
              <w:rPr>
                <w:rFonts w:ascii="Times New Roman" w:eastAsia="標楷體" w:hAnsi="Times New Roman" w:cs="Times New Roman"/>
                <w:snapToGrid w:val="0"/>
                <w:color w:val="000000" w:themeColor="text1"/>
                <w:kern w:val="0"/>
                <w:szCs w:val="24"/>
              </w:rPr>
              <w:t>實作評量</w:t>
            </w:r>
          </w:p>
        </w:tc>
        <w:tc>
          <w:tcPr>
            <w:tcW w:w="1418" w:type="dxa"/>
            <w:shd w:val="clear" w:color="auto" w:fill="auto"/>
          </w:tcPr>
          <w:p w14:paraId="2BF3CF52" w14:textId="0F0400CD" w:rsidR="00384BD1" w:rsidRPr="00011888" w:rsidRDefault="00384BD1" w:rsidP="000F4351">
            <w:pPr>
              <w:spacing w:line="260" w:lineRule="exact"/>
              <w:jc w:val="both"/>
              <w:rPr>
                <w:rFonts w:ascii="Times New Roman" w:eastAsia="標楷體" w:hAnsi="Times New Roman" w:cs="Times New Roman"/>
                <w:b/>
                <w:color w:val="000000" w:themeColor="text1"/>
                <w:szCs w:val="24"/>
              </w:rPr>
            </w:pPr>
          </w:p>
          <w:p w14:paraId="43653FB3" w14:textId="79D56679"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J3</w:t>
            </w:r>
          </w:p>
          <w:p w14:paraId="1E4997BC" w14:textId="1CC8F253"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J4</w:t>
            </w:r>
          </w:p>
          <w:p w14:paraId="442A11FE" w14:textId="5517B1A1"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J5</w:t>
            </w:r>
          </w:p>
        </w:tc>
        <w:tc>
          <w:tcPr>
            <w:tcW w:w="1275" w:type="dxa"/>
            <w:shd w:val="clear" w:color="auto" w:fill="auto"/>
          </w:tcPr>
          <w:p w14:paraId="1D011FBB" w14:textId="77777777" w:rsidR="00384BD1" w:rsidRPr="00011888" w:rsidRDefault="00384BD1" w:rsidP="00384BD1">
            <w:pPr>
              <w:snapToGrid w:val="0"/>
              <w:rPr>
                <w:rFonts w:ascii="Times New Roman" w:eastAsia="標楷體" w:hAnsi="Times New Roman" w:cs="Times New Roman"/>
                <w:szCs w:val="24"/>
              </w:rPr>
            </w:pPr>
          </w:p>
        </w:tc>
      </w:tr>
      <w:tr w:rsidR="00384BD1" w:rsidRPr="00011888" w14:paraId="5B55082D" w14:textId="77777777" w:rsidTr="000F4351">
        <w:trPr>
          <w:trHeight w:val="218"/>
        </w:trPr>
        <w:tc>
          <w:tcPr>
            <w:tcW w:w="1418" w:type="dxa"/>
            <w:shd w:val="clear" w:color="auto" w:fill="auto"/>
            <w:vAlign w:val="center"/>
          </w:tcPr>
          <w:p w14:paraId="4304AD12" w14:textId="65E9A630" w:rsidR="00384BD1" w:rsidRPr="00011888" w:rsidRDefault="00384BD1" w:rsidP="00384BD1">
            <w:pPr>
              <w:snapToGrid w:val="0"/>
              <w:jc w:val="center"/>
              <w:rPr>
                <w:rFonts w:ascii="Times New Roman" w:eastAsia="標楷體" w:hAnsi="Times New Roman" w:cs="Times New Roman"/>
                <w:szCs w:val="24"/>
              </w:rPr>
            </w:pPr>
            <w:r w:rsidRPr="00011888">
              <w:rPr>
                <w:rFonts w:ascii="Times New Roman" w:eastAsia="標楷體" w:hAnsi="Times New Roman" w:cs="Times New Roman"/>
                <w:szCs w:val="24"/>
              </w:rPr>
              <w:t>第十四週</w:t>
            </w:r>
          </w:p>
        </w:tc>
        <w:tc>
          <w:tcPr>
            <w:tcW w:w="1845" w:type="dxa"/>
          </w:tcPr>
          <w:p w14:paraId="5450D6B2" w14:textId="77777777"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主題四品味文化趣</w:t>
            </w:r>
          </w:p>
          <w:p w14:paraId="25705E7D" w14:textId="3C49603A"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單元一饗宴臺灣（家政）</w:t>
            </w:r>
          </w:p>
        </w:tc>
        <w:tc>
          <w:tcPr>
            <w:tcW w:w="3118" w:type="dxa"/>
            <w:shd w:val="clear" w:color="auto" w:fill="auto"/>
          </w:tcPr>
          <w:p w14:paraId="62E597CE" w14:textId="115C31DA"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3c-IV-2</w:t>
            </w:r>
            <w:r w:rsidRPr="00011888">
              <w:rPr>
                <w:rFonts w:ascii="Times New Roman" w:eastAsia="標楷體" w:hAnsi="Times New Roman" w:cs="Times New Roman"/>
                <w:color w:val="000000" w:themeColor="text1"/>
                <w:szCs w:val="24"/>
              </w:rPr>
              <w:t>展現多元社會生活中所應具備的能力。</w:t>
            </w:r>
          </w:p>
        </w:tc>
        <w:tc>
          <w:tcPr>
            <w:tcW w:w="2552" w:type="dxa"/>
            <w:shd w:val="clear" w:color="auto" w:fill="auto"/>
          </w:tcPr>
          <w:p w14:paraId="1CFDB518" w14:textId="18F14573"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家</w:t>
            </w:r>
            <w:r w:rsidRPr="00011888">
              <w:rPr>
                <w:rFonts w:ascii="Times New Roman" w:eastAsia="標楷體" w:hAnsi="Times New Roman" w:cs="Times New Roman"/>
                <w:color w:val="000000" w:themeColor="text1"/>
                <w:szCs w:val="24"/>
              </w:rPr>
              <w:t>Dd-IV-1</w:t>
            </w:r>
            <w:r w:rsidRPr="00011888">
              <w:rPr>
                <w:rFonts w:ascii="Times New Roman" w:eastAsia="標楷體" w:hAnsi="Times New Roman" w:cs="Times New Roman"/>
                <w:color w:val="000000" w:themeColor="text1"/>
                <w:szCs w:val="24"/>
              </w:rPr>
              <w:t>家庭生活方式及多元族群文化的尊重與悅納。</w:t>
            </w:r>
          </w:p>
        </w:tc>
        <w:tc>
          <w:tcPr>
            <w:tcW w:w="2835" w:type="dxa"/>
            <w:shd w:val="clear" w:color="auto" w:fill="auto"/>
          </w:tcPr>
          <w:p w14:paraId="4FCC698B"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發現並敘述生活中的臺灣多元文化經驗，了解臺灣多元文化特色。</w:t>
            </w:r>
          </w:p>
          <w:p w14:paraId="6FF9CFD0"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探討在地飲食文化特色，蒐集並分析整理相關資料。</w:t>
            </w:r>
          </w:p>
          <w:p w14:paraId="4C192BD7" w14:textId="5DA641FE"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反思並尊重多元文化，培養互相悅納與關懷的素養。</w:t>
            </w:r>
          </w:p>
        </w:tc>
        <w:tc>
          <w:tcPr>
            <w:tcW w:w="1417" w:type="dxa"/>
            <w:shd w:val="clear" w:color="auto" w:fill="auto"/>
          </w:tcPr>
          <w:p w14:paraId="4E3E889C"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口語評量</w:t>
            </w:r>
          </w:p>
          <w:p w14:paraId="500BB29F"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高層次紙筆評量</w:t>
            </w:r>
          </w:p>
          <w:p w14:paraId="7CB3B3F0" w14:textId="349415C1" w:rsidR="00384BD1" w:rsidRPr="00011888" w:rsidRDefault="00384BD1" w:rsidP="000F435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3.</w:t>
            </w:r>
            <w:r w:rsidRPr="00011888">
              <w:rPr>
                <w:rFonts w:ascii="Times New Roman" w:eastAsia="標楷體" w:hAnsi="Times New Roman" w:cs="Times New Roman"/>
                <w:snapToGrid w:val="0"/>
                <w:color w:val="000000" w:themeColor="text1"/>
                <w:kern w:val="0"/>
                <w:szCs w:val="24"/>
              </w:rPr>
              <w:t>實作評量</w:t>
            </w:r>
          </w:p>
        </w:tc>
        <w:tc>
          <w:tcPr>
            <w:tcW w:w="1418" w:type="dxa"/>
            <w:shd w:val="clear" w:color="auto" w:fill="auto"/>
          </w:tcPr>
          <w:p w14:paraId="31D1CB39" w14:textId="279F6AAD" w:rsidR="00384BD1" w:rsidRPr="00011888" w:rsidRDefault="00384BD1" w:rsidP="000F4351">
            <w:pPr>
              <w:spacing w:line="260" w:lineRule="exact"/>
              <w:jc w:val="both"/>
              <w:rPr>
                <w:rFonts w:ascii="Times New Roman" w:eastAsia="標楷體" w:hAnsi="Times New Roman" w:cs="Times New Roman"/>
                <w:b/>
                <w:color w:val="000000" w:themeColor="text1"/>
                <w:szCs w:val="24"/>
              </w:rPr>
            </w:pPr>
          </w:p>
          <w:p w14:paraId="586E1BC1" w14:textId="0AC916C3"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J3</w:t>
            </w:r>
          </w:p>
          <w:p w14:paraId="132B90FC" w14:textId="64052501"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J4</w:t>
            </w:r>
          </w:p>
          <w:p w14:paraId="150B006A" w14:textId="09063E44"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J5</w:t>
            </w:r>
          </w:p>
        </w:tc>
        <w:tc>
          <w:tcPr>
            <w:tcW w:w="1275" w:type="dxa"/>
            <w:shd w:val="clear" w:color="auto" w:fill="auto"/>
          </w:tcPr>
          <w:p w14:paraId="621BB0A8" w14:textId="77777777" w:rsidR="00384BD1" w:rsidRPr="00011888" w:rsidRDefault="00384BD1" w:rsidP="00384BD1">
            <w:pPr>
              <w:snapToGrid w:val="0"/>
              <w:rPr>
                <w:rFonts w:ascii="Times New Roman" w:eastAsia="標楷體" w:hAnsi="Times New Roman" w:cs="Times New Roman"/>
                <w:szCs w:val="24"/>
              </w:rPr>
            </w:pPr>
          </w:p>
        </w:tc>
      </w:tr>
      <w:tr w:rsidR="00384BD1" w:rsidRPr="00011888" w14:paraId="7E59C987" w14:textId="77777777" w:rsidTr="000F4351">
        <w:trPr>
          <w:trHeight w:val="218"/>
        </w:trPr>
        <w:tc>
          <w:tcPr>
            <w:tcW w:w="1418" w:type="dxa"/>
            <w:shd w:val="clear" w:color="auto" w:fill="auto"/>
            <w:vAlign w:val="center"/>
          </w:tcPr>
          <w:p w14:paraId="68279CCF" w14:textId="7D4FC88B" w:rsidR="00384BD1" w:rsidRPr="00011888" w:rsidRDefault="00384BD1" w:rsidP="00384BD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第十五週</w:t>
            </w:r>
          </w:p>
        </w:tc>
        <w:tc>
          <w:tcPr>
            <w:tcW w:w="1845" w:type="dxa"/>
          </w:tcPr>
          <w:p w14:paraId="217CB840" w14:textId="77777777"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主題四品味文化趣</w:t>
            </w:r>
          </w:p>
          <w:p w14:paraId="52B791B5" w14:textId="48B5299E"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單元一饗宴臺灣（家政）</w:t>
            </w:r>
          </w:p>
        </w:tc>
        <w:tc>
          <w:tcPr>
            <w:tcW w:w="3118" w:type="dxa"/>
            <w:shd w:val="clear" w:color="auto" w:fill="auto"/>
          </w:tcPr>
          <w:p w14:paraId="675DA4CB" w14:textId="596F70EC"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3c-IV-2</w:t>
            </w:r>
            <w:r w:rsidRPr="00011888">
              <w:rPr>
                <w:rFonts w:ascii="Times New Roman" w:eastAsia="標楷體" w:hAnsi="Times New Roman" w:cs="Times New Roman"/>
                <w:color w:val="000000" w:themeColor="text1"/>
                <w:szCs w:val="24"/>
              </w:rPr>
              <w:t>展現多元社會生活中所應具備的能力。</w:t>
            </w:r>
          </w:p>
        </w:tc>
        <w:tc>
          <w:tcPr>
            <w:tcW w:w="2552" w:type="dxa"/>
            <w:shd w:val="clear" w:color="auto" w:fill="auto"/>
          </w:tcPr>
          <w:p w14:paraId="0E87E9FF" w14:textId="234C04F3"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家</w:t>
            </w:r>
            <w:r w:rsidRPr="00011888">
              <w:rPr>
                <w:rFonts w:ascii="Times New Roman" w:eastAsia="標楷體" w:hAnsi="Times New Roman" w:cs="Times New Roman"/>
                <w:color w:val="000000" w:themeColor="text1"/>
                <w:szCs w:val="24"/>
              </w:rPr>
              <w:t>Dd-IV-1</w:t>
            </w:r>
            <w:r w:rsidRPr="00011888">
              <w:rPr>
                <w:rFonts w:ascii="Times New Roman" w:eastAsia="標楷體" w:hAnsi="Times New Roman" w:cs="Times New Roman"/>
                <w:color w:val="000000" w:themeColor="text1"/>
                <w:szCs w:val="24"/>
              </w:rPr>
              <w:t>家庭生活方式及多元族群文化的尊重與悅納。</w:t>
            </w:r>
          </w:p>
        </w:tc>
        <w:tc>
          <w:tcPr>
            <w:tcW w:w="2835" w:type="dxa"/>
            <w:shd w:val="clear" w:color="auto" w:fill="auto"/>
          </w:tcPr>
          <w:p w14:paraId="633BE47F"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發現並敘述生活中的臺灣多元文化經驗，了解臺灣多元文化特色。</w:t>
            </w:r>
          </w:p>
          <w:p w14:paraId="0BB9BE99"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探討在地飲食文化特色，蒐集並分析整理相關資料。</w:t>
            </w:r>
          </w:p>
          <w:p w14:paraId="0F28A4D8" w14:textId="6FD19A9E"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反思並尊重多元文化，培養互相悅納與關懷的素養。</w:t>
            </w:r>
          </w:p>
        </w:tc>
        <w:tc>
          <w:tcPr>
            <w:tcW w:w="1417" w:type="dxa"/>
            <w:shd w:val="clear" w:color="auto" w:fill="auto"/>
          </w:tcPr>
          <w:p w14:paraId="57259197"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口語評量</w:t>
            </w:r>
          </w:p>
          <w:p w14:paraId="574F20CD"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高層次紙筆評量</w:t>
            </w:r>
          </w:p>
          <w:p w14:paraId="2548B7B4" w14:textId="30136BE6" w:rsidR="00384BD1" w:rsidRPr="00011888" w:rsidRDefault="00384BD1" w:rsidP="000F435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3.</w:t>
            </w:r>
            <w:r w:rsidRPr="00011888">
              <w:rPr>
                <w:rFonts w:ascii="Times New Roman" w:eastAsia="標楷體" w:hAnsi="Times New Roman" w:cs="Times New Roman"/>
                <w:snapToGrid w:val="0"/>
                <w:color w:val="000000" w:themeColor="text1"/>
                <w:kern w:val="0"/>
                <w:szCs w:val="24"/>
              </w:rPr>
              <w:t>實作評量</w:t>
            </w:r>
          </w:p>
        </w:tc>
        <w:tc>
          <w:tcPr>
            <w:tcW w:w="1418" w:type="dxa"/>
            <w:shd w:val="clear" w:color="auto" w:fill="auto"/>
          </w:tcPr>
          <w:p w14:paraId="49C913B1" w14:textId="29CC3D26" w:rsidR="00384BD1" w:rsidRPr="00011888" w:rsidRDefault="00384BD1" w:rsidP="000F4351">
            <w:pPr>
              <w:spacing w:line="260" w:lineRule="exact"/>
              <w:jc w:val="both"/>
              <w:rPr>
                <w:rFonts w:ascii="Times New Roman" w:eastAsia="標楷體" w:hAnsi="Times New Roman" w:cs="Times New Roman"/>
                <w:b/>
                <w:color w:val="000000" w:themeColor="text1"/>
                <w:szCs w:val="24"/>
              </w:rPr>
            </w:pPr>
          </w:p>
          <w:p w14:paraId="42053F6C" w14:textId="5F7AF268"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J3</w:t>
            </w:r>
          </w:p>
          <w:p w14:paraId="5E5EEF12" w14:textId="346982D0"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J4</w:t>
            </w:r>
          </w:p>
          <w:p w14:paraId="71BC47EF" w14:textId="4F8F62D6"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J5</w:t>
            </w:r>
          </w:p>
        </w:tc>
        <w:tc>
          <w:tcPr>
            <w:tcW w:w="1275" w:type="dxa"/>
            <w:shd w:val="clear" w:color="auto" w:fill="auto"/>
          </w:tcPr>
          <w:p w14:paraId="5F2089F8" w14:textId="77777777" w:rsidR="00384BD1" w:rsidRPr="00011888" w:rsidRDefault="00384BD1" w:rsidP="00384BD1">
            <w:pPr>
              <w:snapToGrid w:val="0"/>
              <w:rPr>
                <w:rFonts w:ascii="Times New Roman" w:eastAsia="標楷體" w:hAnsi="Times New Roman" w:cs="Times New Roman"/>
                <w:szCs w:val="24"/>
              </w:rPr>
            </w:pPr>
          </w:p>
        </w:tc>
      </w:tr>
      <w:tr w:rsidR="00384BD1" w:rsidRPr="00011888" w14:paraId="70C61706" w14:textId="77777777" w:rsidTr="000F4351">
        <w:trPr>
          <w:trHeight w:val="206"/>
        </w:trPr>
        <w:tc>
          <w:tcPr>
            <w:tcW w:w="1418" w:type="dxa"/>
            <w:shd w:val="clear" w:color="auto" w:fill="auto"/>
            <w:vAlign w:val="center"/>
          </w:tcPr>
          <w:p w14:paraId="55954976" w14:textId="77777777" w:rsidR="00384BD1" w:rsidRPr="00011888" w:rsidRDefault="00384BD1" w:rsidP="00384BD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第十六週</w:t>
            </w:r>
          </w:p>
        </w:tc>
        <w:tc>
          <w:tcPr>
            <w:tcW w:w="1845" w:type="dxa"/>
          </w:tcPr>
          <w:p w14:paraId="58B297BE" w14:textId="77777777"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主題四品味文化趣</w:t>
            </w:r>
          </w:p>
          <w:p w14:paraId="5B3012CD" w14:textId="56744683"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單元二行腳世界（家政）</w:t>
            </w:r>
          </w:p>
        </w:tc>
        <w:tc>
          <w:tcPr>
            <w:tcW w:w="3118" w:type="dxa"/>
            <w:shd w:val="clear" w:color="auto" w:fill="auto"/>
          </w:tcPr>
          <w:p w14:paraId="5E4E21A1" w14:textId="25A24B5C"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3c-IV-1</w:t>
            </w:r>
            <w:r w:rsidRPr="00011888">
              <w:rPr>
                <w:rFonts w:ascii="Times New Roman" w:eastAsia="標楷體" w:hAnsi="Times New Roman" w:cs="Times New Roman"/>
                <w:color w:val="000000" w:themeColor="text1"/>
                <w:szCs w:val="24"/>
              </w:rPr>
              <w:t>探索世界各地的生活方式，展現自己對國際文化的理解與尊重。</w:t>
            </w:r>
          </w:p>
        </w:tc>
        <w:tc>
          <w:tcPr>
            <w:tcW w:w="2552" w:type="dxa"/>
            <w:shd w:val="clear" w:color="auto" w:fill="auto"/>
          </w:tcPr>
          <w:p w14:paraId="766D118D" w14:textId="5E31BF6B"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家</w:t>
            </w:r>
            <w:r w:rsidRPr="00011888">
              <w:rPr>
                <w:rFonts w:ascii="Times New Roman" w:eastAsia="標楷體" w:hAnsi="Times New Roman" w:cs="Times New Roman"/>
                <w:color w:val="000000" w:themeColor="text1"/>
                <w:szCs w:val="24"/>
              </w:rPr>
              <w:t>Cb-IV-1</w:t>
            </w:r>
            <w:r w:rsidRPr="00011888">
              <w:rPr>
                <w:rFonts w:ascii="Times New Roman" w:eastAsia="標楷體" w:hAnsi="Times New Roman" w:cs="Times New Roman"/>
                <w:color w:val="000000" w:themeColor="text1"/>
                <w:szCs w:val="24"/>
              </w:rPr>
              <w:t>多元的生活文化與合宜的禮儀展現。</w:t>
            </w:r>
          </w:p>
        </w:tc>
        <w:tc>
          <w:tcPr>
            <w:tcW w:w="2835" w:type="dxa"/>
            <w:shd w:val="clear" w:color="auto" w:fill="auto"/>
          </w:tcPr>
          <w:p w14:paraId="3080DBA1"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分享自己對於「不同國家的想像」，並提出想要進進一步探索該國家文化之處。</w:t>
            </w:r>
          </w:p>
          <w:p w14:paraId="5A767386"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搜集並和全班分享一個國家的生活方式與文化習俗故事。</w:t>
            </w:r>
          </w:p>
          <w:p w14:paraId="0D3AB2D3"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發現並分析他國文化與本國文化習俗的差異和原因，找到與不同文化合</w:t>
            </w:r>
            <w:r w:rsidRPr="00011888">
              <w:rPr>
                <w:rFonts w:ascii="Times New Roman" w:eastAsia="標楷體" w:hAnsi="Times New Roman" w:cs="Times New Roman"/>
                <w:bCs/>
                <w:snapToGrid w:val="0"/>
                <w:color w:val="000000" w:themeColor="text1"/>
                <w:kern w:val="0"/>
                <w:szCs w:val="24"/>
              </w:rPr>
              <w:lastRenderedPageBreak/>
              <w:t>宜的互動方式。</w:t>
            </w:r>
          </w:p>
          <w:p w14:paraId="514735EC" w14:textId="1FEB05A5"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體認各國多元獨特的生活方式與文化，並推廣各國文化讓更多人接觸進行文化交流。</w:t>
            </w:r>
          </w:p>
        </w:tc>
        <w:tc>
          <w:tcPr>
            <w:tcW w:w="1417" w:type="dxa"/>
            <w:shd w:val="clear" w:color="auto" w:fill="auto"/>
          </w:tcPr>
          <w:p w14:paraId="16445F3D"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lastRenderedPageBreak/>
              <w:t>1.</w:t>
            </w:r>
            <w:r w:rsidRPr="00011888">
              <w:rPr>
                <w:rFonts w:ascii="Times New Roman" w:eastAsia="標楷體" w:hAnsi="Times New Roman" w:cs="Times New Roman"/>
                <w:snapToGrid w:val="0"/>
                <w:color w:val="000000" w:themeColor="text1"/>
                <w:kern w:val="0"/>
                <w:szCs w:val="24"/>
              </w:rPr>
              <w:t>口語評量</w:t>
            </w:r>
          </w:p>
          <w:p w14:paraId="33EC878F" w14:textId="741F27C6" w:rsidR="00384BD1" w:rsidRPr="00011888" w:rsidRDefault="00384BD1" w:rsidP="000F435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實作評量</w:t>
            </w:r>
          </w:p>
        </w:tc>
        <w:tc>
          <w:tcPr>
            <w:tcW w:w="1418" w:type="dxa"/>
            <w:shd w:val="clear" w:color="auto" w:fill="auto"/>
          </w:tcPr>
          <w:p w14:paraId="08CCBA00" w14:textId="1B52AD87" w:rsidR="00384BD1" w:rsidRPr="00011888" w:rsidRDefault="00384BD1" w:rsidP="000F4351">
            <w:pPr>
              <w:spacing w:line="260" w:lineRule="exact"/>
              <w:jc w:val="both"/>
              <w:rPr>
                <w:rFonts w:ascii="Times New Roman" w:eastAsia="標楷體" w:hAnsi="Times New Roman" w:cs="Times New Roman"/>
                <w:b/>
                <w:color w:val="000000" w:themeColor="text1"/>
                <w:szCs w:val="24"/>
              </w:rPr>
            </w:pPr>
          </w:p>
          <w:p w14:paraId="31084481" w14:textId="0AB26922"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J3</w:t>
            </w:r>
          </w:p>
          <w:p w14:paraId="2538CCAD" w14:textId="4ECC2B2C"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J4</w:t>
            </w:r>
          </w:p>
          <w:p w14:paraId="14195736" w14:textId="4ACF850E"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J5</w:t>
            </w:r>
          </w:p>
        </w:tc>
        <w:tc>
          <w:tcPr>
            <w:tcW w:w="1275" w:type="dxa"/>
            <w:shd w:val="clear" w:color="auto" w:fill="auto"/>
          </w:tcPr>
          <w:p w14:paraId="2B33796D" w14:textId="77777777" w:rsidR="00384BD1" w:rsidRPr="00011888" w:rsidRDefault="00384BD1" w:rsidP="00384BD1">
            <w:pPr>
              <w:snapToGrid w:val="0"/>
              <w:rPr>
                <w:rFonts w:ascii="Times New Roman" w:eastAsia="標楷體" w:hAnsi="Times New Roman" w:cs="Times New Roman"/>
                <w:szCs w:val="24"/>
              </w:rPr>
            </w:pPr>
          </w:p>
        </w:tc>
      </w:tr>
      <w:tr w:rsidR="00384BD1" w:rsidRPr="00011888" w14:paraId="3BC3F6A8" w14:textId="77777777" w:rsidTr="000F4351">
        <w:trPr>
          <w:trHeight w:val="218"/>
        </w:trPr>
        <w:tc>
          <w:tcPr>
            <w:tcW w:w="1418" w:type="dxa"/>
            <w:shd w:val="clear" w:color="auto" w:fill="auto"/>
            <w:vAlign w:val="center"/>
          </w:tcPr>
          <w:p w14:paraId="7A6E2581" w14:textId="77777777" w:rsidR="00384BD1" w:rsidRPr="00011888" w:rsidRDefault="00384BD1" w:rsidP="00384BD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第十七週</w:t>
            </w:r>
          </w:p>
        </w:tc>
        <w:tc>
          <w:tcPr>
            <w:tcW w:w="1845" w:type="dxa"/>
          </w:tcPr>
          <w:p w14:paraId="124BD45A" w14:textId="77777777"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主題四品味文化趣</w:t>
            </w:r>
          </w:p>
          <w:p w14:paraId="6EA1CE74" w14:textId="021E2D82"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單元二行腳世界（家政）</w:t>
            </w:r>
          </w:p>
        </w:tc>
        <w:tc>
          <w:tcPr>
            <w:tcW w:w="3118" w:type="dxa"/>
            <w:shd w:val="clear" w:color="auto" w:fill="auto"/>
          </w:tcPr>
          <w:p w14:paraId="507A3D70" w14:textId="40CFC9E4"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3c-IV-1</w:t>
            </w:r>
            <w:r w:rsidRPr="00011888">
              <w:rPr>
                <w:rFonts w:ascii="Times New Roman" w:eastAsia="標楷體" w:hAnsi="Times New Roman" w:cs="Times New Roman"/>
                <w:color w:val="000000" w:themeColor="text1"/>
                <w:szCs w:val="24"/>
              </w:rPr>
              <w:t>探索世界各地的生活方式，展現自己對國際文化的理解與尊重。</w:t>
            </w:r>
          </w:p>
        </w:tc>
        <w:tc>
          <w:tcPr>
            <w:tcW w:w="2552" w:type="dxa"/>
            <w:shd w:val="clear" w:color="auto" w:fill="auto"/>
          </w:tcPr>
          <w:p w14:paraId="7C93D0EB" w14:textId="7E80F967"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家</w:t>
            </w:r>
            <w:r w:rsidRPr="00011888">
              <w:rPr>
                <w:rFonts w:ascii="Times New Roman" w:eastAsia="標楷體" w:hAnsi="Times New Roman" w:cs="Times New Roman"/>
                <w:color w:val="000000" w:themeColor="text1"/>
                <w:szCs w:val="24"/>
              </w:rPr>
              <w:t>Cb-IV-1</w:t>
            </w:r>
            <w:r w:rsidRPr="00011888">
              <w:rPr>
                <w:rFonts w:ascii="Times New Roman" w:eastAsia="標楷體" w:hAnsi="Times New Roman" w:cs="Times New Roman"/>
                <w:color w:val="000000" w:themeColor="text1"/>
                <w:szCs w:val="24"/>
              </w:rPr>
              <w:t>多元的生活文化與合宜的禮儀展現。</w:t>
            </w:r>
          </w:p>
        </w:tc>
        <w:tc>
          <w:tcPr>
            <w:tcW w:w="2835" w:type="dxa"/>
            <w:shd w:val="clear" w:color="auto" w:fill="auto"/>
          </w:tcPr>
          <w:p w14:paraId="6442D56A"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分享自己對於「不同國家的想像」，並提出想要進進一步探索該國家文化之處。</w:t>
            </w:r>
          </w:p>
          <w:p w14:paraId="73023313"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搜集並和全班分享一個國家的生活方式與文化習俗故事。</w:t>
            </w:r>
          </w:p>
          <w:p w14:paraId="366E4B80"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發現並分析他國文化與本國文化習俗的差異和原因，找到與不同文化合宜的互動方式。</w:t>
            </w:r>
          </w:p>
          <w:p w14:paraId="4DC2C267" w14:textId="4053410C"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體認各國多元獨特的生活方式與文化，並推廣各國文化讓更多人接觸進行文化交流。</w:t>
            </w:r>
          </w:p>
        </w:tc>
        <w:tc>
          <w:tcPr>
            <w:tcW w:w="1417" w:type="dxa"/>
            <w:shd w:val="clear" w:color="auto" w:fill="auto"/>
          </w:tcPr>
          <w:p w14:paraId="54F33124"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口語評量</w:t>
            </w:r>
          </w:p>
          <w:p w14:paraId="43A8CD26" w14:textId="6A45D33C" w:rsidR="00384BD1" w:rsidRPr="00011888" w:rsidRDefault="00384BD1" w:rsidP="000F435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實作評量</w:t>
            </w:r>
          </w:p>
        </w:tc>
        <w:tc>
          <w:tcPr>
            <w:tcW w:w="1418" w:type="dxa"/>
            <w:shd w:val="clear" w:color="auto" w:fill="auto"/>
          </w:tcPr>
          <w:p w14:paraId="73344744" w14:textId="4DD7DBE6" w:rsidR="00384BD1" w:rsidRPr="00011888" w:rsidRDefault="00384BD1" w:rsidP="000F4351">
            <w:pPr>
              <w:spacing w:line="260" w:lineRule="exact"/>
              <w:jc w:val="both"/>
              <w:rPr>
                <w:rFonts w:ascii="Times New Roman" w:eastAsia="標楷體" w:hAnsi="Times New Roman" w:cs="Times New Roman"/>
                <w:b/>
                <w:color w:val="000000" w:themeColor="text1"/>
                <w:szCs w:val="24"/>
              </w:rPr>
            </w:pPr>
          </w:p>
          <w:p w14:paraId="379EE2BB" w14:textId="7977FFA9"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J3</w:t>
            </w:r>
          </w:p>
          <w:p w14:paraId="656CF07B" w14:textId="09A10703"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J4</w:t>
            </w:r>
          </w:p>
          <w:p w14:paraId="3DD2FB94" w14:textId="163057B5"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J5</w:t>
            </w:r>
          </w:p>
        </w:tc>
        <w:tc>
          <w:tcPr>
            <w:tcW w:w="1275" w:type="dxa"/>
            <w:shd w:val="clear" w:color="auto" w:fill="auto"/>
          </w:tcPr>
          <w:p w14:paraId="620A2F43" w14:textId="77777777" w:rsidR="00384BD1" w:rsidRPr="00011888" w:rsidRDefault="00384BD1" w:rsidP="00384BD1">
            <w:pPr>
              <w:snapToGrid w:val="0"/>
              <w:rPr>
                <w:rFonts w:ascii="Times New Roman" w:eastAsia="標楷體" w:hAnsi="Times New Roman" w:cs="Times New Roman"/>
                <w:szCs w:val="24"/>
              </w:rPr>
            </w:pPr>
          </w:p>
        </w:tc>
      </w:tr>
      <w:tr w:rsidR="00384BD1" w:rsidRPr="00011888" w14:paraId="7C0B9EAD" w14:textId="77777777" w:rsidTr="000F4351">
        <w:trPr>
          <w:trHeight w:val="342"/>
        </w:trPr>
        <w:tc>
          <w:tcPr>
            <w:tcW w:w="1418" w:type="dxa"/>
            <w:shd w:val="clear" w:color="auto" w:fill="auto"/>
            <w:vAlign w:val="center"/>
          </w:tcPr>
          <w:p w14:paraId="67DA5249" w14:textId="77777777" w:rsidR="00384BD1" w:rsidRPr="00011888" w:rsidRDefault="00384BD1" w:rsidP="00384BD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第十八週</w:t>
            </w:r>
          </w:p>
        </w:tc>
        <w:tc>
          <w:tcPr>
            <w:tcW w:w="1845" w:type="dxa"/>
          </w:tcPr>
          <w:p w14:paraId="3B6A8CE5" w14:textId="77777777"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主題四品味文化趣</w:t>
            </w:r>
          </w:p>
          <w:p w14:paraId="3D93B0C2" w14:textId="01ABF354"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單元二行腳世界（家政）</w:t>
            </w:r>
          </w:p>
        </w:tc>
        <w:tc>
          <w:tcPr>
            <w:tcW w:w="3118" w:type="dxa"/>
            <w:shd w:val="clear" w:color="auto" w:fill="auto"/>
          </w:tcPr>
          <w:p w14:paraId="65F0CE14" w14:textId="3560DB20"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3c-IV-1</w:t>
            </w:r>
            <w:r w:rsidRPr="00011888">
              <w:rPr>
                <w:rFonts w:ascii="Times New Roman" w:eastAsia="標楷體" w:hAnsi="Times New Roman" w:cs="Times New Roman"/>
                <w:color w:val="000000" w:themeColor="text1"/>
                <w:szCs w:val="24"/>
              </w:rPr>
              <w:t>探索世界各地的生活方式，展現自己對國際文化的理解與尊重。</w:t>
            </w:r>
          </w:p>
        </w:tc>
        <w:tc>
          <w:tcPr>
            <w:tcW w:w="2552" w:type="dxa"/>
            <w:shd w:val="clear" w:color="auto" w:fill="auto"/>
          </w:tcPr>
          <w:p w14:paraId="621EB9AB" w14:textId="5FC32148"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家</w:t>
            </w:r>
            <w:r w:rsidRPr="00011888">
              <w:rPr>
                <w:rFonts w:ascii="Times New Roman" w:eastAsia="標楷體" w:hAnsi="Times New Roman" w:cs="Times New Roman"/>
                <w:color w:val="000000" w:themeColor="text1"/>
                <w:szCs w:val="24"/>
              </w:rPr>
              <w:t>Cb-IV-1</w:t>
            </w:r>
            <w:r w:rsidRPr="00011888">
              <w:rPr>
                <w:rFonts w:ascii="Times New Roman" w:eastAsia="標楷體" w:hAnsi="Times New Roman" w:cs="Times New Roman"/>
                <w:color w:val="000000" w:themeColor="text1"/>
                <w:szCs w:val="24"/>
              </w:rPr>
              <w:t>多元的生活文化與合宜的禮儀展現。</w:t>
            </w:r>
          </w:p>
        </w:tc>
        <w:tc>
          <w:tcPr>
            <w:tcW w:w="2835" w:type="dxa"/>
            <w:shd w:val="clear" w:color="auto" w:fill="auto"/>
          </w:tcPr>
          <w:p w14:paraId="0C39506F"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分享自己對於「不同國家的想像」，並提出想要進進一步探索該國家文化之處。</w:t>
            </w:r>
          </w:p>
          <w:p w14:paraId="0DCF7A7C"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搜集並和全班分享一個國家的生活方式與文化習俗故事。</w:t>
            </w:r>
          </w:p>
          <w:p w14:paraId="6B9A9773"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發現並分析他國文化與本國文化習俗的差異和</w:t>
            </w:r>
            <w:r w:rsidRPr="00011888">
              <w:rPr>
                <w:rFonts w:ascii="Times New Roman" w:eastAsia="標楷體" w:hAnsi="Times New Roman" w:cs="Times New Roman"/>
                <w:bCs/>
                <w:snapToGrid w:val="0"/>
                <w:color w:val="000000" w:themeColor="text1"/>
                <w:kern w:val="0"/>
                <w:szCs w:val="24"/>
              </w:rPr>
              <w:lastRenderedPageBreak/>
              <w:t>原因，找到與不同文化合宜的互動方式。</w:t>
            </w:r>
          </w:p>
          <w:p w14:paraId="4FC5BE3F" w14:textId="24B0FDA8"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體認各國多元獨特的生活方式與文化，並推廣各國文化讓更多人接觸進行文化交流。</w:t>
            </w:r>
          </w:p>
        </w:tc>
        <w:tc>
          <w:tcPr>
            <w:tcW w:w="1417" w:type="dxa"/>
            <w:shd w:val="clear" w:color="auto" w:fill="auto"/>
          </w:tcPr>
          <w:p w14:paraId="34FFD8A5"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lastRenderedPageBreak/>
              <w:t>1.</w:t>
            </w:r>
            <w:r w:rsidRPr="00011888">
              <w:rPr>
                <w:rFonts w:ascii="Times New Roman" w:eastAsia="標楷體" w:hAnsi="Times New Roman" w:cs="Times New Roman"/>
                <w:snapToGrid w:val="0"/>
                <w:color w:val="000000" w:themeColor="text1"/>
                <w:kern w:val="0"/>
                <w:szCs w:val="24"/>
              </w:rPr>
              <w:t>口語評量</w:t>
            </w:r>
          </w:p>
          <w:p w14:paraId="70204AA7" w14:textId="13C58BD4" w:rsidR="00384BD1" w:rsidRPr="00011888" w:rsidRDefault="00384BD1" w:rsidP="000F435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實作評量</w:t>
            </w:r>
          </w:p>
        </w:tc>
        <w:tc>
          <w:tcPr>
            <w:tcW w:w="1418" w:type="dxa"/>
            <w:shd w:val="clear" w:color="auto" w:fill="auto"/>
          </w:tcPr>
          <w:p w14:paraId="2FFC4BDC" w14:textId="6D1BE7CF" w:rsidR="00384BD1" w:rsidRPr="00011888" w:rsidRDefault="00384BD1" w:rsidP="000F4351">
            <w:pPr>
              <w:spacing w:line="260" w:lineRule="exact"/>
              <w:jc w:val="both"/>
              <w:rPr>
                <w:rFonts w:ascii="Times New Roman" w:eastAsia="標楷體" w:hAnsi="Times New Roman" w:cs="Times New Roman"/>
                <w:b/>
                <w:color w:val="000000" w:themeColor="text1"/>
                <w:szCs w:val="24"/>
              </w:rPr>
            </w:pPr>
          </w:p>
          <w:p w14:paraId="7CF70418" w14:textId="0B97ED16"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J3</w:t>
            </w:r>
          </w:p>
          <w:p w14:paraId="2B65105F" w14:textId="0196B145"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J4</w:t>
            </w:r>
          </w:p>
          <w:p w14:paraId="21DCEBB8" w14:textId="57A18AA0"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J5</w:t>
            </w:r>
          </w:p>
        </w:tc>
        <w:tc>
          <w:tcPr>
            <w:tcW w:w="1275" w:type="dxa"/>
            <w:shd w:val="clear" w:color="auto" w:fill="auto"/>
          </w:tcPr>
          <w:p w14:paraId="334BBFD8" w14:textId="77777777" w:rsidR="00384BD1" w:rsidRPr="00011888" w:rsidRDefault="00384BD1" w:rsidP="00384BD1">
            <w:pPr>
              <w:snapToGrid w:val="0"/>
              <w:rPr>
                <w:rFonts w:ascii="Times New Roman" w:eastAsia="標楷體" w:hAnsi="Times New Roman" w:cs="Times New Roman"/>
                <w:szCs w:val="24"/>
              </w:rPr>
            </w:pPr>
          </w:p>
        </w:tc>
      </w:tr>
      <w:tr w:rsidR="00384BD1" w:rsidRPr="00011888" w14:paraId="7B57B090" w14:textId="77777777" w:rsidTr="000F4351">
        <w:trPr>
          <w:trHeight w:val="218"/>
        </w:trPr>
        <w:tc>
          <w:tcPr>
            <w:tcW w:w="1418" w:type="dxa"/>
            <w:shd w:val="clear" w:color="auto" w:fill="auto"/>
            <w:vAlign w:val="center"/>
          </w:tcPr>
          <w:p w14:paraId="64D3518D" w14:textId="77777777" w:rsidR="00384BD1" w:rsidRPr="00011888" w:rsidRDefault="00384BD1" w:rsidP="00384BD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第十九週</w:t>
            </w:r>
          </w:p>
        </w:tc>
        <w:tc>
          <w:tcPr>
            <w:tcW w:w="1845" w:type="dxa"/>
          </w:tcPr>
          <w:p w14:paraId="1373D504" w14:textId="77777777"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主題四品味文化趣</w:t>
            </w:r>
          </w:p>
          <w:p w14:paraId="19EC6E0F" w14:textId="5DBFAF6D"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單元二行腳世界（家政）</w:t>
            </w:r>
          </w:p>
        </w:tc>
        <w:tc>
          <w:tcPr>
            <w:tcW w:w="3118" w:type="dxa"/>
            <w:shd w:val="clear" w:color="auto" w:fill="auto"/>
          </w:tcPr>
          <w:p w14:paraId="1E46F524" w14:textId="2A56A664"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3c-IV-1</w:t>
            </w:r>
            <w:r w:rsidRPr="00011888">
              <w:rPr>
                <w:rFonts w:ascii="Times New Roman" w:eastAsia="標楷體" w:hAnsi="Times New Roman" w:cs="Times New Roman"/>
                <w:color w:val="000000" w:themeColor="text1"/>
                <w:szCs w:val="24"/>
              </w:rPr>
              <w:t>探索世界各地的生活方式，展現自己對國際文化的理解與尊重。</w:t>
            </w:r>
          </w:p>
        </w:tc>
        <w:tc>
          <w:tcPr>
            <w:tcW w:w="2552" w:type="dxa"/>
            <w:shd w:val="clear" w:color="auto" w:fill="auto"/>
          </w:tcPr>
          <w:p w14:paraId="233728B1" w14:textId="593A031F"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家</w:t>
            </w:r>
            <w:r w:rsidRPr="00011888">
              <w:rPr>
                <w:rFonts w:ascii="Times New Roman" w:eastAsia="標楷體" w:hAnsi="Times New Roman" w:cs="Times New Roman"/>
                <w:color w:val="000000" w:themeColor="text1"/>
                <w:szCs w:val="24"/>
              </w:rPr>
              <w:t>Cb-IV-1</w:t>
            </w:r>
            <w:r w:rsidRPr="00011888">
              <w:rPr>
                <w:rFonts w:ascii="Times New Roman" w:eastAsia="標楷體" w:hAnsi="Times New Roman" w:cs="Times New Roman"/>
                <w:color w:val="000000" w:themeColor="text1"/>
                <w:szCs w:val="24"/>
              </w:rPr>
              <w:t>多元的生活文化與合宜的禮儀展現。</w:t>
            </w:r>
          </w:p>
        </w:tc>
        <w:tc>
          <w:tcPr>
            <w:tcW w:w="2835" w:type="dxa"/>
            <w:shd w:val="clear" w:color="auto" w:fill="auto"/>
          </w:tcPr>
          <w:p w14:paraId="2FEDD54E"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分享自己對於「不同國家的想像」，並提出想要進進一步探索該國家文化之處。</w:t>
            </w:r>
          </w:p>
          <w:p w14:paraId="521CE362"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搜集並和全班分享一個國家的生活方式與文化習俗故事。</w:t>
            </w:r>
          </w:p>
          <w:p w14:paraId="394BFC78"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發現並分析他國文化與本國文化習俗的差異和原因，找到與不同文化合宜的互動方式。</w:t>
            </w:r>
          </w:p>
          <w:p w14:paraId="1620D423" w14:textId="33216794"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體認各國多元獨特的生活方式與文化，並推廣各國文化讓更多人接觸進行文化交流。</w:t>
            </w:r>
          </w:p>
        </w:tc>
        <w:tc>
          <w:tcPr>
            <w:tcW w:w="1417" w:type="dxa"/>
            <w:shd w:val="clear" w:color="auto" w:fill="auto"/>
          </w:tcPr>
          <w:p w14:paraId="238F6665"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口語評量</w:t>
            </w:r>
          </w:p>
          <w:p w14:paraId="04770149" w14:textId="1C91EE21" w:rsidR="00384BD1" w:rsidRPr="00011888" w:rsidRDefault="00384BD1" w:rsidP="000F435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實作評量</w:t>
            </w:r>
          </w:p>
        </w:tc>
        <w:tc>
          <w:tcPr>
            <w:tcW w:w="1418" w:type="dxa"/>
            <w:shd w:val="clear" w:color="auto" w:fill="auto"/>
          </w:tcPr>
          <w:p w14:paraId="7AE18B64" w14:textId="6298E78F" w:rsidR="00384BD1" w:rsidRPr="00011888" w:rsidRDefault="00384BD1" w:rsidP="000F4351">
            <w:pPr>
              <w:spacing w:line="260" w:lineRule="exact"/>
              <w:jc w:val="both"/>
              <w:rPr>
                <w:rFonts w:ascii="Times New Roman" w:eastAsia="標楷體" w:hAnsi="Times New Roman" w:cs="Times New Roman"/>
                <w:b/>
                <w:color w:val="000000" w:themeColor="text1"/>
                <w:szCs w:val="24"/>
              </w:rPr>
            </w:pPr>
          </w:p>
          <w:p w14:paraId="39AD7F94" w14:textId="5E6F0DAD"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J3</w:t>
            </w:r>
          </w:p>
          <w:p w14:paraId="50041B2B" w14:textId="0D1B59DE"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J4</w:t>
            </w:r>
          </w:p>
          <w:p w14:paraId="6478F455" w14:textId="6B500E17"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J5</w:t>
            </w:r>
          </w:p>
        </w:tc>
        <w:tc>
          <w:tcPr>
            <w:tcW w:w="1275" w:type="dxa"/>
            <w:shd w:val="clear" w:color="auto" w:fill="auto"/>
          </w:tcPr>
          <w:p w14:paraId="0F423E2B" w14:textId="77777777" w:rsidR="00384BD1" w:rsidRPr="00011888" w:rsidRDefault="00384BD1" w:rsidP="00384BD1">
            <w:pPr>
              <w:snapToGrid w:val="0"/>
              <w:rPr>
                <w:rFonts w:ascii="Times New Roman" w:eastAsia="標楷體" w:hAnsi="Times New Roman" w:cs="Times New Roman"/>
                <w:szCs w:val="24"/>
              </w:rPr>
            </w:pPr>
          </w:p>
        </w:tc>
      </w:tr>
      <w:tr w:rsidR="00384BD1" w:rsidRPr="00011888" w14:paraId="7B8EB692" w14:textId="77777777" w:rsidTr="000F4351">
        <w:trPr>
          <w:trHeight w:val="206"/>
        </w:trPr>
        <w:tc>
          <w:tcPr>
            <w:tcW w:w="1418" w:type="dxa"/>
            <w:shd w:val="clear" w:color="auto" w:fill="auto"/>
            <w:vAlign w:val="center"/>
          </w:tcPr>
          <w:p w14:paraId="24108088" w14:textId="77777777" w:rsidR="00384BD1" w:rsidRPr="00011888" w:rsidRDefault="00384BD1" w:rsidP="00384BD1">
            <w:pPr>
              <w:snapToGrid w:val="0"/>
              <w:jc w:val="center"/>
              <w:rPr>
                <w:rFonts w:ascii="Times New Roman" w:eastAsia="標楷體" w:hAnsi="Times New Roman" w:cs="Times New Roman"/>
                <w:szCs w:val="24"/>
              </w:rPr>
            </w:pPr>
            <w:r w:rsidRPr="00011888">
              <w:rPr>
                <w:rFonts w:ascii="Times New Roman" w:eastAsia="標楷體" w:hAnsi="Times New Roman" w:cs="Times New Roman"/>
                <w:szCs w:val="24"/>
              </w:rPr>
              <w:t>第二十週</w:t>
            </w:r>
          </w:p>
          <w:p w14:paraId="6E1D8650" w14:textId="281F9D47" w:rsidR="00384BD1" w:rsidRPr="00011888" w:rsidRDefault="00384BD1" w:rsidP="00384BD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color w:val="FF0000"/>
                <w:szCs w:val="24"/>
              </w:rPr>
              <w:t>(</w:t>
            </w:r>
            <w:r w:rsidRPr="00011888">
              <w:rPr>
                <w:rFonts w:ascii="Times New Roman" w:eastAsia="標楷體" w:hAnsi="Times New Roman" w:cs="Times New Roman"/>
                <w:color w:val="FF0000"/>
                <w:szCs w:val="24"/>
              </w:rPr>
              <w:t>段考週</w:t>
            </w:r>
            <w:r w:rsidRPr="00011888">
              <w:rPr>
                <w:rFonts w:ascii="Times New Roman" w:eastAsia="標楷體" w:hAnsi="Times New Roman" w:cs="Times New Roman"/>
                <w:color w:val="FF0000"/>
                <w:szCs w:val="24"/>
              </w:rPr>
              <w:t>)</w:t>
            </w:r>
          </w:p>
        </w:tc>
        <w:tc>
          <w:tcPr>
            <w:tcW w:w="1845" w:type="dxa"/>
          </w:tcPr>
          <w:p w14:paraId="3B427B7F" w14:textId="77777777"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主題四品味文化趣</w:t>
            </w:r>
          </w:p>
          <w:p w14:paraId="7DB68A98" w14:textId="00887854"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單元二行腳世界（家政）</w:t>
            </w:r>
          </w:p>
        </w:tc>
        <w:tc>
          <w:tcPr>
            <w:tcW w:w="3118" w:type="dxa"/>
            <w:shd w:val="clear" w:color="auto" w:fill="auto"/>
          </w:tcPr>
          <w:p w14:paraId="5EEFD9D6" w14:textId="15262114"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3c-IV-1</w:t>
            </w:r>
            <w:r w:rsidRPr="00011888">
              <w:rPr>
                <w:rFonts w:ascii="Times New Roman" w:eastAsia="標楷體" w:hAnsi="Times New Roman" w:cs="Times New Roman"/>
                <w:color w:val="000000" w:themeColor="text1"/>
                <w:szCs w:val="24"/>
              </w:rPr>
              <w:t>探索世界各地的生活方式，展現自己對國際文化的理解與尊重。</w:t>
            </w:r>
          </w:p>
        </w:tc>
        <w:tc>
          <w:tcPr>
            <w:tcW w:w="2552" w:type="dxa"/>
            <w:shd w:val="clear" w:color="auto" w:fill="auto"/>
          </w:tcPr>
          <w:p w14:paraId="3284C0E2" w14:textId="72CFC312"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家</w:t>
            </w:r>
            <w:r w:rsidRPr="00011888">
              <w:rPr>
                <w:rFonts w:ascii="Times New Roman" w:eastAsia="標楷體" w:hAnsi="Times New Roman" w:cs="Times New Roman"/>
                <w:color w:val="000000" w:themeColor="text1"/>
                <w:szCs w:val="24"/>
              </w:rPr>
              <w:t>Cb-IV-1</w:t>
            </w:r>
            <w:r w:rsidRPr="00011888">
              <w:rPr>
                <w:rFonts w:ascii="Times New Roman" w:eastAsia="標楷體" w:hAnsi="Times New Roman" w:cs="Times New Roman"/>
                <w:color w:val="000000" w:themeColor="text1"/>
                <w:szCs w:val="24"/>
              </w:rPr>
              <w:t>多元的生活文化與合宜的禮儀展現。</w:t>
            </w:r>
          </w:p>
        </w:tc>
        <w:tc>
          <w:tcPr>
            <w:tcW w:w="2835" w:type="dxa"/>
            <w:shd w:val="clear" w:color="auto" w:fill="auto"/>
          </w:tcPr>
          <w:p w14:paraId="03165947"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分享自己對於「不同國家的想像」，並提出想要進進一步探索該國家文化之處。</w:t>
            </w:r>
          </w:p>
          <w:p w14:paraId="0B6BB497"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搜集並和全班分享一個國家的生活方式與文化習俗故事。</w:t>
            </w:r>
          </w:p>
          <w:p w14:paraId="3DFBB663"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發現並分析他國文化與</w:t>
            </w:r>
            <w:r w:rsidRPr="00011888">
              <w:rPr>
                <w:rFonts w:ascii="Times New Roman" w:eastAsia="標楷體" w:hAnsi="Times New Roman" w:cs="Times New Roman"/>
                <w:bCs/>
                <w:snapToGrid w:val="0"/>
                <w:color w:val="000000" w:themeColor="text1"/>
                <w:kern w:val="0"/>
                <w:szCs w:val="24"/>
              </w:rPr>
              <w:lastRenderedPageBreak/>
              <w:t>本國文化習俗的差異和原因，找到與不同文化合宜的互動方式。</w:t>
            </w:r>
          </w:p>
          <w:p w14:paraId="29E86549" w14:textId="7C90C0E7"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體認各國多元獨特的生活方式與文化，並推廣各國文化讓更多人接觸進行文化交流。</w:t>
            </w:r>
          </w:p>
        </w:tc>
        <w:tc>
          <w:tcPr>
            <w:tcW w:w="1417" w:type="dxa"/>
            <w:shd w:val="clear" w:color="auto" w:fill="auto"/>
          </w:tcPr>
          <w:p w14:paraId="584563BD"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lastRenderedPageBreak/>
              <w:t>1.</w:t>
            </w:r>
            <w:r w:rsidRPr="00011888">
              <w:rPr>
                <w:rFonts w:ascii="Times New Roman" w:eastAsia="標楷體" w:hAnsi="Times New Roman" w:cs="Times New Roman"/>
                <w:snapToGrid w:val="0"/>
                <w:color w:val="000000" w:themeColor="text1"/>
                <w:kern w:val="0"/>
                <w:szCs w:val="24"/>
              </w:rPr>
              <w:t>口語評量</w:t>
            </w:r>
          </w:p>
          <w:p w14:paraId="53826A6D" w14:textId="25691E9D" w:rsidR="00384BD1" w:rsidRPr="00011888" w:rsidRDefault="00384BD1" w:rsidP="000F435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實作評量</w:t>
            </w:r>
          </w:p>
        </w:tc>
        <w:tc>
          <w:tcPr>
            <w:tcW w:w="1418" w:type="dxa"/>
            <w:shd w:val="clear" w:color="auto" w:fill="auto"/>
          </w:tcPr>
          <w:p w14:paraId="7D901BC0" w14:textId="1EF8406D" w:rsidR="00384BD1" w:rsidRPr="00011888" w:rsidRDefault="00384BD1" w:rsidP="000F4351">
            <w:pPr>
              <w:spacing w:line="260" w:lineRule="exact"/>
              <w:jc w:val="both"/>
              <w:rPr>
                <w:rFonts w:ascii="Times New Roman" w:eastAsia="標楷體" w:hAnsi="Times New Roman" w:cs="Times New Roman"/>
                <w:b/>
                <w:color w:val="000000" w:themeColor="text1"/>
                <w:szCs w:val="24"/>
              </w:rPr>
            </w:pPr>
          </w:p>
          <w:p w14:paraId="1C859D59" w14:textId="656C97E3"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J3</w:t>
            </w:r>
          </w:p>
          <w:p w14:paraId="4CF217E7" w14:textId="6D535D28"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J4</w:t>
            </w:r>
          </w:p>
          <w:p w14:paraId="4D39A752" w14:textId="79396CC2"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J5</w:t>
            </w:r>
          </w:p>
        </w:tc>
        <w:tc>
          <w:tcPr>
            <w:tcW w:w="1275" w:type="dxa"/>
            <w:shd w:val="clear" w:color="auto" w:fill="auto"/>
          </w:tcPr>
          <w:p w14:paraId="37D4D8D2" w14:textId="77777777" w:rsidR="00384BD1" w:rsidRPr="00011888" w:rsidRDefault="00384BD1" w:rsidP="00384BD1">
            <w:pPr>
              <w:snapToGrid w:val="0"/>
              <w:rPr>
                <w:rFonts w:ascii="Times New Roman" w:eastAsia="標楷體" w:hAnsi="Times New Roman" w:cs="Times New Roman"/>
                <w:szCs w:val="24"/>
              </w:rPr>
            </w:pPr>
          </w:p>
        </w:tc>
      </w:tr>
      <w:tr w:rsidR="00384BD1" w:rsidRPr="00011888" w14:paraId="27FDD3A2" w14:textId="77777777" w:rsidTr="000F4351">
        <w:trPr>
          <w:trHeight w:val="206"/>
        </w:trPr>
        <w:tc>
          <w:tcPr>
            <w:tcW w:w="1418" w:type="dxa"/>
            <w:shd w:val="clear" w:color="auto" w:fill="auto"/>
            <w:vAlign w:val="center"/>
          </w:tcPr>
          <w:p w14:paraId="2CFEE76A" w14:textId="0A5E439E" w:rsidR="00384BD1" w:rsidRPr="00011888" w:rsidRDefault="00384BD1" w:rsidP="00384BD1">
            <w:pPr>
              <w:snapToGrid w:val="0"/>
              <w:jc w:val="center"/>
              <w:rPr>
                <w:rFonts w:ascii="Times New Roman" w:eastAsia="標楷體" w:hAnsi="Times New Roman" w:cs="Times New Roman"/>
                <w:szCs w:val="24"/>
              </w:rPr>
            </w:pPr>
            <w:r w:rsidRPr="00011888">
              <w:rPr>
                <w:rFonts w:ascii="Times New Roman" w:eastAsia="標楷體" w:hAnsi="Times New Roman" w:cs="Times New Roman"/>
                <w:szCs w:val="24"/>
              </w:rPr>
              <w:t>第二十一週</w:t>
            </w:r>
          </w:p>
        </w:tc>
        <w:tc>
          <w:tcPr>
            <w:tcW w:w="1845" w:type="dxa"/>
          </w:tcPr>
          <w:p w14:paraId="55ED44F7" w14:textId="77777777"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主題四品味文化趣</w:t>
            </w:r>
          </w:p>
          <w:p w14:paraId="4A00A865" w14:textId="0A7B9F82"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單元二行腳世界（家政）（第三次段考）</w:t>
            </w:r>
          </w:p>
        </w:tc>
        <w:tc>
          <w:tcPr>
            <w:tcW w:w="3118" w:type="dxa"/>
            <w:shd w:val="clear" w:color="auto" w:fill="auto"/>
          </w:tcPr>
          <w:p w14:paraId="16491132" w14:textId="40714804"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3c-IV-1</w:t>
            </w:r>
            <w:r w:rsidRPr="00011888">
              <w:rPr>
                <w:rFonts w:ascii="Times New Roman" w:eastAsia="標楷體" w:hAnsi="Times New Roman" w:cs="Times New Roman"/>
                <w:color w:val="000000" w:themeColor="text1"/>
                <w:szCs w:val="24"/>
              </w:rPr>
              <w:t>探索世界各地的生活方式，展現自己對國際文化的理解與尊重。</w:t>
            </w:r>
          </w:p>
        </w:tc>
        <w:tc>
          <w:tcPr>
            <w:tcW w:w="2552" w:type="dxa"/>
            <w:shd w:val="clear" w:color="auto" w:fill="auto"/>
          </w:tcPr>
          <w:p w14:paraId="0C25713A" w14:textId="54E49DC4"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家</w:t>
            </w:r>
            <w:r w:rsidRPr="00011888">
              <w:rPr>
                <w:rFonts w:ascii="Times New Roman" w:eastAsia="標楷體" w:hAnsi="Times New Roman" w:cs="Times New Roman"/>
                <w:color w:val="000000" w:themeColor="text1"/>
                <w:szCs w:val="24"/>
              </w:rPr>
              <w:t>Cb-IV-1</w:t>
            </w:r>
            <w:r w:rsidRPr="00011888">
              <w:rPr>
                <w:rFonts w:ascii="Times New Roman" w:eastAsia="標楷體" w:hAnsi="Times New Roman" w:cs="Times New Roman"/>
                <w:color w:val="000000" w:themeColor="text1"/>
                <w:szCs w:val="24"/>
              </w:rPr>
              <w:t>多元的生活文化與合宜的禮儀展現。</w:t>
            </w:r>
          </w:p>
        </w:tc>
        <w:tc>
          <w:tcPr>
            <w:tcW w:w="2835" w:type="dxa"/>
            <w:shd w:val="clear" w:color="auto" w:fill="auto"/>
          </w:tcPr>
          <w:p w14:paraId="4D19692A"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分享自己對於「不同國家的想像」，並提出想要進進一步探索該國家文化之處。</w:t>
            </w:r>
          </w:p>
          <w:p w14:paraId="62E45F86"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搜集並和全班分享一個國家的生活方式與文化習俗故事。</w:t>
            </w:r>
          </w:p>
          <w:p w14:paraId="6E318DC4" w14:textId="77777777" w:rsidR="00384BD1" w:rsidRPr="00011888" w:rsidRDefault="00384BD1" w:rsidP="000F435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發現並分析他國文化與本國文化習俗的差異和原因，找到與不同文化合宜的互動方式。</w:t>
            </w:r>
          </w:p>
          <w:p w14:paraId="13756B2E" w14:textId="7E187C3B"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體認各國多元獨特的生活方式與文化，並推廣各國文化讓更多人接觸進行文化交流。</w:t>
            </w:r>
          </w:p>
        </w:tc>
        <w:tc>
          <w:tcPr>
            <w:tcW w:w="1417" w:type="dxa"/>
            <w:shd w:val="clear" w:color="auto" w:fill="auto"/>
          </w:tcPr>
          <w:p w14:paraId="0C62D028" w14:textId="77777777" w:rsidR="00384BD1" w:rsidRPr="00011888" w:rsidRDefault="00384BD1" w:rsidP="000F435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口語評量</w:t>
            </w:r>
          </w:p>
          <w:p w14:paraId="1A9D8487" w14:textId="45D85796"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實作評量</w:t>
            </w:r>
          </w:p>
        </w:tc>
        <w:tc>
          <w:tcPr>
            <w:tcW w:w="1418" w:type="dxa"/>
            <w:shd w:val="clear" w:color="auto" w:fill="auto"/>
          </w:tcPr>
          <w:p w14:paraId="17A4F328" w14:textId="34CC6985" w:rsidR="00384BD1" w:rsidRPr="00011888" w:rsidRDefault="00384BD1" w:rsidP="000F4351">
            <w:pPr>
              <w:spacing w:line="260" w:lineRule="exact"/>
              <w:jc w:val="both"/>
              <w:rPr>
                <w:rFonts w:ascii="Times New Roman" w:eastAsia="標楷體" w:hAnsi="Times New Roman" w:cs="Times New Roman"/>
                <w:b/>
                <w:color w:val="000000" w:themeColor="text1"/>
                <w:szCs w:val="24"/>
              </w:rPr>
            </w:pPr>
          </w:p>
          <w:p w14:paraId="2E10FAF5" w14:textId="120BCAD7"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J3</w:t>
            </w:r>
          </w:p>
          <w:p w14:paraId="5C785009" w14:textId="3229C620" w:rsidR="00384BD1" w:rsidRPr="00011888" w:rsidRDefault="00384BD1" w:rsidP="000F435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J4</w:t>
            </w:r>
          </w:p>
          <w:p w14:paraId="27F1E717" w14:textId="2B0E379A" w:rsidR="00384BD1" w:rsidRPr="00011888" w:rsidRDefault="00384BD1" w:rsidP="000F435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多</w:t>
            </w:r>
            <w:r w:rsidRPr="00011888">
              <w:rPr>
                <w:rFonts w:ascii="Times New Roman" w:eastAsia="標楷體" w:hAnsi="Times New Roman" w:cs="Times New Roman"/>
                <w:color w:val="000000" w:themeColor="text1"/>
                <w:szCs w:val="24"/>
              </w:rPr>
              <w:t>J5</w:t>
            </w:r>
          </w:p>
        </w:tc>
        <w:tc>
          <w:tcPr>
            <w:tcW w:w="1275" w:type="dxa"/>
            <w:shd w:val="clear" w:color="auto" w:fill="auto"/>
          </w:tcPr>
          <w:p w14:paraId="063B321A" w14:textId="77777777" w:rsidR="00384BD1" w:rsidRPr="00011888" w:rsidRDefault="00384BD1" w:rsidP="00384BD1">
            <w:pPr>
              <w:snapToGrid w:val="0"/>
              <w:rPr>
                <w:rFonts w:ascii="Times New Roman" w:eastAsia="標楷體" w:hAnsi="Times New Roman" w:cs="Times New Roman"/>
                <w:szCs w:val="24"/>
              </w:rPr>
            </w:pPr>
          </w:p>
        </w:tc>
      </w:tr>
    </w:tbl>
    <w:p w14:paraId="6EBACA59" w14:textId="77777777" w:rsidR="00F66F7F" w:rsidRPr="00011888" w:rsidRDefault="00F66F7F">
      <w:pPr>
        <w:rPr>
          <w:rFonts w:ascii="Times New Roman" w:eastAsia="標楷體" w:hAnsi="Times New Roman" w:cs="Times New Roman"/>
          <w:szCs w:val="24"/>
        </w:rPr>
        <w:sectPr w:rsidR="00F66F7F" w:rsidRPr="00011888" w:rsidSect="000F4351">
          <w:footerReference w:type="default" r:id="rId8"/>
          <w:pgSz w:w="16838" w:h="11906" w:orient="landscape"/>
          <w:pgMar w:top="567" w:right="567" w:bottom="567" w:left="567" w:header="567" w:footer="567" w:gutter="0"/>
          <w:cols w:space="425"/>
          <w:docGrid w:type="lines" w:linePitch="360"/>
        </w:sectPr>
      </w:pPr>
    </w:p>
    <w:tbl>
      <w:tblPr>
        <w:tblW w:w="15878"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18"/>
        <w:gridCol w:w="1845"/>
        <w:gridCol w:w="3118"/>
        <w:gridCol w:w="2552"/>
        <w:gridCol w:w="2693"/>
        <w:gridCol w:w="1559"/>
        <w:gridCol w:w="1276"/>
        <w:gridCol w:w="1417"/>
      </w:tblGrid>
      <w:tr w:rsidR="008139CA" w:rsidRPr="00011888" w14:paraId="4CE71FA5" w14:textId="77777777" w:rsidTr="00402F4C">
        <w:trPr>
          <w:trHeight w:val="593"/>
          <w:tblHeader/>
        </w:trPr>
        <w:tc>
          <w:tcPr>
            <w:tcW w:w="15878" w:type="dxa"/>
            <w:gridSpan w:val="8"/>
            <w:shd w:val="clear" w:color="auto" w:fill="CCFF99"/>
            <w:vAlign w:val="center"/>
          </w:tcPr>
          <w:p w14:paraId="750B4871" w14:textId="35D95DCC" w:rsidR="008139CA" w:rsidRPr="00011888" w:rsidRDefault="008139CA" w:rsidP="00D37188">
            <w:pPr>
              <w:jc w:val="center"/>
              <w:rPr>
                <w:rFonts w:ascii="Times New Roman" w:eastAsia="標楷體" w:hAnsi="Times New Roman" w:cs="Times New Roman"/>
                <w:szCs w:val="24"/>
              </w:rPr>
            </w:pPr>
            <w:r w:rsidRPr="00011888">
              <w:rPr>
                <w:rFonts w:ascii="Times New Roman" w:eastAsia="標楷體" w:hAnsi="Times New Roman" w:cs="Times New Roman"/>
                <w:szCs w:val="24"/>
              </w:rPr>
              <w:lastRenderedPageBreak/>
              <w:t>第二學期</w:t>
            </w:r>
          </w:p>
        </w:tc>
      </w:tr>
      <w:tr w:rsidR="00010C8B" w:rsidRPr="00011888" w14:paraId="119F6A9C" w14:textId="77777777" w:rsidTr="00402F4C">
        <w:trPr>
          <w:trHeight w:val="593"/>
          <w:tblHeader/>
        </w:trPr>
        <w:tc>
          <w:tcPr>
            <w:tcW w:w="1418" w:type="dxa"/>
            <w:vMerge w:val="restart"/>
            <w:shd w:val="clear" w:color="auto" w:fill="FFF2CC" w:themeFill="accent4" w:themeFillTint="33"/>
            <w:vAlign w:val="center"/>
          </w:tcPr>
          <w:p w14:paraId="72181898" w14:textId="6176CB37" w:rsidR="00010C8B" w:rsidRPr="00011888" w:rsidRDefault="00010C8B" w:rsidP="00D37188">
            <w:pPr>
              <w:snapToGrid w:val="0"/>
              <w:jc w:val="center"/>
              <w:rPr>
                <w:rFonts w:ascii="Times New Roman" w:eastAsia="標楷體" w:hAnsi="Times New Roman" w:cs="Times New Roman"/>
                <w:szCs w:val="24"/>
              </w:rPr>
            </w:pPr>
            <w:r w:rsidRPr="00011888">
              <w:rPr>
                <w:rFonts w:ascii="Times New Roman" w:eastAsia="標楷體" w:hAnsi="Times New Roman" w:cs="Times New Roman"/>
                <w:szCs w:val="24"/>
              </w:rPr>
              <w:t>教學進度</w:t>
            </w:r>
          </w:p>
        </w:tc>
        <w:tc>
          <w:tcPr>
            <w:tcW w:w="1845" w:type="dxa"/>
            <w:vMerge w:val="restart"/>
            <w:shd w:val="clear" w:color="auto" w:fill="FFF2CC" w:themeFill="accent4" w:themeFillTint="33"/>
            <w:vAlign w:val="center"/>
          </w:tcPr>
          <w:p w14:paraId="2174815F" w14:textId="0CBFB6D8" w:rsidR="00010C8B" w:rsidRPr="00011888" w:rsidRDefault="00010C8B" w:rsidP="00D37188">
            <w:pPr>
              <w:jc w:val="center"/>
              <w:rPr>
                <w:rFonts w:ascii="Times New Roman" w:eastAsia="標楷體" w:hAnsi="Times New Roman" w:cs="Times New Roman"/>
                <w:szCs w:val="24"/>
              </w:rPr>
            </w:pPr>
            <w:r w:rsidRPr="00011888">
              <w:rPr>
                <w:rFonts w:ascii="Times New Roman" w:eastAsia="標楷體" w:hAnsi="Times New Roman" w:cs="Times New Roman"/>
                <w:szCs w:val="24"/>
              </w:rPr>
              <w:t>單元</w:t>
            </w:r>
            <w:r w:rsidRPr="00011888">
              <w:rPr>
                <w:rFonts w:ascii="Times New Roman" w:eastAsia="標楷體" w:hAnsi="Times New Roman" w:cs="Times New Roman"/>
                <w:szCs w:val="24"/>
              </w:rPr>
              <w:t>/</w:t>
            </w:r>
            <w:r w:rsidRPr="00011888">
              <w:rPr>
                <w:rFonts w:ascii="Times New Roman" w:eastAsia="標楷體" w:hAnsi="Times New Roman" w:cs="Times New Roman"/>
                <w:szCs w:val="24"/>
              </w:rPr>
              <w:t>主題名稱</w:t>
            </w:r>
          </w:p>
        </w:tc>
        <w:tc>
          <w:tcPr>
            <w:tcW w:w="5670" w:type="dxa"/>
            <w:gridSpan w:val="2"/>
            <w:shd w:val="clear" w:color="auto" w:fill="FFF2CC" w:themeFill="accent4" w:themeFillTint="33"/>
            <w:vAlign w:val="center"/>
          </w:tcPr>
          <w:p w14:paraId="0D93E09F" w14:textId="65E31C75" w:rsidR="00010C8B" w:rsidRPr="00011888" w:rsidRDefault="00010C8B" w:rsidP="00D37188">
            <w:pPr>
              <w:jc w:val="center"/>
              <w:rPr>
                <w:rFonts w:ascii="Times New Roman" w:eastAsia="標楷體" w:hAnsi="Times New Roman" w:cs="Times New Roman"/>
                <w:szCs w:val="24"/>
              </w:rPr>
            </w:pPr>
            <w:r w:rsidRPr="00011888">
              <w:rPr>
                <w:rFonts w:ascii="Times New Roman" w:eastAsia="標楷體" w:hAnsi="Times New Roman" w:cs="Times New Roman"/>
                <w:szCs w:val="24"/>
              </w:rPr>
              <w:t>學習重點</w:t>
            </w:r>
          </w:p>
        </w:tc>
        <w:tc>
          <w:tcPr>
            <w:tcW w:w="2693" w:type="dxa"/>
            <w:vMerge w:val="restart"/>
            <w:shd w:val="clear" w:color="auto" w:fill="FFF2CC" w:themeFill="accent4" w:themeFillTint="33"/>
            <w:vAlign w:val="center"/>
          </w:tcPr>
          <w:p w14:paraId="7D1CF5B2" w14:textId="7B430A92" w:rsidR="00010C8B" w:rsidRPr="00011888" w:rsidRDefault="00010C8B" w:rsidP="00010C8B">
            <w:pPr>
              <w:jc w:val="center"/>
              <w:rPr>
                <w:rFonts w:ascii="Times New Roman" w:eastAsia="標楷體" w:hAnsi="Times New Roman" w:cs="Times New Roman"/>
                <w:szCs w:val="24"/>
              </w:rPr>
            </w:pPr>
            <w:r w:rsidRPr="00011888">
              <w:rPr>
                <w:rFonts w:ascii="Times New Roman" w:eastAsia="標楷體" w:hAnsi="Times New Roman" w:cs="Times New Roman"/>
                <w:szCs w:val="24"/>
              </w:rPr>
              <w:t>學習目標</w:t>
            </w:r>
          </w:p>
        </w:tc>
        <w:tc>
          <w:tcPr>
            <w:tcW w:w="1559" w:type="dxa"/>
            <w:vMerge w:val="restart"/>
            <w:shd w:val="clear" w:color="auto" w:fill="FFF2CC" w:themeFill="accent4" w:themeFillTint="33"/>
            <w:vAlign w:val="center"/>
          </w:tcPr>
          <w:p w14:paraId="5B0AA7DF" w14:textId="0D392B3C" w:rsidR="00010C8B" w:rsidRPr="00011888" w:rsidRDefault="00010C8B" w:rsidP="00010C8B">
            <w:pPr>
              <w:jc w:val="center"/>
              <w:rPr>
                <w:rFonts w:ascii="Times New Roman" w:eastAsia="標楷體" w:hAnsi="Times New Roman" w:cs="Times New Roman"/>
                <w:szCs w:val="24"/>
              </w:rPr>
            </w:pPr>
            <w:r w:rsidRPr="00011888">
              <w:rPr>
                <w:rFonts w:ascii="Times New Roman" w:eastAsia="標楷體" w:hAnsi="Times New Roman" w:cs="Times New Roman"/>
                <w:szCs w:val="24"/>
              </w:rPr>
              <w:t>評量方式</w:t>
            </w:r>
          </w:p>
        </w:tc>
        <w:tc>
          <w:tcPr>
            <w:tcW w:w="1276" w:type="dxa"/>
            <w:vMerge w:val="restart"/>
            <w:shd w:val="clear" w:color="auto" w:fill="FFF2CC" w:themeFill="accent4" w:themeFillTint="33"/>
            <w:vAlign w:val="center"/>
          </w:tcPr>
          <w:p w14:paraId="42D6F9BE" w14:textId="4B88D0EA" w:rsidR="00010C8B" w:rsidRPr="00011888" w:rsidRDefault="00010C8B" w:rsidP="00010C8B">
            <w:pPr>
              <w:jc w:val="center"/>
              <w:rPr>
                <w:rFonts w:ascii="Times New Roman" w:eastAsia="標楷體" w:hAnsi="Times New Roman" w:cs="Times New Roman"/>
                <w:szCs w:val="24"/>
              </w:rPr>
            </w:pPr>
            <w:r w:rsidRPr="00011888">
              <w:rPr>
                <w:rFonts w:ascii="Times New Roman" w:eastAsia="標楷體" w:hAnsi="Times New Roman" w:cs="Times New Roman"/>
                <w:szCs w:val="24"/>
              </w:rPr>
              <w:t>議題融入</w:t>
            </w:r>
          </w:p>
        </w:tc>
        <w:tc>
          <w:tcPr>
            <w:tcW w:w="1417" w:type="dxa"/>
            <w:vMerge w:val="restart"/>
            <w:shd w:val="clear" w:color="auto" w:fill="FFF2CC" w:themeFill="accent4" w:themeFillTint="33"/>
            <w:vAlign w:val="center"/>
          </w:tcPr>
          <w:p w14:paraId="3F3FEC1E" w14:textId="77777777" w:rsidR="00010C8B" w:rsidRPr="00011888" w:rsidRDefault="00010C8B" w:rsidP="00010C8B">
            <w:pPr>
              <w:jc w:val="center"/>
              <w:rPr>
                <w:rFonts w:ascii="Times New Roman" w:eastAsia="標楷體" w:hAnsi="Times New Roman" w:cs="Times New Roman"/>
                <w:szCs w:val="24"/>
              </w:rPr>
            </w:pPr>
            <w:r w:rsidRPr="00011888">
              <w:rPr>
                <w:rFonts w:ascii="Times New Roman" w:eastAsia="標楷體" w:hAnsi="Times New Roman" w:cs="Times New Roman"/>
                <w:szCs w:val="24"/>
              </w:rPr>
              <w:t>混齡模式</w:t>
            </w:r>
          </w:p>
          <w:p w14:paraId="125219FC" w14:textId="77777777" w:rsidR="00010C8B" w:rsidRPr="00011888" w:rsidRDefault="00010C8B" w:rsidP="00010C8B">
            <w:pPr>
              <w:jc w:val="center"/>
              <w:rPr>
                <w:rFonts w:ascii="Times New Roman" w:eastAsia="標楷體" w:hAnsi="Times New Roman" w:cs="Times New Roman"/>
                <w:szCs w:val="24"/>
              </w:rPr>
            </w:pPr>
            <w:r w:rsidRPr="00011888">
              <w:rPr>
                <w:rFonts w:ascii="Times New Roman" w:eastAsia="標楷體" w:hAnsi="Times New Roman" w:cs="Times New Roman"/>
                <w:szCs w:val="24"/>
              </w:rPr>
              <w:t>或備註</w:t>
            </w:r>
          </w:p>
          <w:p w14:paraId="4C37BECC" w14:textId="72BB9F47" w:rsidR="00010C8B" w:rsidRPr="00011888" w:rsidRDefault="00010C8B" w:rsidP="00010C8B">
            <w:pPr>
              <w:jc w:val="center"/>
              <w:rPr>
                <w:rFonts w:ascii="Times New Roman" w:eastAsia="標楷體" w:hAnsi="Times New Roman" w:cs="Times New Roman"/>
                <w:szCs w:val="24"/>
              </w:rPr>
            </w:pPr>
            <w:r w:rsidRPr="00011888">
              <w:rPr>
                <w:rFonts w:ascii="Times New Roman" w:eastAsia="標楷體" w:hAnsi="Times New Roman" w:cs="Times New Roman"/>
                <w:szCs w:val="24"/>
              </w:rPr>
              <w:t>(</w:t>
            </w:r>
            <w:r w:rsidRPr="00011888">
              <w:rPr>
                <w:rFonts w:ascii="Times New Roman" w:eastAsia="標楷體" w:hAnsi="Times New Roman" w:cs="Times New Roman"/>
                <w:szCs w:val="24"/>
              </w:rPr>
              <w:t>無則免填</w:t>
            </w:r>
            <w:r w:rsidRPr="00011888">
              <w:rPr>
                <w:rFonts w:ascii="Times New Roman" w:eastAsia="標楷體" w:hAnsi="Times New Roman" w:cs="Times New Roman"/>
                <w:szCs w:val="24"/>
              </w:rPr>
              <w:t>)</w:t>
            </w:r>
          </w:p>
        </w:tc>
      </w:tr>
      <w:tr w:rsidR="00010C8B" w:rsidRPr="00011888" w14:paraId="5982054D" w14:textId="77777777" w:rsidTr="00402F4C">
        <w:trPr>
          <w:trHeight w:val="593"/>
          <w:tblHeader/>
        </w:trPr>
        <w:tc>
          <w:tcPr>
            <w:tcW w:w="1418" w:type="dxa"/>
            <w:vMerge/>
            <w:shd w:val="clear" w:color="auto" w:fill="FFF2CC" w:themeFill="accent4" w:themeFillTint="33"/>
            <w:vAlign w:val="center"/>
          </w:tcPr>
          <w:p w14:paraId="1D92DCA0" w14:textId="77777777" w:rsidR="00010C8B" w:rsidRPr="00011888" w:rsidRDefault="00010C8B" w:rsidP="00010C8B">
            <w:pPr>
              <w:snapToGrid w:val="0"/>
              <w:jc w:val="center"/>
              <w:rPr>
                <w:rFonts w:ascii="Times New Roman" w:eastAsia="標楷體" w:hAnsi="Times New Roman" w:cs="Times New Roman"/>
                <w:szCs w:val="24"/>
              </w:rPr>
            </w:pPr>
          </w:p>
        </w:tc>
        <w:tc>
          <w:tcPr>
            <w:tcW w:w="1845" w:type="dxa"/>
            <w:vMerge/>
            <w:shd w:val="clear" w:color="auto" w:fill="FFF2CC" w:themeFill="accent4" w:themeFillTint="33"/>
            <w:vAlign w:val="center"/>
          </w:tcPr>
          <w:p w14:paraId="2626B267" w14:textId="77777777" w:rsidR="00010C8B" w:rsidRPr="00011888" w:rsidRDefault="00010C8B" w:rsidP="00010C8B">
            <w:pPr>
              <w:jc w:val="center"/>
              <w:rPr>
                <w:rFonts w:ascii="Times New Roman" w:eastAsia="標楷體" w:hAnsi="Times New Roman" w:cs="Times New Roman"/>
                <w:szCs w:val="24"/>
              </w:rPr>
            </w:pPr>
          </w:p>
        </w:tc>
        <w:tc>
          <w:tcPr>
            <w:tcW w:w="3118" w:type="dxa"/>
            <w:shd w:val="clear" w:color="auto" w:fill="FFF2CC" w:themeFill="accent4" w:themeFillTint="33"/>
            <w:vAlign w:val="center"/>
          </w:tcPr>
          <w:p w14:paraId="189F91FB" w14:textId="510FCE17" w:rsidR="00010C8B" w:rsidRPr="00011888" w:rsidRDefault="00010C8B" w:rsidP="00010C8B">
            <w:pPr>
              <w:jc w:val="center"/>
              <w:rPr>
                <w:rFonts w:ascii="Times New Roman" w:eastAsia="標楷體" w:hAnsi="Times New Roman" w:cs="Times New Roman"/>
                <w:szCs w:val="24"/>
              </w:rPr>
            </w:pPr>
            <w:r w:rsidRPr="00011888">
              <w:rPr>
                <w:rFonts w:ascii="Times New Roman" w:eastAsia="標楷體" w:hAnsi="Times New Roman" w:cs="Times New Roman"/>
                <w:szCs w:val="24"/>
              </w:rPr>
              <w:t>學習表現</w:t>
            </w:r>
          </w:p>
        </w:tc>
        <w:tc>
          <w:tcPr>
            <w:tcW w:w="2552" w:type="dxa"/>
            <w:shd w:val="clear" w:color="auto" w:fill="FFF2CC" w:themeFill="accent4" w:themeFillTint="33"/>
            <w:vAlign w:val="center"/>
          </w:tcPr>
          <w:p w14:paraId="3596EFD0" w14:textId="3393D054" w:rsidR="00010C8B" w:rsidRPr="00011888" w:rsidRDefault="00010C8B" w:rsidP="00010C8B">
            <w:pPr>
              <w:jc w:val="center"/>
              <w:rPr>
                <w:rFonts w:ascii="Times New Roman" w:eastAsia="標楷體" w:hAnsi="Times New Roman" w:cs="Times New Roman"/>
                <w:szCs w:val="24"/>
              </w:rPr>
            </w:pPr>
            <w:r w:rsidRPr="00011888">
              <w:rPr>
                <w:rFonts w:ascii="Times New Roman" w:eastAsia="標楷體" w:hAnsi="Times New Roman" w:cs="Times New Roman"/>
                <w:szCs w:val="24"/>
              </w:rPr>
              <w:t>學習內容</w:t>
            </w:r>
          </w:p>
        </w:tc>
        <w:tc>
          <w:tcPr>
            <w:tcW w:w="2693" w:type="dxa"/>
            <w:vMerge/>
            <w:shd w:val="clear" w:color="auto" w:fill="FFF2CC" w:themeFill="accent4" w:themeFillTint="33"/>
            <w:vAlign w:val="center"/>
          </w:tcPr>
          <w:p w14:paraId="7A7AC298" w14:textId="49C73B84" w:rsidR="00010C8B" w:rsidRPr="00011888" w:rsidRDefault="00010C8B" w:rsidP="00010C8B">
            <w:pPr>
              <w:jc w:val="center"/>
              <w:rPr>
                <w:rFonts w:ascii="Times New Roman" w:eastAsia="標楷體" w:hAnsi="Times New Roman" w:cs="Times New Roman"/>
                <w:szCs w:val="24"/>
              </w:rPr>
            </w:pPr>
          </w:p>
        </w:tc>
        <w:tc>
          <w:tcPr>
            <w:tcW w:w="1559" w:type="dxa"/>
            <w:vMerge/>
            <w:shd w:val="clear" w:color="auto" w:fill="FFF2CC" w:themeFill="accent4" w:themeFillTint="33"/>
            <w:vAlign w:val="center"/>
          </w:tcPr>
          <w:p w14:paraId="52883EB9" w14:textId="71B6CF3C" w:rsidR="00010C8B" w:rsidRPr="00011888" w:rsidRDefault="00010C8B" w:rsidP="00010C8B">
            <w:pPr>
              <w:jc w:val="center"/>
              <w:rPr>
                <w:rFonts w:ascii="Times New Roman" w:eastAsia="標楷體" w:hAnsi="Times New Roman" w:cs="Times New Roman"/>
                <w:szCs w:val="24"/>
              </w:rPr>
            </w:pPr>
          </w:p>
        </w:tc>
        <w:tc>
          <w:tcPr>
            <w:tcW w:w="1276" w:type="dxa"/>
            <w:vMerge/>
            <w:shd w:val="clear" w:color="auto" w:fill="FFF2CC" w:themeFill="accent4" w:themeFillTint="33"/>
            <w:vAlign w:val="center"/>
          </w:tcPr>
          <w:p w14:paraId="4FDB22A3" w14:textId="7832AFA2" w:rsidR="00010C8B" w:rsidRPr="00011888" w:rsidRDefault="00010C8B" w:rsidP="00010C8B">
            <w:pPr>
              <w:jc w:val="center"/>
              <w:rPr>
                <w:rFonts w:ascii="Times New Roman" w:eastAsia="標楷體" w:hAnsi="Times New Roman" w:cs="Times New Roman"/>
                <w:szCs w:val="24"/>
              </w:rPr>
            </w:pPr>
          </w:p>
        </w:tc>
        <w:tc>
          <w:tcPr>
            <w:tcW w:w="1417" w:type="dxa"/>
            <w:vMerge/>
            <w:shd w:val="clear" w:color="auto" w:fill="FFF2CC" w:themeFill="accent4" w:themeFillTint="33"/>
            <w:vAlign w:val="center"/>
          </w:tcPr>
          <w:p w14:paraId="24CCA27B" w14:textId="6762400C" w:rsidR="00010C8B" w:rsidRPr="00011888" w:rsidRDefault="00010C8B" w:rsidP="00010C8B">
            <w:pPr>
              <w:jc w:val="center"/>
              <w:rPr>
                <w:rFonts w:ascii="Times New Roman" w:eastAsia="標楷體" w:hAnsi="Times New Roman" w:cs="Times New Roman"/>
                <w:szCs w:val="24"/>
              </w:rPr>
            </w:pPr>
          </w:p>
        </w:tc>
      </w:tr>
      <w:tr w:rsidR="00AE6BF1" w:rsidRPr="00011888" w14:paraId="2D5584CF" w14:textId="77777777" w:rsidTr="008139CA">
        <w:trPr>
          <w:trHeight w:val="218"/>
        </w:trPr>
        <w:tc>
          <w:tcPr>
            <w:tcW w:w="1418" w:type="dxa"/>
            <w:shd w:val="clear" w:color="auto" w:fill="FFFFFF"/>
            <w:vAlign w:val="center"/>
          </w:tcPr>
          <w:p w14:paraId="34F3CFD6" w14:textId="77777777" w:rsidR="00AE6BF1" w:rsidRPr="00011888" w:rsidRDefault="00AE6BF1" w:rsidP="00AE6BF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第一週</w:t>
            </w:r>
          </w:p>
        </w:tc>
        <w:tc>
          <w:tcPr>
            <w:tcW w:w="1845" w:type="dxa"/>
          </w:tcPr>
          <w:p w14:paraId="10C22FAF" w14:textId="77777777" w:rsidR="00AE6BF1" w:rsidRPr="00011888" w:rsidRDefault="00AE6BF1"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主題一</w:t>
            </w:r>
            <w:r w:rsidRPr="00011888">
              <w:rPr>
                <w:rFonts w:ascii="Times New Roman" w:eastAsia="標楷體" w:hAnsi="Times New Roman" w:cs="Times New Roman"/>
                <w:bCs/>
                <w:szCs w:val="24"/>
              </w:rPr>
              <w:t>好好過生活</w:t>
            </w:r>
          </w:p>
          <w:p w14:paraId="08790928" w14:textId="04AC16D5"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szCs w:val="24"/>
              </w:rPr>
              <w:t>感，身旁的美好</w:t>
            </w:r>
          </w:p>
        </w:tc>
        <w:tc>
          <w:tcPr>
            <w:tcW w:w="3118" w:type="dxa"/>
            <w:shd w:val="clear" w:color="auto" w:fill="auto"/>
          </w:tcPr>
          <w:p w14:paraId="58F49D14" w14:textId="03F6E7AC" w:rsidR="00AE6BF1" w:rsidRPr="00011888" w:rsidRDefault="00AE6BF1" w:rsidP="000530E1">
            <w:pPr>
              <w:spacing w:line="260" w:lineRule="exact"/>
              <w:jc w:val="both"/>
              <w:rPr>
                <w:rFonts w:ascii="Times New Roman" w:eastAsia="標楷體" w:hAnsi="Times New Roman" w:cs="Times New Roman"/>
                <w:bCs/>
                <w:color w:val="000000" w:themeColor="text1"/>
                <w:szCs w:val="24"/>
              </w:rPr>
            </w:pPr>
            <w:r w:rsidRPr="00011888">
              <w:rPr>
                <w:rFonts w:ascii="Times New Roman" w:eastAsia="標楷體" w:hAnsi="Times New Roman" w:cs="Times New Roman"/>
                <w:bCs/>
                <w:color w:val="000000" w:themeColor="text1"/>
                <w:szCs w:val="24"/>
              </w:rPr>
              <w:t>2d-IV-1</w:t>
            </w:r>
            <w:r w:rsidRPr="00011888">
              <w:rPr>
                <w:rFonts w:ascii="Times New Roman" w:eastAsia="標楷體" w:hAnsi="Times New Roman" w:cs="Times New Roman"/>
                <w:bCs/>
                <w:color w:val="000000" w:themeColor="text1"/>
                <w:szCs w:val="24"/>
              </w:rPr>
              <w:t>運用創新能力，規劃合宜的活動，豐富個人及家庭生活。</w:t>
            </w:r>
          </w:p>
          <w:p w14:paraId="21FCA285" w14:textId="32225A06"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color w:val="000000" w:themeColor="text1"/>
                <w:szCs w:val="24"/>
              </w:rPr>
              <w:t>2d-IV-2</w:t>
            </w:r>
            <w:r w:rsidRPr="00011888">
              <w:rPr>
                <w:rFonts w:ascii="Times New Roman" w:eastAsia="標楷體" w:hAnsi="Times New Roman" w:cs="Times New Roman"/>
                <w:bCs/>
                <w:color w:val="000000" w:themeColor="text1"/>
                <w:szCs w:val="24"/>
              </w:rPr>
              <w:t>欣賞多元的生活文化，運用美學於日常生活中，展現美感。</w:t>
            </w:r>
          </w:p>
        </w:tc>
        <w:tc>
          <w:tcPr>
            <w:tcW w:w="2552" w:type="dxa"/>
            <w:shd w:val="clear" w:color="auto" w:fill="auto"/>
          </w:tcPr>
          <w:p w14:paraId="5EE9A17E" w14:textId="6AE455EB" w:rsidR="00AE6BF1" w:rsidRPr="00011888" w:rsidRDefault="00AE6BF1" w:rsidP="000530E1">
            <w:pPr>
              <w:spacing w:line="260" w:lineRule="exact"/>
              <w:jc w:val="both"/>
              <w:rPr>
                <w:rFonts w:ascii="Times New Roman" w:eastAsia="標楷體" w:hAnsi="Times New Roman" w:cs="Times New Roman"/>
                <w:bCs/>
                <w:color w:val="000000" w:themeColor="text1"/>
                <w:szCs w:val="24"/>
              </w:rPr>
            </w:pPr>
            <w:r w:rsidRPr="00011888">
              <w:rPr>
                <w:rFonts w:ascii="Times New Roman" w:eastAsia="標楷體" w:hAnsi="Times New Roman" w:cs="Times New Roman"/>
                <w:bCs/>
                <w:color w:val="000000" w:themeColor="text1"/>
                <w:szCs w:val="24"/>
              </w:rPr>
              <w:t>家</w:t>
            </w:r>
            <w:r w:rsidRPr="00011888">
              <w:rPr>
                <w:rFonts w:ascii="Times New Roman" w:eastAsia="標楷體" w:hAnsi="Times New Roman" w:cs="Times New Roman"/>
                <w:bCs/>
                <w:color w:val="000000" w:themeColor="text1"/>
                <w:szCs w:val="24"/>
              </w:rPr>
              <w:t>Cc-IV-1</w:t>
            </w:r>
            <w:r w:rsidRPr="00011888">
              <w:rPr>
                <w:rFonts w:ascii="Times New Roman" w:eastAsia="標楷體" w:hAnsi="Times New Roman" w:cs="Times New Roman"/>
                <w:bCs/>
                <w:color w:val="000000" w:themeColor="text1"/>
                <w:szCs w:val="24"/>
              </w:rPr>
              <w:t>生活空間的規劃與美化，以及創意的展現。</w:t>
            </w:r>
          </w:p>
          <w:p w14:paraId="63473C8D" w14:textId="54C10BFC" w:rsidR="00AE6BF1" w:rsidRPr="00011888" w:rsidRDefault="00AE6BF1" w:rsidP="000530E1">
            <w:pPr>
              <w:spacing w:line="260" w:lineRule="exact"/>
              <w:jc w:val="both"/>
              <w:rPr>
                <w:rFonts w:ascii="Times New Roman" w:eastAsia="標楷體" w:hAnsi="Times New Roman" w:cs="Times New Roman"/>
                <w:bCs/>
                <w:color w:val="000000" w:themeColor="text1"/>
                <w:szCs w:val="24"/>
              </w:rPr>
            </w:pPr>
            <w:r w:rsidRPr="00011888">
              <w:rPr>
                <w:rFonts w:ascii="Times New Roman" w:eastAsia="標楷體" w:hAnsi="Times New Roman" w:cs="Times New Roman"/>
                <w:bCs/>
                <w:color w:val="000000" w:themeColor="text1"/>
                <w:szCs w:val="24"/>
              </w:rPr>
              <w:t>家</w:t>
            </w:r>
            <w:r w:rsidRPr="00011888">
              <w:rPr>
                <w:rFonts w:ascii="Times New Roman" w:eastAsia="標楷體" w:hAnsi="Times New Roman" w:cs="Times New Roman"/>
                <w:bCs/>
                <w:color w:val="000000" w:themeColor="text1"/>
                <w:szCs w:val="24"/>
              </w:rPr>
              <w:t>Cc-IV-2</w:t>
            </w:r>
            <w:r w:rsidRPr="00011888">
              <w:rPr>
                <w:rFonts w:ascii="Times New Roman" w:eastAsia="標楷體" w:hAnsi="Times New Roman" w:cs="Times New Roman"/>
                <w:bCs/>
                <w:color w:val="000000" w:themeColor="text1"/>
                <w:szCs w:val="24"/>
              </w:rPr>
              <w:t>生活用品的創意設計與製作，以及個人興趣與能力的覺察。</w:t>
            </w:r>
          </w:p>
        </w:tc>
        <w:tc>
          <w:tcPr>
            <w:tcW w:w="2693" w:type="dxa"/>
            <w:shd w:val="clear" w:color="auto" w:fill="auto"/>
          </w:tcPr>
          <w:p w14:paraId="6C0EC878"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能說出自己日常生活中家庭生活空間的相關經驗。</w:t>
            </w:r>
          </w:p>
          <w:p w14:paraId="0E2D8A19"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能覺察自己對家庭生活空間的喜好與規畫。</w:t>
            </w:r>
          </w:p>
          <w:p w14:paraId="3EEADAC5" w14:textId="0417A725"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能考量個人及家庭的需求與條件，進行家庭生活空間之設計。</w:t>
            </w:r>
          </w:p>
        </w:tc>
        <w:tc>
          <w:tcPr>
            <w:tcW w:w="1559" w:type="dxa"/>
          </w:tcPr>
          <w:p w14:paraId="1A73E38D" w14:textId="77777777" w:rsidR="00AE6BF1" w:rsidRPr="00011888" w:rsidRDefault="00AE6BF1"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kern w:val="0"/>
                <w:szCs w:val="24"/>
              </w:rPr>
              <w:t>課堂參與度</w:t>
            </w:r>
          </w:p>
          <w:p w14:paraId="6AED5909"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分享個人生活住宅的相關經驗。</w:t>
            </w:r>
          </w:p>
          <w:p w14:paraId="52D78079" w14:textId="2E7D8CAE"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設計、執行改造家庭生活空間之計畫的過程與結果。</w:t>
            </w:r>
          </w:p>
        </w:tc>
        <w:tc>
          <w:tcPr>
            <w:tcW w:w="1276" w:type="dxa"/>
            <w:shd w:val="clear" w:color="auto" w:fill="auto"/>
          </w:tcPr>
          <w:p w14:paraId="218AC3F5" w14:textId="52CCA070" w:rsidR="00AE6BF1" w:rsidRPr="00011888" w:rsidRDefault="00AE6BF1" w:rsidP="00AE6BF1">
            <w:pPr>
              <w:spacing w:line="260" w:lineRule="exact"/>
              <w:rPr>
                <w:rFonts w:ascii="Times New Roman" w:eastAsia="標楷體" w:hAnsi="Times New Roman" w:cs="Times New Roman"/>
                <w:bCs/>
                <w:color w:val="000000" w:themeColor="text1"/>
                <w:szCs w:val="24"/>
              </w:rPr>
            </w:pPr>
          </w:p>
          <w:p w14:paraId="306871AF" w14:textId="4E38343C" w:rsidR="00AE6BF1" w:rsidRPr="00011888" w:rsidRDefault="00AE6BF1" w:rsidP="00AE6BF1">
            <w:pPr>
              <w:snapToGrid w:val="0"/>
              <w:rPr>
                <w:rFonts w:ascii="Times New Roman" w:eastAsia="標楷體" w:hAnsi="Times New Roman" w:cs="Times New Roman"/>
                <w:szCs w:val="24"/>
              </w:rPr>
            </w:pPr>
            <w:r w:rsidRPr="00011888">
              <w:rPr>
                <w:rFonts w:ascii="Times New Roman" w:eastAsia="標楷體" w:hAnsi="Times New Roman" w:cs="Times New Roman"/>
                <w:bCs/>
                <w:color w:val="000000" w:themeColor="text1"/>
                <w:szCs w:val="24"/>
              </w:rPr>
              <w:t>家</w:t>
            </w:r>
            <w:r w:rsidRPr="00011888">
              <w:rPr>
                <w:rFonts w:ascii="Times New Roman" w:eastAsia="標楷體" w:hAnsi="Times New Roman" w:cs="Times New Roman"/>
                <w:bCs/>
                <w:color w:val="000000" w:themeColor="text1"/>
                <w:szCs w:val="24"/>
              </w:rPr>
              <w:t>J11</w:t>
            </w:r>
          </w:p>
        </w:tc>
        <w:tc>
          <w:tcPr>
            <w:tcW w:w="1417" w:type="dxa"/>
            <w:shd w:val="clear" w:color="auto" w:fill="auto"/>
          </w:tcPr>
          <w:p w14:paraId="31DE043E" w14:textId="77777777" w:rsidR="00AE6BF1" w:rsidRPr="00011888" w:rsidRDefault="00AE6BF1" w:rsidP="00AE6BF1">
            <w:pPr>
              <w:snapToGrid w:val="0"/>
              <w:rPr>
                <w:rFonts w:ascii="Times New Roman" w:eastAsia="標楷體" w:hAnsi="Times New Roman" w:cs="Times New Roman"/>
                <w:szCs w:val="24"/>
              </w:rPr>
            </w:pPr>
          </w:p>
        </w:tc>
      </w:tr>
      <w:tr w:rsidR="00AE6BF1" w:rsidRPr="00011888" w14:paraId="1B0B59E1" w14:textId="77777777" w:rsidTr="008139CA">
        <w:trPr>
          <w:trHeight w:val="50"/>
        </w:trPr>
        <w:tc>
          <w:tcPr>
            <w:tcW w:w="1418" w:type="dxa"/>
            <w:shd w:val="clear" w:color="auto" w:fill="FFFFFF"/>
            <w:vAlign w:val="center"/>
          </w:tcPr>
          <w:p w14:paraId="44D4BB36" w14:textId="3522DCCE" w:rsidR="00AE6BF1" w:rsidRPr="000F4351" w:rsidRDefault="00AE6BF1" w:rsidP="00AE6BF1">
            <w:pPr>
              <w:snapToGrid w:val="0"/>
              <w:jc w:val="center"/>
              <w:rPr>
                <w:rFonts w:ascii="Times New Roman" w:eastAsia="標楷體" w:hAnsi="Times New Roman" w:cs="Times New Roman"/>
                <w:strike/>
                <w:szCs w:val="24"/>
              </w:rPr>
            </w:pPr>
            <w:r w:rsidRPr="000F4351">
              <w:rPr>
                <w:rFonts w:ascii="Times New Roman" w:eastAsia="標楷體" w:hAnsi="Times New Roman" w:cs="Times New Roman"/>
                <w:szCs w:val="24"/>
              </w:rPr>
              <w:t>第二週</w:t>
            </w:r>
          </w:p>
        </w:tc>
        <w:tc>
          <w:tcPr>
            <w:tcW w:w="1845" w:type="dxa"/>
          </w:tcPr>
          <w:p w14:paraId="5C670311" w14:textId="77777777" w:rsidR="00AE6BF1" w:rsidRPr="00011888" w:rsidRDefault="00AE6BF1"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主題一</w:t>
            </w:r>
            <w:r w:rsidRPr="00011888">
              <w:rPr>
                <w:rFonts w:ascii="Times New Roman" w:eastAsia="標楷體" w:hAnsi="Times New Roman" w:cs="Times New Roman"/>
                <w:bCs/>
                <w:szCs w:val="24"/>
              </w:rPr>
              <w:t>好好過生活</w:t>
            </w:r>
          </w:p>
          <w:p w14:paraId="301EE16E" w14:textId="76ED7837" w:rsidR="00AE6BF1" w:rsidRPr="00011888" w:rsidRDefault="00AE6BF1" w:rsidP="000530E1">
            <w:pPr>
              <w:snapToGrid w:val="0"/>
              <w:jc w:val="both"/>
              <w:rPr>
                <w:rFonts w:ascii="Times New Roman" w:eastAsia="標楷體" w:hAnsi="Times New Roman" w:cs="Times New Roman"/>
                <w:b/>
                <w:bCs/>
                <w:color w:val="FF0000"/>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szCs w:val="24"/>
              </w:rPr>
              <w:t>感，身旁的美好</w:t>
            </w:r>
          </w:p>
        </w:tc>
        <w:tc>
          <w:tcPr>
            <w:tcW w:w="3118" w:type="dxa"/>
            <w:shd w:val="clear" w:color="auto" w:fill="auto"/>
          </w:tcPr>
          <w:p w14:paraId="0F29DC68" w14:textId="470FC188" w:rsidR="00AE6BF1" w:rsidRPr="00011888" w:rsidRDefault="00AE6BF1" w:rsidP="000530E1">
            <w:pPr>
              <w:spacing w:line="260" w:lineRule="exact"/>
              <w:jc w:val="both"/>
              <w:rPr>
                <w:rFonts w:ascii="Times New Roman" w:eastAsia="標楷體" w:hAnsi="Times New Roman" w:cs="Times New Roman"/>
                <w:bCs/>
                <w:szCs w:val="24"/>
              </w:rPr>
            </w:pPr>
            <w:r w:rsidRPr="00011888">
              <w:rPr>
                <w:rFonts w:ascii="Times New Roman" w:eastAsia="標楷體" w:hAnsi="Times New Roman" w:cs="Times New Roman"/>
                <w:bCs/>
                <w:szCs w:val="24"/>
              </w:rPr>
              <w:t>2d-IV-1</w:t>
            </w:r>
            <w:r w:rsidRPr="00011888">
              <w:rPr>
                <w:rFonts w:ascii="Times New Roman" w:eastAsia="標楷體" w:hAnsi="Times New Roman" w:cs="Times New Roman"/>
                <w:bCs/>
                <w:szCs w:val="24"/>
              </w:rPr>
              <w:t>運用創新能力，規劃合宜的活動，豐富個人及家庭生活。</w:t>
            </w:r>
          </w:p>
          <w:p w14:paraId="2BBB187F" w14:textId="4280564C" w:rsidR="00AE6BF1" w:rsidRPr="00011888" w:rsidRDefault="00AE6BF1" w:rsidP="000530E1">
            <w:pPr>
              <w:snapToGrid w:val="0"/>
              <w:jc w:val="both"/>
              <w:rPr>
                <w:rFonts w:ascii="Times New Roman" w:eastAsia="標楷體" w:hAnsi="Times New Roman" w:cs="Times New Roman"/>
                <w:b/>
                <w:bCs/>
                <w:color w:val="FF0000"/>
                <w:szCs w:val="24"/>
              </w:rPr>
            </w:pPr>
            <w:r w:rsidRPr="00011888">
              <w:rPr>
                <w:rFonts w:ascii="Times New Roman" w:eastAsia="標楷體" w:hAnsi="Times New Roman" w:cs="Times New Roman"/>
                <w:bCs/>
                <w:szCs w:val="24"/>
              </w:rPr>
              <w:t>2d-IV-2</w:t>
            </w:r>
            <w:r w:rsidRPr="00011888">
              <w:rPr>
                <w:rFonts w:ascii="Times New Roman" w:eastAsia="標楷體" w:hAnsi="Times New Roman" w:cs="Times New Roman"/>
                <w:bCs/>
                <w:szCs w:val="24"/>
              </w:rPr>
              <w:t>欣賞多元的生活文化，運用美學於日常生活中，展現美感。</w:t>
            </w:r>
          </w:p>
        </w:tc>
        <w:tc>
          <w:tcPr>
            <w:tcW w:w="2552" w:type="dxa"/>
            <w:shd w:val="clear" w:color="auto" w:fill="auto"/>
          </w:tcPr>
          <w:p w14:paraId="19B97F72" w14:textId="507B7DEC" w:rsidR="00AE6BF1" w:rsidRPr="00011888" w:rsidRDefault="00AE6BF1" w:rsidP="000530E1">
            <w:pPr>
              <w:spacing w:line="260" w:lineRule="exact"/>
              <w:jc w:val="both"/>
              <w:rPr>
                <w:rFonts w:ascii="Times New Roman" w:eastAsia="標楷體" w:hAnsi="Times New Roman" w:cs="Times New Roman"/>
                <w:bCs/>
                <w:color w:val="000000" w:themeColor="text1"/>
                <w:szCs w:val="24"/>
              </w:rPr>
            </w:pPr>
            <w:r w:rsidRPr="00011888">
              <w:rPr>
                <w:rFonts w:ascii="Times New Roman" w:eastAsia="標楷體" w:hAnsi="Times New Roman" w:cs="Times New Roman"/>
                <w:bCs/>
                <w:color w:val="000000" w:themeColor="text1"/>
                <w:szCs w:val="24"/>
              </w:rPr>
              <w:t>家</w:t>
            </w:r>
            <w:r w:rsidRPr="00011888">
              <w:rPr>
                <w:rFonts w:ascii="Times New Roman" w:eastAsia="標楷體" w:hAnsi="Times New Roman" w:cs="Times New Roman"/>
                <w:bCs/>
                <w:color w:val="000000" w:themeColor="text1"/>
                <w:szCs w:val="24"/>
              </w:rPr>
              <w:t>Cc-IV-1</w:t>
            </w:r>
            <w:r w:rsidRPr="00011888">
              <w:rPr>
                <w:rFonts w:ascii="Times New Roman" w:eastAsia="標楷體" w:hAnsi="Times New Roman" w:cs="Times New Roman"/>
                <w:bCs/>
                <w:color w:val="000000" w:themeColor="text1"/>
                <w:szCs w:val="24"/>
              </w:rPr>
              <w:t>生活空間的規劃與美化，以及創意的展現。</w:t>
            </w:r>
          </w:p>
          <w:p w14:paraId="43A78A51" w14:textId="2C9A982F" w:rsidR="00AE6BF1" w:rsidRPr="00011888" w:rsidRDefault="00AE6BF1" w:rsidP="000530E1">
            <w:pPr>
              <w:spacing w:line="260" w:lineRule="exact"/>
              <w:jc w:val="both"/>
              <w:rPr>
                <w:rFonts w:ascii="Times New Roman" w:eastAsia="標楷體" w:hAnsi="Times New Roman" w:cs="Times New Roman"/>
                <w:bCs/>
                <w:color w:val="000000" w:themeColor="text1"/>
                <w:szCs w:val="24"/>
              </w:rPr>
            </w:pPr>
            <w:r w:rsidRPr="00011888">
              <w:rPr>
                <w:rFonts w:ascii="Times New Roman" w:eastAsia="標楷體" w:hAnsi="Times New Roman" w:cs="Times New Roman"/>
                <w:bCs/>
                <w:color w:val="000000" w:themeColor="text1"/>
                <w:szCs w:val="24"/>
              </w:rPr>
              <w:t>家</w:t>
            </w:r>
            <w:r w:rsidRPr="00011888">
              <w:rPr>
                <w:rFonts w:ascii="Times New Roman" w:eastAsia="標楷體" w:hAnsi="Times New Roman" w:cs="Times New Roman"/>
                <w:bCs/>
                <w:color w:val="000000" w:themeColor="text1"/>
                <w:szCs w:val="24"/>
              </w:rPr>
              <w:t>Cc-IV-2</w:t>
            </w:r>
            <w:r w:rsidRPr="00011888">
              <w:rPr>
                <w:rFonts w:ascii="Times New Roman" w:eastAsia="標楷體" w:hAnsi="Times New Roman" w:cs="Times New Roman"/>
                <w:bCs/>
                <w:color w:val="000000" w:themeColor="text1"/>
                <w:szCs w:val="24"/>
              </w:rPr>
              <w:t>生活用品的創意設計與製作，以及個人興趣與能力的覺察。</w:t>
            </w:r>
          </w:p>
        </w:tc>
        <w:tc>
          <w:tcPr>
            <w:tcW w:w="2693" w:type="dxa"/>
            <w:shd w:val="clear" w:color="auto" w:fill="auto"/>
          </w:tcPr>
          <w:p w14:paraId="29BD227E"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能說出自己日常生活中家庭生活空間的相關經驗。</w:t>
            </w:r>
          </w:p>
          <w:p w14:paraId="57E0F578"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能覺察自己對家庭生活空間的喜好與規畫。</w:t>
            </w:r>
          </w:p>
          <w:p w14:paraId="0D721886" w14:textId="6C35D12F" w:rsidR="00AE6BF1" w:rsidRPr="00011888" w:rsidRDefault="00AE6BF1" w:rsidP="000530E1">
            <w:pPr>
              <w:snapToGrid w:val="0"/>
              <w:jc w:val="both"/>
              <w:rPr>
                <w:rFonts w:ascii="Times New Roman" w:eastAsia="標楷體" w:hAnsi="Times New Roman" w:cs="Times New Roman"/>
                <w:b/>
                <w:bCs/>
                <w:color w:val="FF000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能考量個人及家庭的需求與條件，進行家庭生活空間之設計。</w:t>
            </w:r>
          </w:p>
        </w:tc>
        <w:tc>
          <w:tcPr>
            <w:tcW w:w="1559" w:type="dxa"/>
            <w:shd w:val="clear" w:color="auto" w:fill="auto"/>
          </w:tcPr>
          <w:p w14:paraId="67A6FB0C" w14:textId="77777777" w:rsidR="00AE6BF1" w:rsidRPr="00011888" w:rsidRDefault="00AE6BF1"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kern w:val="0"/>
                <w:szCs w:val="24"/>
              </w:rPr>
              <w:t>課堂參與度</w:t>
            </w:r>
          </w:p>
          <w:p w14:paraId="0BF9E8AF"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分享個人生活住宅的相關經驗。</w:t>
            </w:r>
          </w:p>
          <w:p w14:paraId="6D239103" w14:textId="0D603594" w:rsidR="00AE6BF1" w:rsidRPr="00011888" w:rsidRDefault="00AE6BF1" w:rsidP="000530E1">
            <w:pPr>
              <w:snapToGrid w:val="0"/>
              <w:jc w:val="both"/>
              <w:rPr>
                <w:rFonts w:ascii="Times New Roman" w:eastAsia="標楷體" w:hAnsi="Times New Roman" w:cs="Times New Roman"/>
                <w:b/>
                <w:bCs/>
                <w:color w:val="FF000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設計、執行改造家庭生活空間之計畫的過程與結果。</w:t>
            </w:r>
          </w:p>
        </w:tc>
        <w:tc>
          <w:tcPr>
            <w:tcW w:w="1276" w:type="dxa"/>
            <w:shd w:val="clear" w:color="auto" w:fill="auto"/>
          </w:tcPr>
          <w:p w14:paraId="3EF4247D" w14:textId="0F33BF4F" w:rsidR="00AE6BF1" w:rsidRPr="00011888" w:rsidRDefault="00AE6BF1" w:rsidP="00AE6BF1">
            <w:pPr>
              <w:spacing w:line="260" w:lineRule="exact"/>
              <w:rPr>
                <w:rFonts w:ascii="Times New Roman" w:eastAsia="標楷體" w:hAnsi="Times New Roman" w:cs="Times New Roman"/>
                <w:bCs/>
                <w:color w:val="000000" w:themeColor="text1"/>
                <w:szCs w:val="24"/>
              </w:rPr>
            </w:pPr>
          </w:p>
          <w:p w14:paraId="087F131C" w14:textId="5D38D290" w:rsidR="00AE6BF1" w:rsidRPr="00011888" w:rsidRDefault="00AE6BF1" w:rsidP="00AE6BF1">
            <w:pPr>
              <w:snapToGrid w:val="0"/>
              <w:rPr>
                <w:rFonts w:ascii="Times New Roman" w:eastAsia="標楷體" w:hAnsi="Times New Roman" w:cs="Times New Roman"/>
                <w:b/>
                <w:bCs/>
                <w:color w:val="FF0000"/>
                <w:szCs w:val="24"/>
              </w:rPr>
            </w:pPr>
            <w:r w:rsidRPr="00011888">
              <w:rPr>
                <w:rFonts w:ascii="Times New Roman" w:eastAsia="標楷體" w:hAnsi="Times New Roman" w:cs="Times New Roman"/>
                <w:bCs/>
                <w:color w:val="000000" w:themeColor="text1"/>
                <w:szCs w:val="24"/>
              </w:rPr>
              <w:t>家</w:t>
            </w:r>
            <w:r w:rsidRPr="00011888">
              <w:rPr>
                <w:rFonts w:ascii="Times New Roman" w:eastAsia="標楷體" w:hAnsi="Times New Roman" w:cs="Times New Roman"/>
                <w:bCs/>
                <w:color w:val="000000" w:themeColor="text1"/>
                <w:szCs w:val="24"/>
              </w:rPr>
              <w:t>J11</w:t>
            </w:r>
          </w:p>
        </w:tc>
        <w:tc>
          <w:tcPr>
            <w:tcW w:w="1417" w:type="dxa"/>
            <w:shd w:val="clear" w:color="auto" w:fill="auto"/>
          </w:tcPr>
          <w:p w14:paraId="0E0CC5C2" w14:textId="77777777" w:rsidR="00AE6BF1" w:rsidRPr="00011888" w:rsidRDefault="00AE6BF1" w:rsidP="00AE6BF1">
            <w:pPr>
              <w:snapToGrid w:val="0"/>
              <w:rPr>
                <w:rFonts w:ascii="Times New Roman" w:eastAsia="標楷體" w:hAnsi="Times New Roman" w:cs="Times New Roman"/>
                <w:b/>
                <w:bCs/>
                <w:color w:val="FF0000"/>
                <w:szCs w:val="24"/>
              </w:rPr>
            </w:pPr>
          </w:p>
        </w:tc>
      </w:tr>
      <w:tr w:rsidR="00AE6BF1" w:rsidRPr="00011888" w14:paraId="5F8D208F" w14:textId="77777777" w:rsidTr="008139CA">
        <w:trPr>
          <w:trHeight w:val="206"/>
        </w:trPr>
        <w:tc>
          <w:tcPr>
            <w:tcW w:w="1418" w:type="dxa"/>
            <w:shd w:val="clear" w:color="auto" w:fill="FFFFFF"/>
            <w:vAlign w:val="center"/>
          </w:tcPr>
          <w:p w14:paraId="1D83BB45" w14:textId="77777777" w:rsidR="00AE6BF1" w:rsidRPr="00011888" w:rsidRDefault="00AE6BF1" w:rsidP="00AE6BF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第三週</w:t>
            </w:r>
          </w:p>
        </w:tc>
        <w:tc>
          <w:tcPr>
            <w:tcW w:w="1845" w:type="dxa"/>
          </w:tcPr>
          <w:p w14:paraId="2C07F871" w14:textId="77777777" w:rsidR="00AE6BF1" w:rsidRPr="00011888" w:rsidRDefault="00AE6BF1"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主題一</w:t>
            </w:r>
            <w:r w:rsidRPr="00011888">
              <w:rPr>
                <w:rFonts w:ascii="Times New Roman" w:eastAsia="標楷體" w:hAnsi="Times New Roman" w:cs="Times New Roman"/>
                <w:bCs/>
                <w:szCs w:val="24"/>
              </w:rPr>
              <w:t>好好過生活</w:t>
            </w:r>
          </w:p>
          <w:p w14:paraId="61B41830" w14:textId="48D2C431"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szCs w:val="24"/>
              </w:rPr>
              <w:t>感，身旁的美好</w:t>
            </w:r>
          </w:p>
        </w:tc>
        <w:tc>
          <w:tcPr>
            <w:tcW w:w="3118" w:type="dxa"/>
            <w:shd w:val="clear" w:color="auto" w:fill="auto"/>
          </w:tcPr>
          <w:p w14:paraId="58BD6E08" w14:textId="71A7D389" w:rsidR="00AE6BF1" w:rsidRPr="00011888" w:rsidRDefault="00AE6BF1" w:rsidP="000530E1">
            <w:pPr>
              <w:spacing w:line="260" w:lineRule="exact"/>
              <w:jc w:val="both"/>
              <w:rPr>
                <w:rFonts w:ascii="Times New Roman" w:eastAsia="標楷體" w:hAnsi="Times New Roman" w:cs="Times New Roman"/>
                <w:bCs/>
                <w:szCs w:val="24"/>
              </w:rPr>
            </w:pPr>
            <w:r w:rsidRPr="00011888">
              <w:rPr>
                <w:rFonts w:ascii="Times New Roman" w:eastAsia="標楷體" w:hAnsi="Times New Roman" w:cs="Times New Roman"/>
                <w:bCs/>
                <w:szCs w:val="24"/>
              </w:rPr>
              <w:t>2d-IV-1</w:t>
            </w:r>
            <w:r w:rsidRPr="00011888">
              <w:rPr>
                <w:rFonts w:ascii="Times New Roman" w:eastAsia="標楷體" w:hAnsi="Times New Roman" w:cs="Times New Roman"/>
                <w:bCs/>
                <w:szCs w:val="24"/>
              </w:rPr>
              <w:t>運用創新能力，規劃合宜的活動，豐富個人及家庭生活。</w:t>
            </w:r>
          </w:p>
          <w:p w14:paraId="5510C646" w14:textId="4E6B1FC3"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zCs w:val="24"/>
              </w:rPr>
              <w:t>2d-IV-2</w:t>
            </w:r>
            <w:r w:rsidRPr="00011888">
              <w:rPr>
                <w:rFonts w:ascii="Times New Roman" w:eastAsia="標楷體" w:hAnsi="Times New Roman" w:cs="Times New Roman"/>
                <w:bCs/>
                <w:szCs w:val="24"/>
              </w:rPr>
              <w:t>欣賞多元的生活文化，運用美學於日常生活中，展現美感。</w:t>
            </w:r>
          </w:p>
        </w:tc>
        <w:tc>
          <w:tcPr>
            <w:tcW w:w="2552" w:type="dxa"/>
            <w:shd w:val="clear" w:color="auto" w:fill="auto"/>
          </w:tcPr>
          <w:p w14:paraId="1EBDC265" w14:textId="7EAE5261" w:rsidR="00AE6BF1" w:rsidRPr="00011888" w:rsidRDefault="00AE6BF1" w:rsidP="000530E1">
            <w:pPr>
              <w:spacing w:line="260" w:lineRule="exact"/>
              <w:jc w:val="both"/>
              <w:rPr>
                <w:rFonts w:ascii="Times New Roman" w:eastAsia="標楷體" w:hAnsi="Times New Roman" w:cs="Times New Roman"/>
                <w:bCs/>
                <w:szCs w:val="24"/>
              </w:rPr>
            </w:pPr>
            <w:r w:rsidRPr="00011888">
              <w:rPr>
                <w:rFonts w:ascii="Times New Roman" w:eastAsia="標楷體" w:hAnsi="Times New Roman" w:cs="Times New Roman"/>
                <w:bCs/>
                <w:szCs w:val="24"/>
              </w:rPr>
              <w:t>家</w:t>
            </w:r>
            <w:r w:rsidRPr="00011888">
              <w:rPr>
                <w:rFonts w:ascii="Times New Roman" w:eastAsia="標楷體" w:hAnsi="Times New Roman" w:cs="Times New Roman"/>
                <w:bCs/>
                <w:szCs w:val="24"/>
              </w:rPr>
              <w:t>Cc-IV-1</w:t>
            </w:r>
            <w:r w:rsidRPr="00011888">
              <w:rPr>
                <w:rFonts w:ascii="Times New Roman" w:eastAsia="標楷體" w:hAnsi="Times New Roman" w:cs="Times New Roman"/>
                <w:bCs/>
                <w:szCs w:val="24"/>
              </w:rPr>
              <w:t>生活空間的規劃與美化，以及創意的展現。</w:t>
            </w:r>
          </w:p>
          <w:p w14:paraId="7F93474A" w14:textId="009B4B94"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zCs w:val="24"/>
              </w:rPr>
              <w:t>家</w:t>
            </w:r>
            <w:r w:rsidRPr="00011888">
              <w:rPr>
                <w:rFonts w:ascii="Times New Roman" w:eastAsia="標楷體" w:hAnsi="Times New Roman" w:cs="Times New Roman"/>
                <w:bCs/>
                <w:szCs w:val="24"/>
              </w:rPr>
              <w:t>Cc-IV-2</w:t>
            </w:r>
            <w:r w:rsidRPr="00011888">
              <w:rPr>
                <w:rFonts w:ascii="Times New Roman" w:eastAsia="標楷體" w:hAnsi="Times New Roman" w:cs="Times New Roman"/>
                <w:bCs/>
                <w:szCs w:val="24"/>
              </w:rPr>
              <w:t>生活用品的創意設計與製作，以及個人興趣與能力的覺察。</w:t>
            </w:r>
          </w:p>
        </w:tc>
        <w:tc>
          <w:tcPr>
            <w:tcW w:w="2693" w:type="dxa"/>
            <w:shd w:val="clear" w:color="auto" w:fill="auto"/>
          </w:tcPr>
          <w:p w14:paraId="13BA5ECA"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能說出自己日常生活中家庭生活空間的相關經驗。</w:t>
            </w:r>
          </w:p>
          <w:p w14:paraId="6FD32D3E"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能覺察自己對家庭生活空間的喜好與規畫。</w:t>
            </w:r>
          </w:p>
          <w:p w14:paraId="137B96C4"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能考量個人及家庭的需求與條件，進行家庭生活空間之設計。</w:t>
            </w:r>
          </w:p>
          <w:p w14:paraId="07539EC5"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能蒐集生活用品製作、</w:t>
            </w:r>
            <w:r w:rsidRPr="00011888">
              <w:rPr>
                <w:rFonts w:ascii="Times New Roman" w:eastAsia="標楷體" w:hAnsi="Times New Roman" w:cs="Times New Roman"/>
                <w:bCs/>
                <w:snapToGrid w:val="0"/>
                <w:color w:val="000000" w:themeColor="text1"/>
                <w:kern w:val="0"/>
                <w:szCs w:val="24"/>
              </w:rPr>
              <w:lastRenderedPageBreak/>
              <w:t>生活空間、人文與自然環境等生活文化及美感展現的資源與資訊。</w:t>
            </w:r>
          </w:p>
          <w:p w14:paraId="2DFE9C92"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5.</w:t>
            </w:r>
            <w:r w:rsidRPr="00011888">
              <w:rPr>
                <w:rFonts w:ascii="Times New Roman" w:eastAsia="標楷體" w:hAnsi="Times New Roman" w:cs="Times New Roman"/>
                <w:bCs/>
                <w:snapToGrid w:val="0"/>
                <w:color w:val="000000" w:themeColor="text1"/>
                <w:kern w:val="0"/>
                <w:szCs w:val="24"/>
              </w:rPr>
              <w:t>能運用創意、相關技能及資源，執行改造家庭生活空間之計畫，並進行評估與改良。</w:t>
            </w:r>
          </w:p>
          <w:p w14:paraId="5022D63F" w14:textId="1BC95EF0"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6.</w:t>
            </w:r>
            <w:r w:rsidRPr="00011888">
              <w:rPr>
                <w:rFonts w:ascii="Times New Roman" w:eastAsia="標楷體" w:hAnsi="Times New Roman" w:cs="Times New Roman"/>
                <w:bCs/>
                <w:snapToGrid w:val="0"/>
                <w:color w:val="000000" w:themeColor="text1"/>
                <w:kern w:val="0"/>
                <w:szCs w:val="24"/>
              </w:rPr>
              <w:t>能覺察自己的興趣與能力，與可增進自己心理彈性思考模式。</w:t>
            </w:r>
          </w:p>
        </w:tc>
        <w:tc>
          <w:tcPr>
            <w:tcW w:w="1559" w:type="dxa"/>
            <w:shd w:val="clear" w:color="auto" w:fill="auto"/>
          </w:tcPr>
          <w:p w14:paraId="174BE51F" w14:textId="77777777" w:rsidR="00AE6BF1" w:rsidRPr="00011888" w:rsidRDefault="00AE6BF1"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lastRenderedPageBreak/>
              <w:t>1.</w:t>
            </w:r>
            <w:r w:rsidRPr="00011888">
              <w:rPr>
                <w:rFonts w:ascii="Times New Roman" w:eastAsia="標楷體" w:hAnsi="Times New Roman" w:cs="Times New Roman"/>
                <w:bCs/>
                <w:snapToGrid w:val="0"/>
                <w:kern w:val="0"/>
                <w:szCs w:val="24"/>
              </w:rPr>
              <w:t>課堂參與度</w:t>
            </w:r>
          </w:p>
          <w:p w14:paraId="55A1981F"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分享個人生活住宅的相關經驗。</w:t>
            </w:r>
          </w:p>
          <w:p w14:paraId="63820C2C" w14:textId="3355D081"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設計、執行改造家庭生活空間之計</w:t>
            </w:r>
            <w:r w:rsidRPr="00011888">
              <w:rPr>
                <w:rFonts w:ascii="Times New Roman" w:eastAsia="標楷體" w:hAnsi="Times New Roman" w:cs="Times New Roman"/>
                <w:bCs/>
                <w:snapToGrid w:val="0"/>
                <w:color w:val="000000" w:themeColor="text1"/>
                <w:kern w:val="0"/>
                <w:szCs w:val="24"/>
              </w:rPr>
              <w:lastRenderedPageBreak/>
              <w:t>畫的過程與結果。</w:t>
            </w:r>
          </w:p>
        </w:tc>
        <w:tc>
          <w:tcPr>
            <w:tcW w:w="1276" w:type="dxa"/>
            <w:shd w:val="clear" w:color="auto" w:fill="auto"/>
          </w:tcPr>
          <w:p w14:paraId="7E2CA646" w14:textId="4F3EEC46" w:rsidR="00AE6BF1" w:rsidRPr="00011888" w:rsidRDefault="00AE6BF1" w:rsidP="00AE6BF1">
            <w:pPr>
              <w:spacing w:line="260" w:lineRule="exact"/>
              <w:rPr>
                <w:rFonts w:ascii="Times New Roman" w:eastAsia="標楷體" w:hAnsi="Times New Roman" w:cs="Times New Roman"/>
                <w:bCs/>
                <w:color w:val="000000" w:themeColor="text1"/>
                <w:szCs w:val="24"/>
              </w:rPr>
            </w:pPr>
          </w:p>
          <w:p w14:paraId="0F19D34C" w14:textId="67F2C650" w:rsidR="00AE6BF1" w:rsidRPr="00011888" w:rsidRDefault="00AE6BF1" w:rsidP="00AE6BF1">
            <w:pPr>
              <w:snapToGrid w:val="0"/>
              <w:rPr>
                <w:rFonts w:ascii="Times New Roman" w:eastAsia="標楷體" w:hAnsi="Times New Roman" w:cs="Times New Roman"/>
                <w:szCs w:val="24"/>
              </w:rPr>
            </w:pPr>
            <w:r w:rsidRPr="00011888">
              <w:rPr>
                <w:rFonts w:ascii="Times New Roman" w:eastAsia="標楷體" w:hAnsi="Times New Roman" w:cs="Times New Roman"/>
                <w:bCs/>
                <w:color w:val="000000" w:themeColor="text1"/>
                <w:szCs w:val="24"/>
              </w:rPr>
              <w:t>家</w:t>
            </w:r>
            <w:r w:rsidRPr="00011888">
              <w:rPr>
                <w:rFonts w:ascii="Times New Roman" w:eastAsia="標楷體" w:hAnsi="Times New Roman" w:cs="Times New Roman"/>
                <w:bCs/>
                <w:color w:val="000000" w:themeColor="text1"/>
                <w:szCs w:val="24"/>
              </w:rPr>
              <w:t>J11</w:t>
            </w:r>
          </w:p>
        </w:tc>
        <w:tc>
          <w:tcPr>
            <w:tcW w:w="1417" w:type="dxa"/>
            <w:shd w:val="clear" w:color="auto" w:fill="auto"/>
          </w:tcPr>
          <w:p w14:paraId="6CCBBFE2" w14:textId="77777777" w:rsidR="00AE6BF1" w:rsidRPr="00011888" w:rsidRDefault="00AE6BF1" w:rsidP="00AE6BF1">
            <w:pPr>
              <w:snapToGrid w:val="0"/>
              <w:rPr>
                <w:rFonts w:ascii="Times New Roman" w:eastAsia="標楷體" w:hAnsi="Times New Roman" w:cs="Times New Roman"/>
                <w:szCs w:val="24"/>
              </w:rPr>
            </w:pPr>
          </w:p>
        </w:tc>
      </w:tr>
      <w:tr w:rsidR="00AE6BF1" w:rsidRPr="00011888" w14:paraId="563D479A" w14:textId="77777777" w:rsidTr="008139CA">
        <w:trPr>
          <w:trHeight w:val="218"/>
        </w:trPr>
        <w:tc>
          <w:tcPr>
            <w:tcW w:w="1418" w:type="dxa"/>
            <w:shd w:val="clear" w:color="auto" w:fill="FFFFFF"/>
            <w:vAlign w:val="center"/>
          </w:tcPr>
          <w:p w14:paraId="4426F7AC" w14:textId="77777777" w:rsidR="00AE6BF1" w:rsidRPr="00011888" w:rsidRDefault="00AE6BF1" w:rsidP="00AE6BF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第四週</w:t>
            </w:r>
          </w:p>
        </w:tc>
        <w:tc>
          <w:tcPr>
            <w:tcW w:w="1845" w:type="dxa"/>
          </w:tcPr>
          <w:p w14:paraId="4E6253D8" w14:textId="77777777" w:rsidR="00AE6BF1" w:rsidRPr="00011888" w:rsidRDefault="00AE6BF1"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主題一</w:t>
            </w:r>
            <w:r w:rsidRPr="00011888">
              <w:rPr>
                <w:rFonts w:ascii="Times New Roman" w:eastAsia="標楷體" w:hAnsi="Times New Roman" w:cs="Times New Roman"/>
                <w:bCs/>
                <w:szCs w:val="24"/>
              </w:rPr>
              <w:t>好好過生活</w:t>
            </w:r>
          </w:p>
          <w:p w14:paraId="25F866A4" w14:textId="2D377304"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szCs w:val="24"/>
              </w:rPr>
              <w:t>始，一起變美好</w:t>
            </w:r>
          </w:p>
        </w:tc>
        <w:tc>
          <w:tcPr>
            <w:tcW w:w="3118" w:type="dxa"/>
            <w:shd w:val="clear" w:color="auto" w:fill="auto"/>
          </w:tcPr>
          <w:p w14:paraId="4344295C" w14:textId="37D6CED2" w:rsidR="00AE6BF1" w:rsidRPr="00011888" w:rsidRDefault="00AE6BF1" w:rsidP="000530E1">
            <w:pPr>
              <w:spacing w:line="260" w:lineRule="exact"/>
              <w:jc w:val="both"/>
              <w:rPr>
                <w:rFonts w:ascii="Times New Roman" w:eastAsia="標楷體" w:hAnsi="Times New Roman" w:cs="Times New Roman"/>
                <w:bCs/>
                <w:color w:val="000000" w:themeColor="text1"/>
                <w:szCs w:val="24"/>
              </w:rPr>
            </w:pPr>
            <w:r w:rsidRPr="00011888">
              <w:rPr>
                <w:rFonts w:ascii="Times New Roman" w:eastAsia="標楷體" w:hAnsi="Times New Roman" w:cs="Times New Roman"/>
                <w:bCs/>
                <w:color w:val="000000" w:themeColor="text1"/>
                <w:szCs w:val="24"/>
              </w:rPr>
              <w:t>1a-IV-2</w:t>
            </w:r>
            <w:r w:rsidRPr="00011888">
              <w:rPr>
                <w:rFonts w:ascii="Times New Roman" w:eastAsia="標楷體" w:hAnsi="Times New Roman" w:cs="Times New Roman"/>
                <w:bCs/>
                <w:color w:val="000000" w:themeColor="text1"/>
                <w:szCs w:val="24"/>
              </w:rPr>
              <w:t>展現自己的興趣與多元能力，接納自我，以促進個人成長。</w:t>
            </w:r>
          </w:p>
          <w:p w14:paraId="45865D4C" w14:textId="46C91EC3"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color w:val="000000" w:themeColor="text1"/>
                <w:szCs w:val="24"/>
              </w:rPr>
              <w:t>2d-IV-2</w:t>
            </w:r>
            <w:r w:rsidRPr="00011888">
              <w:rPr>
                <w:rFonts w:ascii="Times New Roman" w:eastAsia="標楷體" w:hAnsi="Times New Roman" w:cs="Times New Roman"/>
                <w:bCs/>
                <w:color w:val="000000" w:themeColor="text1"/>
                <w:szCs w:val="24"/>
              </w:rPr>
              <w:t>欣賞多元的生活文化，運用美學於日常生活中，展現美感。</w:t>
            </w:r>
          </w:p>
        </w:tc>
        <w:tc>
          <w:tcPr>
            <w:tcW w:w="2552" w:type="dxa"/>
            <w:shd w:val="clear" w:color="auto" w:fill="auto"/>
          </w:tcPr>
          <w:p w14:paraId="4EB5FD88" w14:textId="203B3579"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color w:val="000000" w:themeColor="text1"/>
                <w:szCs w:val="24"/>
              </w:rPr>
              <w:t>家</w:t>
            </w:r>
            <w:r w:rsidRPr="00011888">
              <w:rPr>
                <w:rFonts w:ascii="Times New Roman" w:eastAsia="標楷體" w:hAnsi="Times New Roman" w:cs="Times New Roman"/>
                <w:bCs/>
                <w:color w:val="000000" w:themeColor="text1"/>
                <w:szCs w:val="24"/>
              </w:rPr>
              <w:t>Cc-IV-1</w:t>
            </w:r>
            <w:r w:rsidRPr="00011888">
              <w:rPr>
                <w:rFonts w:ascii="Times New Roman" w:eastAsia="標楷體" w:hAnsi="Times New Roman" w:cs="Times New Roman"/>
                <w:bCs/>
                <w:color w:val="000000" w:themeColor="text1"/>
                <w:szCs w:val="24"/>
              </w:rPr>
              <w:t>生活空間的規劃與美化，以及創意的展現。</w:t>
            </w:r>
          </w:p>
        </w:tc>
        <w:tc>
          <w:tcPr>
            <w:tcW w:w="2693" w:type="dxa"/>
            <w:shd w:val="clear" w:color="auto" w:fill="auto"/>
          </w:tcPr>
          <w:p w14:paraId="1A7F293E"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能說出自己生活周遭人文與自然環境等美感的相關經驗。</w:t>
            </w:r>
          </w:p>
          <w:p w14:paraId="1B5DF18A"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能覺察自己與他人對美感認知的不同，並尊重與自己不同的看法。</w:t>
            </w:r>
          </w:p>
          <w:p w14:paraId="7E07EF94"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能蒐集自己生活周遭人文與自然環境等生活文化及美感展現的團體與資源。</w:t>
            </w:r>
          </w:p>
          <w:p w14:paraId="117F06AA"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能了解臺灣及其他國家對於生活空間規畫與美化已有的案例。</w:t>
            </w:r>
          </w:p>
          <w:p w14:paraId="512F7203"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5.</w:t>
            </w:r>
            <w:r w:rsidRPr="00011888">
              <w:rPr>
                <w:rFonts w:ascii="Times New Roman" w:eastAsia="標楷體" w:hAnsi="Times New Roman" w:cs="Times New Roman"/>
                <w:bCs/>
                <w:snapToGrid w:val="0"/>
                <w:color w:val="000000" w:themeColor="text1"/>
                <w:kern w:val="0"/>
                <w:szCs w:val="24"/>
              </w:rPr>
              <w:t>能對日常生活中不美的地方，運用相關技能及資源，提出創意並有美感的實用策略。</w:t>
            </w:r>
          </w:p>
          <w:p w14:paraId="2435B728"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6.</w:t>
            </w:r>
            <w:r w:rsidRPr="00011888">
              <w:rPr>
                <w:rFonts w:ascii="Times New Roman" w:eastAsia="標楷體" w:hAnsi="Times New Roman" w:cs="Times New Roman"/>
                <w:bCs/>
                <w:snapToGrid w:val="0"/>
                <w:color w:val="000000" w:themeColor="text1"/>
                <w:kern w:val="0"/>
                <w:szCs w:val="24"/>
              </w:rPr>
              <w:t>能透過提案活動，學習統整與運用多元學習經驗，並完成提案大綱。</w:t>
            </w:r>
          </w:p>
          <w:p w14:paraId="36CC2AD7" w14:textId="3BC039BF"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lastRenderedPageBreak/>
              <w:t>7.</w:t>
            </w:r>
            <w:r w:rsidRPr="00011888">
              <w:rPr>
                <w:rFonts w:ascii="Times New Roman" w:eastAsia="標楷體" w:hAnsi="Times New Roman" w:cs="Times New Roman"/>
                <w:bCs/>
                <w:snapToGrid w:val="0"/>
                <w:color w:val="000000" w:themeColor="text1"/>
                <w:kern w:val="0"/>
                <w:szCs w:val="24"/>
              </w:rPr>
              <w:t>能覺察與展現自己的興趣與專長，並欣賞自我與他人的獨特性。</w:t>
            </w:r>
          </w:p>
        </w:tc>
        <w:tc>
          <w:tcPr>
            <w:tcW w:w="1559" w:type="dxa"/>
            <w:shd w:val="clear" w:color="auto" w:fill="auto"/>
          </w:tcPr>
          <w:p w14:paraId="58742169" w14:textId="77777777" w:rsidR="00AE6BF1" w:rsidRPr="00011888" w:rsidRDefault="00AE6BF1"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lastRenderedPageBreak/>
              <w:t>1.</w:t>
            </w:r>
            <w:r w:rsidRPr="00011888">
              <w:rPr>
                <w:rFonts w:ascii="Times New Roman" w:eastAsia="標楷體" w:hAnsi="Times New Roman" w:cs="Times New Roman"/>
                <w:bCs/>
                <w:snapToGrid w:val="0"/>
                <w:kern w:val="0"/>
                <w:szCs w:val="24"/>
              </w:rPr>
              <w:t>課程參與程度。</w:t>
            </w:r>
          </w:p>
          <w:p w14:paraId="7A32AEDB"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完成美好生活地圖。</w:t>
            </w:r>
          </w:p>
          <w:p w14:paraId="056AEF1D"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蒐集國內社區再造的相關案例。</w:t>
            </w:r>
          </w:p>
          <w:p w14:paraId="51944B2D" w14:textId="2CADFBD4"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學生可運用美感及創意，思考美好提案的合宜性及完整性，以改善美化社區。</w:t>
            </w:r>
          </w:p>
        </w:tc>
        <w:tc>
          <w:tcPr>
            <w:tcW w:w="1276" w:type="dxa"/>
            <w:shd w:val="clear" w:color="auto" w:fill="auto"/>
          </w:tcPr>
          <w:p w14:paraId="7C9D45B0" w14:textId="094582B0" w:rsidR="00AE6BF1" w:rsidRPr="00011888" w:rsidRDefault="00AE6BF1" w:rsidP="00AE6BF1">
            <w:pPr>
              <w:spacing w:line="260" w:lineRule="exact"/>
              <w:rPr>
                <w:rFonts w:ascii="Times New Roman" w:eastAsia="標楷體" w:hAnsi="Times New Roman" w:cs="Times New Roman"/>
                <w:b/>
                <w:color w:val="000000"/>
                <w:szCs w:val="24"/>
              </w:rPr>
            </w:pPr>
          </w:p>
          <w:p w14:paraId="4114EBB8" w14:textId="478A01EB" w:rsidR="00AE6BF1" w:rsidRPr="00011888" w:rsidRDefault="00AE6BF1" w:rsidP="00AE6BF1">
            <w:pPr>
              <w:snapToGrid w:val="0"/>
              <w:rPr>
                <w:rFonts w:ascii="Times New Roman" w:eastAsia="標楷體" w:hAnsi="Times New Roman" w:cs="Times New Roman"/>
                <w:szCs w:val="24"/>
              </w:rPr>
            </w:pPr>
            <w:r w:rsidRPr="00011888">
              <w:rPr>
                <w:rFonts w:ascii="Times New Roman" w:eastAsia="標楷體" w:hAnsi="Times New Roman" w:cs="Times New Roman"/>
                <w:bCs/>
                <w:color w:val="000000" w:themeColor="text1"/>
                <w:szCs w:val="24"/>
              </w:rPr>
              <w:t>戶</w:t>
            </w:r>
            <w:r w:rsidRPr="00011888">
              <w:rPr>
                <w:rFonts w:ascii="Times New Roman" w:eastAsia="標楷體" w:hAnsi="Times New Roman" w:cs="Times New Roman"/>
                <w:bCs/>
                <w:color w:val="000000" w:themeColor="text1"/>
                <w:szCs w:val="24"/>
              </w:rPr>
              <w:t>J4</w:t>
            </w:r>
          </w:p>
        </w:tc>
        <w:tc>
          <w:tcPr>
            <w:tcW w:w="1417" w:type="dxa"/>
            <w:shd w:val="clear" w:color="auto" w:fill="auto"/>
          </w:tcPr>
          <w:p w14:paraId="5AA3BAAC" w14:textId="77777777" w:rsidR="00AE6BF1" w:rsidRPr="00011888" w:rsidRDefault="00AE6BF1" w:rsidP="00AE6BF1">
            <w:pPr>
              <w:snapToGrid w:val="0"/>
              <w:rPr>
                <w:rFonts w:ascii="Times New Roman" w:eastAsia="標楷體" w:hAnsi="Times New Roman" w:cs="Times New Roman"/>
                <w:szCs w:val="24"/>
              </w:rPr>
            </w:pPr>
          </w:p>
        </w:tc>
      </w:tr>
      <w:tr w:rsidR="00AE6BF1" w:rsidRPr="00011888" w14:paraId="4A890638" w14:textId="77777777" w:rsidTr="008139CA">
        <w:trPr>
          <w:trHeight w:val="206"/>
        </w:trPr>
        <w:tc>
          <w:tcPr>
            <w:tcW w:w="1418" w:type="dxa"/>
            <w:shd w:val="clear" w:color="auto" w:fill="FFFFFF"/>
            <w:vAlign w:val="center"/>
          </w:tcPr>
          <w:p w14:paraId="07F0C719" w14:textId="77777777" w:rsidR="00AE6BF1" w:rsidRPr="00011888" w:rsidRDefault="00AE6BF1" w:rsidP="00AE6BF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第五週</w:t>
            </w:r>
          </w:p>
        </w:tc>
        <w:tc>
          <w:tcPr>
            <w:tcW w:w="1845" w:type="dxa"/>
          </w:tcPr>
          <w:p w14:paraId="6F34468E" w14:textId="77777777" w:rsidR="00AE6BF1" w:rsidRPr="00011888" w:rsidRDefault="00AE6BF1"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主題一</w:t>
            </w:r>
            <w:r w:rsidRPr="00011888">
              <w:rPr>
                <w:rFonts w:ascii="Times New Roman" w:eastAsia="標楷體" w:hAnsi="Times New Roman" w:cs="Times New Roman"/>
                <w:bCs/>
                <w:szCs w:val="24"/>
              </w:rPr>
              <w:t>好好過生活</w:t>
            </w:r>
          </w:p>
          <w:p w14:paraId="4383ADEC" w14:textId="6264A2E6" w:rsidR="00AE6BF1" w:rsidRPr="00011888" w:rsidRDefault="00AE6BF1"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2</w:t>
            </w:r>
          </w:p>
          <w:p w14:paraId="3B12CFFE" w14:textId="2DB405C9"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始，一起變美好</w:t>
            </w:r>
          </w:p>
        </w:tc>
        <w:tc>
          <w:tcPr>
            <w:tcW w:w="3118" w:type="dxa"/>
            <w:shd w:val="clear" w:color="auto" w:fill="auto"/>
          </w:tcPr>
          <w:p w14:paraId="6E4EBBB2" w14:textId="49CA2F84" w:rsidR="00AE6BF1" w:rsidRPr="00011888" w:rsidRDefault="00AE6BF1" w:rsidP="000530E1">
            <w:pPr>
              <w:spacing w:line="260" w:lineRule="exact"/>
              <w:jc w:val="both"/>
              <w:rPr>
                <w:rFonts w:ascii="Times New Roman" w:eastAsia="標楷體" w:hAnsi="Times New Roman" w:cs="Times New Roman"/>
                <w:bCs/>
                <w:szCs w:val="24"/>
              </w:rPr>
            </w:pPr>
            <w:r w:rsidRPr="00011888">
              <w:rPr>
                <w:rFonts w:ascii="Times New Roman" w:eastAsia="標楷體" w:hAnsi="Times New Roman" w:cs="Times New Roman"/>
                <w:bCs/>
                <w:szCs w:val="24"/>
              </w:rPr>
              <w:t>1a-IV-2</w:t>
            </w:r>
            <w:r w:rsidRPr="00011888">
              <w:rPr>
                <w:rFonts w:ascii="Times New Roman" w:eastAsia="標楷體" w:hAnsi="Times New Roman" w:cs="Times New Roman"/>
                <w:bCs/>
                <w:szCs w:val="24"/>
              </w:rPr>
              <w:t>展現自己的興趣與多元能力，接納自我，以促進個人成長。</w:t>
            </w:r>
          </w:p>
          <w:p w14:paraId="5BC208CE" w14:textId="6C8DAC3F"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zCs w:val="24"/>
              </w:rPr>
              <w:t>2d-IV-2</w:t>
            </w:r>
            <w:r w:rsidRPr="00011888">
              <w:rPr>
                <w:rFonts w:ascii="Times New Roman" w:eastAsia="標楷體" w:hAnsi="Times New Roman" w:cs="Times New Roman"/>
                <w:bCs/>
                <w:szCs w:val="24"/>
              </w:rPr>
              <w:t>欣賞多元的生活文化，運用美學於日常生活中，展現美感。</w:t>
            </w:r>
          </w:p>
        </w:tc>
        <w:tc>
          <w:tcPr>
            <w:tcW w:w="2552" w:type="dxa"/>
            <w:shd w:val="clear" w:color="auto" w:fill="auto"/>
          </w:tcPr>
          <w:p w14:paraId="3DD8B641" w14:textId="1215F02A"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zCs w:val="24"/>
              </w:rPr>
              <w:t>家</w:t>
            </w:r>
            <w:r w:rsidRPr="00011888">
              <w:rPr>
                <w:rFonts w:ascii="Times New Roman" w:eastAsia="標楷體" w:hAnsi="Times New Roman" w:cs="Times New Roman"/>
                <w:bCs/>
                <w:szCs w:val="24"/>
              </w:rPr>
              <w:t>Cc-IV-1</w:t>
            </w:r>
            <w:r w:rsidRPr="00011888">
              <w:rPr>
                <w:rFonts w:ascii="Times New Roman" w:eastAsia="標楷體" w:hAnsi="Times New Roman" w:cs="Times New Roman"/>
                <w:bCs/>
                <w:szCs w:val="24"/>
              </w:rPr>
              <w:t>生活空間的規劃與美化，以及創意的展現。</w:t>
            </w:r>
          </w:p>
        </w:tc>
        <w:tc>
          <w:tcPr>
            <w:tcW w:w="2693" w:type="dxa"/>
            <w:shd w:val="clear" w:color="auto" w:fill="auto"/>
          </w:tcPr>
          <w:p w14:paraId="4C6AB672"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能說出自己生活周遭人文與自然環境等美感的相關經驗。</w:t>
            </w:r>
          </w:p>
          <w:p w14:paraId="34E60875"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能覺察自己與他人對美感認知的不同，並尊重與自己不同的看法。</w:t>
            </w:r>
          </w:p>
          <w:p w14:paraId="77DF508F"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能蒐集自己生活周遭人文與自然環境等生活文化及美感展現的團體與資源。</w:t>
            </w:r>
          </w:p>
          <w:p w14:paraId="4D2278E8"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能了解臺灣及其他國家對於生活空間規畫與美化已有的案例。</w:t>
            </w:r>
          </w:p>
          <w:p w14:paraId="3E8538F8"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5.</w:t>
            </w:r>
            <w:r w:rsidRPr="00011888">
              <w:rPr>
                <w:rFonts w:ascii="Times New Roman" w:eastAsia="標楷體" w:hAnsi="Times New Roman" w:cs="Times New Roman"/>
                <w:bCs/>
                <w:snapToGrid w:val="0"/>
                <w:color w:val="000000" w:themeColor="text1"/>
                <w:kern w:val="0"/>
                <w:szCs w:val="24"/>
              </w:rPr>
              <w:t>能對日常生活中不美的地方，運用相關技能及資源，提出創意並有美感的實用策略。</w:t>
            </w:r>
          </w:p>
          <w:p w14:paraId="17E75006"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6.</w:t>
            </w:r>
            <w:r w:rsidRPr="00011888">
              <w:rPr>
                <w:rFonts w:ascii="Times New Roman" w:eastAsia="標楷體" w:hAnsi="Times New Roman" w:cs="Times New Roman"/>
                <w:bCs/>
                <w:snapToGrid w:val="0"/>
                <w:color w:val="000000" w:themeColor="text1"/>
                <w:kern w:val="0"/>
                <w:szCs w:val="24"/>
              </w:rPr>
              <w:t>能透過提案活動，學習統整與運用多元學習經驗，並完成提案大綱。</w:t>
            </w:r>
          </w:p>
          <w:p w14:paraId="3DD4B946" w14:textId="1FF5A610"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7.</w:t>
            </w:r>
            <w:r w:rsidRPr="00011888">
              <w:rPr>
                <w:rFonts w:ascii="Times New Roman" w:eastAsia="標楷體" w:hAnsi="Times New Roman" w:cs="Times New Roman"/>
                <w:bCs/>
                <w:snapToGrid w:val="0"/>
                <w:color w:val="000000" w:themeColor="text1"/>
                <w:kern w:val="0"/>
                <w:szCs w:val="24"/>
              </w:rPr>
              <w:t>能覺察與展現自己的興趣與專長，並欣賞自我與他人的獨特性。</w:t>
            </w:r>
          </w:p>
        </w:tc>
        <w:tc>
          <w:tcPr>
            <w:tcW w:w="1559" w:type="dxa"/>
            <w:shd w:val="clear" w:color="auto" w:fill="auto"/>
          </w:tcPr>
          <w:p w14:paraId="2DF069EA"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課堂參與度。</w:t>
            </w:r>
          </w:p>
          <w:p w14:paraId="7B1BEF06"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分享個人生活住宅的相關經驗。</w:t>
            </w:r>
          </w:p>
          <w:p w14:paraId="79ADC225" w14:textId="6EAB37B9"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設計、執行改造家庭生活空間之計畫的過程與結</w:t>
            </w:r>
          </w:p>
          <w:p w14:paraId="24D48E38" w14:textId="19FE0725"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果。</w:t>
            </w:r>
          </w:p>
        </w:tc>
        <w:tc>
          <w:tcPr>
            <w:tcW w:w="1276" w:type="dxa"/>
            <w:shd w:val="clear" w:color="auto" w:fill="auto"/>
          </w:tcPr>
          <w:p w14:paraId="4164DA1A" w14:textId="4AB35847" w:rsidR="00AE6BF1" w:rsidRPr="00011888" w:rsidRDefault="00AE6BF1" w:rsidP="00AE6BF1">
            <w:pPr>
              <w:spacing w:line="260" w:lineRule="exact"/>
              <w:rPr>
                <w:rFonts w:ascii="Times New Roman" w:eastAsia="標楷體" w:hAnsi="Times New Roman" w:cs="Times New Roman"/>
                <w:b/>
                <w:color w:val="000000"/>
                <w:szCs w:val="24"/>
              </w:rPr>
            </w:pPr>
          </w:p>
          <w:p w14:paraId="0960C161" w14:textId="14786200" w:rsidR="00AE6BF1" w:rsidRPr="00011888" w:rsidRDefault="00AE6BF1" w:rsidP="00AE6BF1">
            <w:pPr>
              <w:snapToGrid w:val="0"/>
              <w:rPr>
                <w:rFonts w:ascii="Times New Roman" w:eastAsia="標楷體" w:hAnsi="Times New Roman" w:cs="Times New Roman"/>
                <w:szCs w:val="24"/>
              </w:rPr>
            </w:pPr>
            <w:r w:rsidRPr="00011888">
              <w:rPr>
                <w:rFonts w:ascii="Times New Roman" w:eastAsia="標楷體" w:hAnsi="Times New Roman" w:cs="Times New Roman"/>
                <w:bCs/>
                <w:color w:val="000000" w:themeColor="text1"/>
                <w:szCs w:val="24"/>
              </w:rPr>
              <w:t>戶</w:t>
            </w:r>
            <w:r w:rsidRPr="00011888">
              <w:rPr>
                <w:rFonts w:ascii="Times New Roman" w:eastAsia="標楷體" w:hAnsi="Times New Roman" w:cs="Times New Roman"/>
                <w:bCs/>
                <w:color w:val="000000" w:themeColor="text1"/>
                <w:szCs w:val="24"/>
              </w:rPr>
              <w:t>J4</w:t>
            </w:r>
          </w:p>
        </w:tc>
        <w:tc>
          <w:tcPr>
            <w:tcW w:w="1417" w:type="dxa"/>
            <w:shd w:val="clear" w:color="auto" w:fill="auto"/>
          </w:tcPr>
          <w:p w14:paraId="5FE76135" w14:textId="77777777" w:rsidR="00AE6BF1" w:rsidRPr="00011888" w:rsidRDefault="00AE6BF1" w:rsidP="00AE6BF1">
            <w:pPr>
              <w:snapToGrid w:val="0"/>
              <w:rPr>
                <w:rFonts w:ascii="Times New Roman" w:eastAsia="標楷體" w:hAnsi="Times New Roman" w:cs="Times New Roman"/>
                <w:szCs w:val="24"/>
              </w:rPr>
            </w:pPr>
          </w:p>
        </w:tc>
      </w:tr>
      <w:tr w:rsidR="00AE6BF1" w:rsidRPr="00011888" w14:paraId="32669083" w14:textId="77777777" w:rsidTr="008139CA">
        <w:trPr>
          <w:trHeight w:val="218"/>
        </w:trPr>
        <w:tc>
          <w:tcPr>
            <w:tcW w:w="1418" w:type="dxa"/>
            <w:shd w:val="clear" w:color="auto" w:fill="FFFFFF"/>
            <w:vAlign w:val="center"/>
          </w:tcPr>
          <w:p w14:paraId="05C075A1" w14:textId="77777777" w:rsidR="00AE6BF1" w:rsidRPr="00011888" w:rsidRDefault="00AE6BF1" w:rsidP="00AE6BF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第六週</w:t>
            </w:r>
          </w:p>
        </w:tc>
        <w:tc>
          <w:tcPr>
            <w:tcW w:w="1845" w:type="dxa"/>
          </w:tcPr>
          <w:p w14:paraId="5FC7EDC4" w14:textId="77777777" w:rsidR="00AE6BF1" w:rsidRPr="00011888" w:rsidRDefault="00AE6BF1"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主題一</w:t>
            </w:r>
            <w:r w:rsidRPr="00011888">
              <w:rPr>
                <w:rFonts w:ascii="Times New Roman" w:eastAsia="標楷體" w:hAnsi="Times New Roman" w:cs="Times New Roman"/>
                <w:bCs/>
                <w:szCs w:val="24"/>
              </w:rPr>
              <w:t>好好過生活</w:t>
            </w:r>
          </w:p>
          <w:p w14:paraId="436D4873" w14:textId="13F970FE"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szCs w:val="24"/>
              </w:rPr>
              <w:t>始，一起變美好</w:t>
            </w:r>
          </w:p>
        </w:tc>
        <w:tc>
          <w:tcPr>
            <w:tcW w:w="3118" w:type="dxa"/>
            <w:shd w:val="clear" w:color="auto" w:fill="auto"/>
          </w:tcPr>
          <w:p w14:paraId="63706C41" w14:textId="5702AD83" w:rsidR="00AE6BF1" w:rsidRPr="00011888" w:rsidRDefault="00AE6BF1" w:rsidP="000530E1">
            <w:pPr>
              <w:spacing w:line="260" w:lineRule="exact"/>
              <w:jc w:val="both"/>
              <w:rPr>
                <w:rFonts w:ascii="Times New Roman" w:eastAsia="標楷體" w:hAnsi="Times New Roman" w:cs="Times New Roman"/>
                <w:bCs/>
                <w:szCs w:val="24"/>
              </w:rPr>
            </w:pPr>
            <w:r w:rsidRPr="00011888">
              <w:rPr>
                <w:rFonts w:ascii="Times New Roman" w:eastAsia="標楷體" w:hAnsi="Times New Roman" w:cs="Times New Roman"/>
                <w:bCs/>
                <w:szCs w:val="24"/>
              </w:rPr>
              <w:t>1a-IV-2</w:t>
            </w:r>
            <w:r w:rsidRPr="00011888">
              <w:rPr>
                <w:rFonts w:ascii="Times New Roman" w:eastAsia="標楷體" w:hAnsi="Times New Roman" w:cs="Times New Roman"/>
                <w:bCs/>
                <w:szCs w:val="24"/>
              </w:rPr>
              <w:t>展現自己的興趣與多元能力，接納自我，以促進個人成長。</w:t>
            </w:r>
          </w:p>
          <w:p w14:paraId="52814F00" w14:textId="1CC75D59"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zCs w:val="24"/>
              </w:rPr>
              <w:t>2d-IV-2</w:t>
            </w:r>
            <w:r w:rsidRPr="00011888">
              <w:rPr>
                <w:rFonts w:ascii="Times New Roman" w:eastAsia="標楷體" w:hAnsi="Times New Roman" w:cs="Times New Roman"/>
                <w:bCs/>
                <w:szCs w:val="24"/>
              </w:rPr>
              <w:t>欣賞多元的生活文</w:t>
            </w:r>
            <w:r w:rsidRPr="00011888">
              <w:rPr>
                <w:rFonts w:ascii="Times New Roman" w:eastAsia="標楷體" w:hAnsi="Times New Roman" w:cs="Times New Roman"/>
                <w:bCs/>
                <w:szCs w:val="24"/>
              </w:rPr>
              <w:lastRenderedPageBreak/>
              <w:t>化，運用美學於日常生活中，展現美感。</w:t>
            </w:r>
          </w:p>
        </w:tc>
        <w:tc>
          <w:tcPr>
            <w:tcW w:w="2552" w:type="dxa"/>
            <w:shd w:val="clear" w:color="auto" w:fill="auto"/>
          </w:tcPr>
          <w:p w14:paraId="45C08A11" w14:textId="2754E23F"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color w:val="000000" w:themeColor="text1"/>
                <w:szCs w:val="24"/>
              </w:rPr>
              <w:lastRenderedPageBreak/>
              <w:t>家</w:t>
            </w:r>
            <w:r w:rsidRPr="00011888">
              <w:rPr>
                <w:rFonts w:ascii="Times New Roman" w:eastAsia="標楷體" w:hAnsi="Times New Roman" w:cs="Times New Roman"/>
                <w:bCs/>
                <w:color w:val="000000" w:themeColor="text1"/>
                <w:szCs w:val="24"/>
              </w:rPr>
              <w:t>Cc-IV-1</w:t>
            </w:r>
            <w:r w:rsidRPr="00011888">
              <w:rPr>
                <w:rFonts w:ascii="Times New Roman" w:eastAsia="標楷體" w:hAnsi="Times New Roman" w:cs="Times New Roman"/>
                <w:bCs/>
                <w:color w:val="000000" w:themeColor="text1"/>
                <w:szCs w:val="24"/>
              </w:rPr>
              <w:t>生活空間的規劃與美化，以及創意的展現。</w:t>
            </w:r>
          </w:p>
        </w:tc>
        <w:tc>
          <w:tcPr>
            <w:tcW w:w="2693" w:type="dxa"/>
            <w:shd w:val="clear" w:color="auto" w:fill="auto"/>
          </w:tcPr>
          <w:p w14:paraId="3F3E2A26"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能說出自己生活周遭人文與自然環境等美感的相關經驗。</w:t>
            </w:r>
          </w:p>
          <w:p w14:paraId="4EE3CD7E"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能覺察自己與他人對</w:t>
            </w:r>
            <w:r w:rsidRPr="00011888">
              <w:rPr>
                <w:rFonts w:ascii="Times New Roman" w:eastAsia="標楷體" w:hAnsi="Times New Roman" w:cs="Times New Roman"/>
                <w:bCs/>
                <w:snapToGrid w:val="0"/>
                <w:color w:val="000000" w:themeColor="text1"/>
                <w:kern w:val="0"/>
                <w:szCs w:val="24"/>
              </w:rPr>
              <w:lastRenderedPageBreak/>
              <w:t>美感認知的不同，並尊重與自己不同的看法。</w:t>
            </w:r>
          </w:p>
          <w:p w14:paraId="144F44E0"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能蒐集自己生活周遭人文與自然環境等生活文化及美感展現的團體與資源。</w:t>
            </w:r>
          </w:p>
          <w:p w14:paraId="401200A5"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能了解臺灣及其他國家對於生活空間規畫與美化已有的案例。</w:t>
            </w:r>
          </w:p>
          <w:p w14:paraId="0DAF876C"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5.</w:t>
            </w:r>
            <w:r w:rsidRPr="00011888">
              <w:rPr>
                <w:rFonts w:ascii="Times New Roman" w:eastAsia="標楷體" w:hAnsi="Times New Roman" w:cs="Times New Roman"/>
                <w:bCs/>
                <w:snapToGrid w:val="0"/>
                <w:color w:val="000000" w:themeColor="text1"/>
                <w:kern w:val="0"/>
                <w:szCs w:val="24"/>
              </w:rPr>
              <w:t>能對日常生活中不美的地方，運用相關技能及資源，提出創意並有美感的實用策略。</w:t>
            </w:r>
          </w:p>
          <w:p w14:paraId="21EAE6AB"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6.</w:t>
            </w:r>
            <w:r w:rsidRPr="00011888">
              <w:rPr>
                <w:rFonts w:ascii="Times New Roman" w:eastAsia="標楷體" w:hAnsi="Times New Roman" w:cs="Times New Roman"/>
                <w:bCs/>
                <w:snapToGrid w:val="0"/>
                <w:color w:val="000000" w:themeColor="text1"/>
                <w:kern w:val="0"/>
                <w:szCs w:val="24"/>
              </w:rPr>
              <w:t>能透過提案活動，學習統整與運用多元學習經驗，並完成提案大綱。</w:t>
            </w:r>
          </w:p>
          <w:p w14:paraId="067D8A91" w14:textId="4B9FFCF2"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7.</w:t>
            </w:r>
            <w:r w:rsidRPr="00011888">
              <w:rPr>
                <w:rFonts w:ascii="Times New Roman" w:eastAsia="標楷體" w:hAnsi="Times New Roman" w:cs="Times New Roman"/>
                <w:bCs/>
                <w:snapToGrid w:val="0"/>
                <w:color w:val="000000" w:themeColor="text1"/>
                <w:kern w:val="0"/>
                <w:szCs w:val="24"/>
              </w:rPr>
              <w:t>能覺察與展現自己的興趣與專長，並欣賞自我與他人的獨特性。</w:t>
            </w:r>
          </w:p>
        </w:tc>
        <w:tc>
          <w:tcPr>
            <w:tcW w:w="1559" w:type="dxa"/>
            <w:shd w:val="clear" w:color="auto" w:fill="auto"/>
          </w:tcPr>
          <w:p w14:paraId="53B7AD0D"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lastRenderedPageBreak/>
              <w:t>1</w:t>
            </w:r>
            <w:r w:rsidRPr="00011888">
              <w:rPr>
                <w:rFonts w:ascii="Times New Roman" w:eastAsia="標楷體" w:hAnsi="Times New Roman" w:cs="Times New Roman"/>
                <w:bCs/>
                <w:snapToGrid w:val="0"/>
                <w:color w:val="000000" w:themeColor="text1"/>
                <w:kern w:val="0"/>
                <w:szCs w:val="24"/>
              </w:rPr>
              <w:t>課堂參與度。</w:t>
            </w:r>
          </w:p>
          <w:p w14:paraId="48769D18"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分享個人生活住宅的</w:t>
            </w:r>
            <w:r w:rsidRPr="00011888">
              <w:rPr>
                <w:rFonts w:ascii="Times New Roman" w:eastAsia="標楷體" w:hAnsi="Times New Roman" w:cs="Times New Roman"/>
                <w:bCs/>
                <w:snapToGrid w:val="0"/>
                <w:color w:val="000000" w:themeColor="text1"/>
                <w:kern w:val="0"/>
                <w:szCs w:val="24"/>
              </w:rPr>
              <w:lastRenderedPageBreak/>
              <w:t>相關經驗。</w:t>
            </w:r>
          </w:p>
          <w:p w14:paraId="0975859A" w14:textId="7E78463A"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設計、執行改造家庭生活空間之計畫的過程與結</w:t>
            </w:r>
          </w:p>
          <w:p w14:paraId="19398EBB" w14:textId="7C931D4A"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果</w:t>
            </w:r>
          </w:p>
        </w:tc>
        <w:tc>
          <w:tcPr>
            <w:tcW w:w="1276" w:type="dxa"/>
            <w:shd w:val="clear" w:color="auto" w:fill="auto"/>
          </w:tcPr>
          <w:p w14:paraId="32D79080" w14:textId="5D4E7A6D" w:rsidR="00AE6BF1" w:rsidRPr="00011888" w:rsidRDefault="00AE6BF1" w:rsidP="00AE6BF1">
            <w:pPr>
              <w:spacing w:line="260" w:lineRule="exact"/>
              <w:rPr>
                <w:rFonts w:ascii="Times New Roman" w:eastAsia="標楷體" w:hAnsi="Times New Roman" w:cs="Times New Roman"/>
                <w:b/>
                <w:color w:val="000000"/>
                <w:szCs w:val="24"/>
              </w:rPr>
            </w:pPr>
          </w:p>
          <w:p w14:paraId="12CF58A4" w14:textId="6954545E" w:rsidR="00AE6BF1" w:rsidRPr="00011888" w:rsidRDefault="00AE6BF1" w:rsidP="00AE6BF1">
            <w:pPr>
              <w:spacing w:line="260" w:lineRule="exact"/>
              <w:rPr>
                <w:rFonts w:ascii="Times New Roman" w:eastAsia="標楷體" w:hAnsi="Times New Roman" w:cs="Times New Roman"/>
                <w:bCs/>
                <w:color w:val="000000" w:themeColor="text1"/>
                <w:szCs w:val="24"/>
              </w:rPr>
            </w:pPr>
            <w:r w:rsidRPr="00011888">
              <w:rPr>
                <w:rFonts w:ascii="Times New Roman" w:eastAsia="標楷體" w:hAnsi="Times New Roman" w:cs="Times New Roman"/>
                <w:bCs/>
                <w:color w:val="000000" w:themeColor="text1"/>
                <w:szCs w:val="24"/>
              </w:rPr>
              <w:t>戶</w:t>
            </w:r>
            <w:r w:rsidRPr="00011888">
              <w:rPr>
                <w:rFonts w:ascii="Times New Roman" w:eastAsia="標楷體" w:hAnsi="Times New Roman" w:cs="Times New Roman"/>
                <w:bCs/>
                <w:color w:val="000000" w:themeColor="text1"/>
                <w:szCs w:val="24"/>
              </w:rPr>
              <w:t>J4</w:t>
            </w:r>
          </w:p>
          <w:p w14:paraId="378852C3" w14:textId="29FE28C5" w:rsidR="00AE6BF1" w:rsidRPr="00011888" w:rsidRDefault="00AE6BF1" w:rsidP="00AE6BF1">
            <w:pPr>
              <w:spacing w:line="260" w:lineRule="exact"/>
              <w:rPr>
                <w:rFonts w:ascii="Times New Roman" w:eastAsia="標楷體" w:hAnsi="Times New Roman" w:cs="Times New Roman"/>
                <w:b/>
                <w:color w:val="000000" w:themeColor="text1"/>
                <w:szCs w:val="24"/>
              </w:rPr>
            </w:pPr>
          </w:p>
          <w:p w14:paraId="50255C4C" w14:textId="65F22CA4" w:rsidR="00AE6BF1" w:rsidRPr="00011888" w:rsidRDefault="00AE6BF1" w:rsidP="00AE6BF1">
            <w:pPr>
              <w:snapToGrid w:val="0"/>
              <w:rPr>
                <w:rFonts w:ascii="Times New Roman" w:eastAsia="標楷體" w:hAnsi="Times New Roman" w:cs="Times New Roman"/>
                <w:szCs w:val="24"/>
              </w:rPr>
            </w:pPr>
            <w:r w:rsidRPr="00011888">
              <w:rPr>
                <w:rFonts w:ascii="Times New Roman" w:eastAsia="標楷體" w:hAnsi="Times New Roman" w:cs="Times New Roman"/>
                <w:bCs/>
                <w:color w:val="000000" w:themeColor="text1"/>
                <w:szCs w:val="24"/>
              </w:rPr>
              <w:t>多</w:t>
            </w:r>
            <w:r w:rsidRPr="00011888">
              <w:rPr>
                <w:rFonts w:ascii="Times New Roman" w:eastAsia="標楷體" w:hAnsi="Times New Roman" w:cs="Times New Roman"/>
                <w:bCs/>
                <w:color w:val="000000" w:themeColor="text1"/>
                <w:szCs w:val="24"/>
              </w:rPr>
              <w:t>J11</w:t>
            </w:r>
          </w:p>
        </w:tc>
        <w:tc>
          <w:tcPr>
            <w:tcW w:w="1417" w:type="dxa"/>
            <w:shd w:val="clear" w:color="auto" w:fill="auto"/>
          </w:tcPr>
          <w:p w14:paraId="4452AA93" w14:textId="77777777" w:rsidR="00AE6BF1" w:rsidRPr="00011888" w:rsidRDefault="00AE6BF1" w:rsidP="00AE6BF1">
            <w:pPr>
              <w:snapToGrid w:val="0"/>
              <w:rPr>
                <w:rFonts w:ascii="Times New Roman" w:eastAsia="標楷體" w:hAnsi="Times New Roman" w:cs="Times New Roman"/>
                <w:szCs w:val="24"/>
              </w:rPr>
            </w:pPr>
          </w:p>
        </w:tc>
      </w:tr>
      <w:tr w:rsidR="00AE6BF1" w:rsidRPr="00011888" w14:paraId="6FC93CA5" w14:textId="77777777" w:rsidTr="008139CA">
        <w:trPr>
          <w:trHeight w:val="206"/>
        </w:trPr>
        <w:tc>
          <w:tcPr>
            <w:tcW w:w="1418" w:type="dxa"/>
            <w:shd w:val="clear" w:color="auto" w:fill="FFFFFF"/>
            <w:vAlign w:val="center"/>
          </w:tcPr>
          <w:p w14:paraId="23C2B387" w14:textId="77777777" w:rsidR="00AE6BF1" w:rsidRPr="00011888" w:rsidRDefault="00AE6BF1" w:rsidP="00AE6BF1">
            <w:pPr>
              <w:snapToGrid w:val="0"/>
              <w:jc w:val="center"/>
              <w:rPr>
                <w:rFonts w:ascii="Times New Roman" w:eastAsia="標楷體" w:hAnsi="Times New Roman" w:cs="Times New Roman"/>
                <w:szCs w:val="24"/>
              </w:rPr>
            </w:pPr>
            <w:r w:rsidRPr="00011888">
              <w:rPr>
                <w:rFonts w:ascii="Times New Roman" w:eastAsia="標楷體" w:hAnsi="Times New Roman" w:cs="Times New Roman"/>
                <w:szCs w:val="24"/>
              </w:rPr>
              <w:t>第七週</w:t>
            </w:r>
          </w:p>
          <w:p w14:paraId="7F6E15E2" w14:textId="77777777" w:rsidR="00AE6BF1" w:rsidRPr="00011888" w:rsidRDefault="00AE6BF1" w:rsidP="00AE6BF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color w:val="FF0000"/>
                <w:szCs w:val="24"/>
              </w:rPr>
              <w:t>(</w:t>
            </w:r>
            <w:r w:rsidRPr="00011888">
              <w:rPr>
                <w:rFonts w:ascii="Times New Roman" w:eastAsia="標楷體" w:hAnsi="Times New Roman" w:cs="Times New Roman"/>
                <w:color w:val="FF0000"/>
                <w:szCs w:val="24"/>
              </w:rPr>
              <w:t>段考週</w:t>
            </w:r>
            <w:r w:rsidRPr="00011888">
              <w:rPr>
                <w:rFonts w:ascii="Times New Roman" w:eastAsia="標楷體" w:hAnsi="Times New Roman" w:cs="Times New Roman"/>
                <w:color w:val="FF0000"/>
                <w:szCs w:val="24"/>
              </w:rPr>
              <w:t>)</w:t>
            </w:r>
          </w:p>
        </w:tc>
        <w:tc>
          <w:tcPr>
            <w:tcW w:w="1845" w:type="dxa"/>
          </w:tcPr>
          <w:p w14:paraId="2E9FF12F" w14:textId="77777777" w:rsidR="00AE6BF1" w:rsidRPr="00011888" w:rsidRDefault="00AE6BF1"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主題一</w:t>
            </w:r>
            <w:r w:rsidRPr="00011888">
              <w:rPr>
                <w:rFonts w:ascii="Times New Roman" w:eastAsia="標楷體" w:hAnsi="Times New Roman" w:cs="Times New Roman"/>
                <w:bCs/>
                <w:szCs w:val="24"/>
              </w:rPr>
              <w:t>好好過生活</w:t>
            </w:r>
          </w:p>
          <w:p w14:paraId="3D4A891F" w14:textId="48F4518B"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szCs w:val="24"/>
              </w:rPr>
              <w:t>始，一起變美好</w:t>
            </w:r>
            <w:r w:rsidRPr="00011888">
              <w:rPr>
                <w:rFonts w:ascii="Times New Roman" w:eastAsia="標楷體" w:hAnsi="Times New Roman" w:cs="Times New Roman"/>
                <w:bCs/>
                <w:szCs w:val="24"/>
              </w:rPr>
              <w:t>(</w:t>
            </w:r>
            <w:r w:rsidRPr="00011888">
              <w:rPr>
                <w:rFonts w:ascii="Times New Roman" w:eastAsia="標楷體" w:hAnsi="Times New Roman" w:cs="Times New Roman"/>
                <w:bCs/>
                <w:szCs w:val="24"/>
              </w:rPr>
              <w:t>第一次段考</w:t>
            </w:r>
            <w:r w:rsidRPr="00011888">
              <w:rPr>
                <w:rFonts w:ascii="Times New Roman" w:eastAsia="標楷體" w:hAnsi="Times New Roman" w:cs="Times New Roman"/>
                <w:bCs/>
                <w:szCs w:val="24"/>
              </w:rPr>
              <w:t>)</w:t>
            </w:r>
          </w:p>
        </w:tc>
        <w:tc>
          <w:tcPr>
            <w:tcW w:w="3118" w:type="dxa"/>
            <w:shd w:val="clear" w:color="auto" w:fill="auto"/>
          </w:tcPr>
          <w:p w14:paraId="5FE9278C" w14:textId="5C35E094" w:rsidR="00AE6BF1" w:rsidRPr="00011888" w:rsidRDefault="00AE6BF1" w:rsidP="000530E1">
            <w:pPr>
              <w:spacing w:line="260" w:lineRule="exact"/>
              <w:jc w:val="both"/>
              <w:rPr>
                <w:rFonts w:ascii="Times New Roman" w:eastAsia="標楷體" w:hAnsi="Times New Roman" w:cs="Times New Roman"/>
                <w:bCs/>
                <w:szCs w:val="24"/>
              </w:rPr>
            </w:pPr>
            <w:r w:rsidRPr="00011888">
              <w:rPr>
                <w:rFonts w:ascii="Times New Roman" w:eastAsia="標楷體" w:hAnsi="Times New Roman" w:cs="Times New Roman"/>
                <w:bCs/>
                <w:szCs w:val="24"/>
              </w:rPr>
              <w:t>1a-IV-2</w:t>
            </w:r>
            <w:r w:rsidRPr="00011888">
              <w:rPr>
                <w:rFonts w:ascii="Times New Roman" w:eastAsia="標楷體" w:hAnsi="Times New Roman" w:cs="Times New Roman"/>
                <w:bCs/>
                <w:szCs w:val="24"/>
              </w:rPr>
              <w:t>展現自己的興趣與多元能力，接納自我，以促進個人成長。</w:t>
            </w:r>
          </w:p>
          <w:p w14:paraId="6F7B3437" w14:textId="19F56369"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zCs w:val="24"/>
              </w:rPr>
              <w:t>2d-IV-2</w:t>
            </w:r>
            <w:r w:rsidRPr="00011888">
              <w:rPr>
                <w:rFonts w:ascii="Times New Roman" w:eastAsia="標楷體" w:hAnsi="Times New Roman" w:cs="Times New Roman"/>
                <w:bCs/>
                <w:szCs w:val="24"/>
              </w:rPr>
              <w:t>欣賞多元的生活文化，運用美學於日常生活中，展現美感。</w:t>
            </w:r>
          </w:p>
        </w:tc>
        <w:tc>
          <w:tcPr>
            <w:tcW w:w="2552" w:type="dxa"/>
            <w:shd w:val="clear" w:color="auto" w:fill="auto"/>
          </w:tcPr>
          <w:p w14:paraId="648F0688" w14:textId="75F37E38"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color w:val="000000" w:themeColor="text1"/>
                <w:szCs w:val="24"/>
              </w:rPr>
              <w:t>家</w:t>
            </w:r>
            <w:r w:rsidRPr="00011888">
              <w:rPr>
                <w:rFonts w:ascii="Times New Roman" w:eastAsia="標楷體" w:hAnsi="Times New Roman" w:cs="Times New Roman"/>
                <w:bCs/>
                <w:color w:val="000000" w:themeColor="text1"/>
                <w:szCs w:val="24"/>
              </w:rPr>
              <w:t>Cc-IV-1</w:t>
            </w:r>
            <w:r w:rsidRPr="00011888">
              <w:rPr>
                <w:rFonts w:ascii="Times New Roman" w:eastAsia="標楷體" w:hAnsi="Times New Roman" w:cs="Times New Roman"/>
                <w:bCs/>
                <w:color w:val="000000" w:themeColor="text1"/>
                <w:szCs w:val="24"/>
              </w:rPr>
              <w:t>生活空間的規劃與美化，以及創意的展現。</w:t>
            </w:r>
          </w:p>
        </w:tc>
        <w:tc>
          <w:tcPr>
            <w:tcW w:w="2693" w:type="dxa"/>
            <w:shd w:val="clear" w:color="auto" w:fill="auto"/>
          </w:tcPr>
          <w:p w14:paraId="5BCE0585"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能說出自己生活周遭人文與自然環境等美感的相關經驗。</w:t>
            </w:r>
          </w:p>
          <w:p w14:paraId="09B6AC91"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能覺察自己與他人對美感認知的不同，並尊重與自己不同的看法。</w:t>
            </w:r>
          </w:p>
          <w:p w14:paraId="4006E3B5"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能蒐集自己生活周遭人文與自然環境等生活文化及美感展現的團體與資源。</w:t>
            </w:r>
          </w:p>
          <w:p w14:paraId="635A76F6"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能了解臺灣及其他國家對於生活空間規畫與</w:t>
            </w:r>
            <w:r w:rsidRPr="00011888">
              <w:rPr>
                <w:rFonts w:ascii="Times New Roman" w:eastAsia="標楷體" w:hAnsi="Times New Roman" w:cs="Times New Roman"/>
                <w:bCs/>
                <w:snapToGrid w:val="0"/>
                <w:color w:val="000000" w:themeColor="text1"/>
                <w:kern w:val="0"/>
                <w:szCs w:val="24"/>
              </w:rPr>
              <w:lastRenderedPageBreak/>
              <w:t>美化已有的案例。</w:t>
            </w:r>
          </w:p>
          <w:p w14:paraId="20929DE6"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5.</w:t>
            </w:r>
            <w:r w:rsidRPr="00011888">
              <w:rPr>
                <w:rFonts w:ascii="Times New Roman" w:eastAsia="標楷體" w:hAnsi="Times New Roman" w:cs="Times New Roman"/>
                <w:bCs/>
                <w:snapToGrid w:val="0"/>
                <w:color w:val="000000" w:themeColor="text1"/>
                <w:kern w:val="0"/>
                <w:szCs w:val="24"/>
              </w:rPr>
              <w:t>能對日常生活中不美的地方，運用相關技能及資源，提出創意並有美感的實用策略。</w:t>
            </w:r>
          </w:p>
          <w:p w14:paraId="33C054ED"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6.</w:t>
            </w:r>
            <w:r w:rsidRPr="00011888">
              <w:rPr>
                <w:rFonts w:ascii="Times New Roman" w:eastAsia="標楷體" w:hAnsi="Times New Roman" w:cs="Times New Roman"/>
                <w:bCs/>
                <w:snapToGrid w:val="0"/>
                <w:color w:val="000000" w:themeColor="text1"/>
                <w:kern w:val="0"/>
                <w:szCs w:val="24"/>
              </w:rPr>
              <w:t>能透過提案活動，學習統整與運用多元學習經驗，並完成提案大綱。</w:t>
            </w:r>
          </w:p>
          <w:p w14:paraId="5DFA869E" w14:textId="7486CFCD"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7.</w:t>
            </w:r>
            <w:r w:rsidRPr="00011888">
              <w:rPr>
                <w:rFonts w:ascii="Times New Roman" w:eastAsia="標楷體" w:hAnsi="Times New Roman" w:cs="Times New Roman"/>
                <w:bCs/>
                <w:snapToGrid w:val="0"/>
                <w:color w:val="000000" w:themeColor="text1"/>
                <w:kern w:val="0"/>
                <w:szCs w:val="24"/>
              </w:rPr>
              <w:t>能覺察與展現自己的興趣與專長，並欣賞自我與他人的獨特性。</w:t>
            </w:r>
          </w:p>
        </w:tc>
        <w:tc>
          <w:tcPr>
            <w:tcW w:w="1559" w:type="dxa"/>
            <w:shd w:val="clear" w:color="auto" w:fill="auto"/>
          </w:tcPr>
          <w:p w14:paraId="72DEE527"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lastRenderedPageBreak/>
              <w:t>1.</w:t>
            </w:r>
            <w:r w:rsidRPr="00011888">
              <w:rPr>
                <w:rFonts w:ascii="Times New Roman" w:eastAsia="標楷體" w:hAnsi="Times New Roman" w:cs="Times New Roman"/>
                <w:bCs/>
                <w:snapToGrid w:val="0"/>
                <w:color w:val="000000" w:themeColor="text1"/>
                <w:kern w:val="0"/>
                <w:szCs w:val="24"/>
              </w:rPr>
              <w:t>課程參與程度。</w:t>
            </w:r>
          </w:p>
          <w:p w14:paraId="6C0A08C5"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完成美好生活地圖。</w:t>
            </w:r>
          </w:p>
          <w:p w14:paraId="57FF544B"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蒐集國內社區再造的相關案例。</w:t>
            </w:r>
          </w:p>
          <w:p w14:paraId="6F0B34DC" w14:textId="193E2AB3"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學生可運用美感及創意，思考美好提案的合宜</w:t>
            </w:r>
            <w:r w:rsidRPr="00011888">
              <w:rPr>
                <w:rFonts w:ascii="Times New Roman" w:eastAsia="標楷體" w:hAnsi="Times New Roman" w:cs="Times New Roman"/>
                <w:bCs/>
                <w:snapToGrid w:val="0"/>
                <w:color w:val="000000" w:themeColor="text1"/>
                <w:kern w:val="0"/>
                <w:szCs w:val="24"/>
              </w:rPr>
              <w:lastRenderedPageBreak/>
              <w:t>性及完整性，以改善美化社區。</w:t>
            </w:r>
          </w:p>
        </w:tc>
        <w:tc>
          <w:tcPr>
            <w:tcW w:w="1276" w:type="dxa"/>
            <w:shd w:val="clear" w:color="auto" w:fill="auto"/>
          </w:tcPr>
          <w:p w14:paraId="4AE56A98" w14:textId="26BB9140" w:rsidR="00AE6BF1" w:rsidRPr="00011888" w:rsidRDefault="00AE6BF1" w:rsidP="00AE6BF1">
            <w:pPr>
              <w:spacing w:line="260" w:lineRule="exact"/>
              <w:rPr>
                <w:rFonts w:ascii="Times New Roman" w:eastAsia="標楷體" w:hAnsi="Times New Roman" w:cs="Times New Roman"/>
                <w:b/>
                <w:color w:val="000000" w:themeColor="text1"/>
                <w:szCs w:val="24"/>
              </w:rPr>
            </w:pPr>
          </w:p>
          <w:p w14:paraId="5E372D8C" w14:textId="63358718" w:rsidR="00AE6BF1" w:rsidRPr="00011888" w:rsidRDefault="00AE6BF1" w:rsidP="00AE6BF1">
            <w:pPr>
              <w:spacing w:line="260" w:lineRule="exact"/>
              <w:rPr>
                <w:rFonts w:ascii="Times New Roman" w:eastAsia="標楷體" w:hAnsi="Times New Roman" w:cs="Times New Roman"/>
                <w:bCs/>
                <w:color w:val="000000" w:themeColor="text1"/>
                <w:szCs w:val="24"/>
              </w:rPr>
            </w:pPr>
            <w:r w:rsidRPr="00011888">
              <w:rPr>
                <w:rFonts w:ascii="Times New Roman" w:eastAsia="標楷體" w:hAnsi="Times New Roman" w:cs="Times New Roman"/>
                <w:bCs/>
                <w:color w:val="000000" w:themeColor="text1"/>
                <w:szCs w:val="24"/>
              </w:rPr>
              <w:t>戶</w:t>
            </w:r>
            <w:r w:rsidRPr="00011888">
              <w:rPr>
                <w:rFonts w:ascii="Times New Roman" w:eastAsia="標楷體" w:hAnsi="Times New Roman" w:cs="Times New Roman"/>
                <w:bCs/>
                <w:color w:val="000000" w:themeColor="text1"/>
                <w:szCs w:val="24"/>
              </w:rPr>
              <w:t>J4</w:t>
            </w:r>
          </w:p>
          <w:p w14:paraId="05DB3605" w14:textId="166EE2FD" w:rsidR="00AE6BF1" w:rsidRPr="00011888" w:rsidRDefault="00AE6BF1" w:rsidP="00AE6BF1">
            <w:pPr>
              <w:spacing w:line="260" w:lineRule="exact"/>
              <w:rPr>
                <w:rFonts w:ascii="Times New Roman" w:eastAsia="標楷體" w:hAnsi="Times New Roman" w:cs="Times New Roman"/>
                <w:b/>
                <w:color w:val="000000" w:themeColor="text1"/>
                <w:szCs w:val="24"/>
              </w:rPr>
            </w:pPr>
          </w:p>
          <w:p w14:paraId="1BF7D77B" w14:textId="16A7848B" w:rsidR="00AE6BF1" w:rsidRPr="00011888" w:rsidRDefault="00AE6BF1" w:rsidP="00AE6BF1">
            <w:pPr>
              <w:snapToGrid w:val="0"/>
              <w:rPr>
                <w:rFonts w:ascii="Times New Roman" w:eastAsia="標楷體" w:hAnsi="Times New Roman" w:cs="Times New Roman"/>
                <w:szCs w:val="24"/>
              </w:rPr>
            </w:pPr>
            <w:r w:rsidRPr="00011888">
              <w:rPr>
                <w:rFonts w:ascii="Times New Roman" w:eastAsia="標楷體" w:hAnsi="Times New Roman" w:cs="Times New Roman"/>
                <w:bCs/>
                <w:color w:val="000000" w:themeColor="text1"/>
                <w:szCs w:val="24"/>
              </w:rPr>
              <w:t>多</w:t>
            </w:r>
            <w:r w:rsidRPr="00011888">
              <w:rPr>
                <w:rFonts w:ascii="Times New Roman" w:eastAsia="標楷體" w:hAnsi="Times New Roman" w:cs="Times New Roman"/>
                <w:bCs/>
                <w:color w:val="000000" w:themeColor="text1"/>
                <w:szCs w:val="24"/>
              </w:rPr>
              <w:t>J11</w:t>
            </w:r>
          </w:p>
        </w:tc>
        <w:tc>
          <w:tcPr>
            <w:tcW w:w="1417" w:type="dxa"/>
            <w:shd w:val="clear" w:color="auto" w:fill="auto"/>
          </w:tcPr>
          <w:p w14:paraId="0E125165" w14:textId="77777777" w:rsidR="00AE6BF1" w:rsidRPr="00011888" w:rsidRDefault="00AE6BF1" w:rsidP="00AE6BF1">
            <w:pPr>
              <w:snapToGrid w:val="0"/>
              <w:rPr>
                <w:rFonts w:ascii="Times New Roman" w:eastAsia="標楷體" w:hAnsi="Times New Roman" w:cs="Times New Roman"/>
                <w:szCs w:val="24"/>
              </w:rPr>
            </w:pPr>
          </w:p>
        </w:tc>
      </w:tr>
      <w:tr w:rsidR="00AE6BF1" w:rsidRPr="00011888" w14:paraId="2942E65B" w14:textId="77777777" w:rsidTr="008139CA">
        <w:trPr>
          <w:trHeight w:val="218"/>
        </w:trPr>
        <w:tc>
          <w:tcPr>
            <w:tcW w:w="1418" w:type="dxa"/>
            <w:shd w:val="clear" w:color="auto" w:fill="FFFFFF"/>
            <w:vAlign w:val="center"/>
          </w:tcPr>
          <w:p w14:paraId="1628858C" w14:textId="77777777" w:rsidR="00AE6BF1" w:rsidRPr="00011888" w:rsidRDefault="00AE6BF1" w:rsidP="00AE6BF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第八週</w:t>
            </w:r>
          </w:p>
        </w:tc>
        <w:tc>
          <w:tcPr>
            <w:tcW w:w="1845" w:type="dxa"/>
          </w:tcPr>
          <w:p w14:paraId="27BD7F48" w14:textId="77777777" w:rsidR="00AE6BF1" w:rsidRPr="00011888" w:rsidRDefault="00AE6BF1"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主題一</w:t>
            </w:r>
            <w:r w:rsidRPr="00011888">
              <w:rPr>
                <w:rFonts w:ascii="Times New Roman" w:eastAsia="標楷體" w:hAnsi="Times New Roman" w:cs="Times New Roman"/>
                <w:bCs/>
                <w:szCs w:val="24"/>
              </w:rPr>
              <w:t>好好過生活</w:t>
            </w:r>
          </w:p>
          <w:p w14:paraId="2B980C39" w14:textId="2BC8BE9B"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szCs w:val="24"/>
              </w:rPr>
              <w:t>始，一起變美好</w:t>
            </w:r>
          </w:p>
        </w:tc>
        <w:tc>
          <w:tcPr>
            <w:tcW w:w="3118" w:type="dxa"/>
            <w:shd w:val="clear" w:color="auto" w:fill="auto"/>
          </w:tcPr>
          <w:p w14:paraId="4F4504CB" w14:textId="7BE47AA1" w:rsidR="00AE6BF1" w:rsidRPr="00011888" w:rsidRDefault="00AE6BF1" w:rsidP="000530E1">
            <w:pPr>
              <w:spacing w:line="260" w:lineRule="exact"/>
              <w:jc w:val="both"/>
              <w:rPr>
                <w:rFonts w:ascii="Times New Roman" w:eastAsia="標楷體" w:hAnsi="Times New Roman" w:cs="Times New Roman"/>
                <w:bCs/>
                <w:szCs w:val="24"/>
              </w:rPr>
            </w:pPr>
            <w:r w:rsidRPr="00011888">
              <w:rPr>
                <w:rFonts w:ascii="Times New Roman" w:eastAsia="標楷體" w:hAnsi="Times New Roman" w:cs="Times New Roman"/>
                <w:bCs/>
                <w:szCs w:val="24"/>
              </w:rPr>
              <w:t>1a-IV-2</w:t>
            </w:r>
            <w:r w:rsidRPr="00011888">
              <w:rPr>
                <w:rFonts w:ascii="Times New Roman" w:eastAsia="標楷體" w:hAnsi="Times New Roman" w:cs="Times New Roman"/>
                <w:bCs/>
                <w:szCs w:val="24"/>
              </w:rPr>
              <w:t>展現自己的興趣與多元能力，接納自我，以促進個人成長。</w:t>
            </w:r>
          </w:p>
          <w:p w14:paraId="0319C1AD" w14:textId="07416967"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zCs w:val="24"/>
              </w:rPr>
              <w:t>2d-IV-2</w:t>
            </w:r>
            <w:r w:rsidRPr="00011888">
              <w:rPr>
                <w:rFonts w:ascii="Times New Roman" w:eastAsia="標楷體" w:hAnsi="Times New Roman" w:cs="Times New Roman"/>
                <w:bCs/>
                <w:szCs w:val="24"/>
              </w:rPr>
              <w:t>欣賞多元的生活文化，運用美學於日常生活中，展現美感。</w:t>
            </w:r>
          </w:p>
        </w:tc>
        <w:tc>
          <w:tcPr>
            <w:tcW w:w="2552" w:type="dxa"/>
            <w:shd w:val="clear" w:color="auto" w:fill="auto"/>
          </w:tcPr>
          <w:p w14:paraId="0E27AA98" w14:textId="73755215"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color w:val="000000" w:themeColor="text1"/>
                <w:szCs w:val="24"/>
              </w:rPr>
              <w:t>家</w:t>
            </w:r>
            <w:r w:rsidRPr="00011888">
              <w:rPr>
                <w:rFonts w:ascii="Times New Roman" w:eastAsia="標楷體" w:hAnsi="Times New Roman" w:cs="Times New Roman"/>
                <w:bCs/>
                <w:color w:val="000000" w:themeColor="text1"/>
                <w:szCs w:val="24"/>
              </w:rPr>
              <w:t>Cc-IV-1</w:t>
            </w:r>
            <w:r w:rsidRPr="00011888">
              <w:rPr>
                <w:rFonts w:ascii="Times New Roman" w:eastAsia="標楷體" w:hAnsi="Times New Roman" w:cs="Times New Roman"/>
                <w:bCs/>
                <w:color w:val="000000" w:themeColor="text1"/>
                <w:szCs w:val="24"/>
              </w:rPr>
              <w:t>生活空間的規劃與美化，以及創意的展現。</w:t>
            </w:r>
          </w:p>
        </w:tc>
        <w:tc>
          <w:tcPr>
            <w:tcW w:w="2693" w:type="dxa"/>
            <w:shd w:val="clear" w:color="auto" w:fill="auto"/>
          </w:tcPr>
          <w:p w14:paraId="518495D9"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能說出自己生活周遭人文與自然環境等美感的相關經驗。</w:t>
            </w:r>
          </w:p>
          <w:p w14:paraId="667589EF"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能覺察自己與他人對美感認知的不同，並尊重與自己不同的看法。</w:t>
            </w:r>
          </w:p>
          <w:p w14:paraId="46398970"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能蒐集自己生活周遭人文與自然環境等生活文化及美感展現的團體與資源。</w:t>
            </w:r>
          </w:p>
          <w:p w14:paraId="285A71F1"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能了解臺灣及其他國家對於生活空間規畫與美化已有的案例。</w:t>
            </w:r>
          </w:p>
          <w:p w14:paraId="30D205BD"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5.</w:t>
            </w:r>
            <w:r w:rsidRPr="00011888">
              <w:rPr>
                <w:rFonts w:ascii="Times New Roman" w:eastAsia="標楷體" w:hAnsi="Times New Roman" w:cs="Times New Roman"/>
                <w:bCs/>
                <w:snapToGrid w:val="0"/>
                <w:color w:val="000000" w:themeColor="text1"/>
                <w:kern w:val="0"/>
                <w:szCs w:val="24"/>
              </w:rPr>
              <w:t>能對日常生活中不美的地方，運用相關技能及資源，提出創意並有美感的實用策略。</w:t>
            </w:r>
          </w:p>
          <w:p w14:paraId="0432FFAD"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6.</w:t>
            </w:r>
            <w:r w:rsidRPr="00011888">
              <w:rPr>
                <w:rFonts w:ascii="Times New Roman" w:eastAsia="標楷體" w:hAnsi="Times New Roman" w:cs="Times New Roman"/>
                <w:bCs/>
                <w:snapToGrid w:val="0"/>
                <w:color w:val="000000" w:themeColor="text1"/>
                <w:kern w:val="0"/>
                <w:szCs w:val="24"/>
              </w:rPr>
              <w:t>能透過提案活動，學習統整與運用多元學習經驗，並完成提案大綱。</w:t>
            </w:r>
          </w:p>
          <w:p w14:paraId="22C84B29" w14:textId="3387456C"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lastRenderedPageBreak/>
              <w:t>7.</w:t>
            </w:r>
            <w:r w:rsidRPr="00011888">
              <w:rPr>
                <w:rFonts w:ascii="Times New Roman" w:eastAsia="標楷體" w:hAnsi="Times New Roman" w:cs="Times New Roman"/>
                <w:bCs/>
                <w:snapToGrid w:val="0"/>
                <w:color w:val="000000" w:themeColor="text1"/>
                <w:kern w:val="0"/>
                <w:szCs w:val="24"/>
              </w:rPr>
              <w:t>能覺察與展現自己的興趣與專長，並欣賞自我與他人的獨特性。</w:t>
            </w:r>
          </w:p>
        </w:tc>
        <w:tc>
          <w:tcPr>
            <w:tcW w:w="1559" w:type="dxa"/>
            <w:shd w:val="clear" w:color="auto" w:fill="auto"/>
          </w:tcPr>
          <w:p w14:paraId="677F1533"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lastRenderedPageBreak/>
              <w:t>1.</w:t>
            </w:r>
            <w:r w:rsidRPr="00011888">
              <w:rPr>
                <w:rFonts w:ascii="Times New Roman" w:eastAsia="標楷體" w:hAnsi="Times New Roman" w:cs="Times New Roman"/>
                <w:bCs/>
                <w:snapToGrid w:val="0"/>
                <w:color w:val="000000" w:themeColor="text1"/>
                <w:kern w:val="0"/>
                <w:szCs w:val="24"/>
              </w:rPr>
              <w:t>課程參與程度。</w:t>
            </w:r>
          </w:p>
          <w:p w14:paraId="115D44FC"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完成美好生活地圖。</w:t>
            </w:r>
          </w:p>
          <w:p w14:paraId="422C29E6"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蒐集國內社區再造的相關案例。</w:t>
            </w:r>
          </w:p>
          <w:p w14:paraId="78F82860" w14:textId="76DADC46"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學生可運用美感及創意，思考美好提案的合宜性及完整性，以改善美化社區。</w:t>
            </w:r>
          </w:p>
        </w:tc>
        <w:tc>
          <w:tcPr>
            <w:tcW w:w="1276" w:type="dxa"/>
            <w:shd w:val="clear" w:color="auto" w:fill="auto"/>
          </w:tcPr>
          <w:p w14:paraId="279F8E3A" w14:textId="04BFFC13" w:rsidR="00AE6BF1" w:rsidRPr="00011888" w:rsidRDefault="00AE6BF1" w:rsidP="00AE6BF1">
            <w:pPr>
              <w:spacing w:line="260" w:lineRule="exact"/>
              <w:rPr>
                <w:rFonts w:ascii="Times New Roman" w:eastAsia="標楷體" w:hAnsi="Times New Roman" w:cs="Times New Roman"/>
                <w:b/>
                <w:color w:val="000000" w:themeColor="text1"/>
                <w:szCs w:val="24"/>
              </w:rPr>
            </w:pPr>
          </w:p>
          <w:p w14:paraId="2F200FAD" w14:textId="178C819B" w:rsidR="00AE6BF1" w:rsidRPr="00011888" w:rsidRDefault="00AE6BF1" w:rsidP="00AE6BF1">
            <w:pPr>
              <w:spacing w:line="260" w:lineRule="exact"/>
              <w:rPr>
                <w:rFonts w:ascii="Times New Roman" w:eastAsia="標楷體" w:hAnsi="Times New Roman" w:cs="Times New Roman"/>
                <w:bCs/>
                <w:color w:val="000000" w:themeColor="text1"/>
                <w:szCs w:val="24"/>
              </w:rPr>
            </w:pPr>
            <w:r w:rsidRPr="00011888">
              <w:rPr>
                <w:rFonts w:ascii="Times New Roman" w:eastAsia="標楷體" w:hAnsi="Times New Roman" w:cs="Times New Roman"/>
                <w:bCs/>
                <w:color w:val="000000" w:themeColor="text1"/>
                <w:szCs w:val="24"/>
              </w:rPr>
              <w:t>戶</w:t>
            </w:r>
            <w:r w:rsidRPr="00011888">
              <w:rPr>
                <w:rFonts w:ascii="Times New Roman" w:eastAsia="標楷體" w:hAnsi="Times New Roman" w:cs="Times New Roman"/>
                <w:bCs/>
                <w:color w:val="000000" w:themeColor="text1"/>
                <w:szCs w:val="24"/>
              </w:rPr>
              <w:t>J4</w:t>
            </w:r>
          </w:p>
          <w:p w14:paraId="7C063A0F" w14:textId="3706BA16" w:rsidR="00AE6BF1" w:rsidRPr="00011888" w:rsidRDefault="00AE6BF1" w:rsidP="00AE6BF1">
            <w:pPr>
              <w:spacing w:line="260" w:lineRule="exact"/>
              <w:rPr>
                <w:rFonts w:ascii="Times New Roman" w:eastAsia="標楷體" w:hAnsi="Times New Roman" w:cs="Times New Roman"/>
                <w:b/>
                <w:color w:val="000000" w:themeColor="text1"/>
                <w:szCs w:val="24"/>
              </w:rPr>
            </w:pPr>
          </w:p>
          <w:p w14:paraId="6331EBD3" w14:textId="339490BA" w:rsidR="00AE6BF1" w:rsidRPr="00011888" w:rsidRDefault="00AE6BF1" w:rsidP="00AE6BF1">
            <w:pPr>
              <w:snapToGrid w:val="0"/>
              <w:rPr>
                <w:rFonts w:ascii="Times New Roman" w:eastAsia="標楷體" w:hAnsi="Times New Roman" w:cs="Times New Roman"/>
                <w:szCs w:val="24"/>
              </w:rPr>
            </w:pPr>
            <w:r w:rsidRPr="00011888">
              <w:rPr>
                <w:rFonts w:ascii="Times New Roman" w:eastAsia="標楷體" w:hAnsi="Times New Roman" w:cs="Times New Roman"/>
                <w:bCs/>
                <w:color w:val="000000" w:themeColor="text1"/>
                <w:szCs w:val="24"/>
              </w:rPr>
              <w:t>多</w:t>
            </w:r>
            <w:r w:rsidRPr="00011888">
              <w:rPr>
                <w:rFonts w:ascii="Times New Roman" w:eastAsia="標楷體" w:hAnsi="Times New Roman" w:cs="Times New Roman"/>
                <w:bCs/>
                <w:color w:val="000000" w:themeColor="text1"/>
                <w:szCs w:val="24"/>
              </w:rPr>
              <w:t>J11</w:t>
            </w:r>
          </w:p>
        </w:tc>
        <w:tc>
          <w:tcPr>
            <w:tcW w:w="1417" w:type="dxa"/>
            <w:shd w:val="clear" w:color="auto" w:fill="auto"/>
          </w:tcPr>
          <w:p w14:paraId="0D30EEB9" w14:textId="77777777" w:rsidR="00AE6BF1" w:rsidRPr="00011888" w:rsidRDefault="00AE6BF1" w:rsidP="00AE6BF1">
            <w:pPr>
              <w:snapToGrid w:val="0"/>
              <w:rPr>
                <w:rFonts w:ascii="Times New Roman" w:eastAsia="標楷體" w:hAnsi="Times New Roman" w:cs="Times New Roman"/>
                <w:szCs w:val="24"/>
              </w:rPr>
            </w:pPr>
          </w:p>
        </w:tc>
      </w:tr>
      <w:tr w:rsidR="00AE6BF1" w:rsidRPr="00011888" w14:paraId="1F360F6C" w14:textId="77777777" w:rsidTr="008139CA">
        <w:trPr>
          <w:trHeight w:val="206"/>
        </w:trPr>
        <w:tc>
          <w:tcPr>
            <w:tcW w:w="1418" w:type="dxa"/>
            <w:shd w:val="clear" w:color="auto" w:fill="auto"/>
            <w:vAlign w:val="center"/>
          </w:tcPr>
          <w:p w14:paraId="068BFEEA" w14:textId="77777777" w:rsidR="00AE6BF1" w:rsidRPr="00011888" w:rsidRDefault="00AE6BF1" w:rsidP="00AE6BF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第九週</w:t>
            </w:r>
          </w:p>
        </w:tc>
        <w:tc>
          <w:tcPr>
            <w:tcW w:w="1845" w:type="dxa"/>
          </w:tcPr>
          <w:p w14:paraId="369B207A" w14:textId="77777777" w:rsidR="00AE6BF1" w:rsidRPr="00011888" w:rsidRDefault="00AE6BF1"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主題一</w:t>
            </w:r>
            <w:r w:rsidRPr="00011888">
              <w:rPr>
                <w:rFonts w:ascii="Times New Roman" w:eastAsia="標楷體" w:hAnsi="Times New Roman" w:cs="Times New Roman"/>
                <w:bCs/>
                <w:color w:val="000000" w:themeColor="text1"/>
                <w:szCs w:val="24"/>
              </w:rPr>
              <w:t>好好過生活</w:t>
            </w:r>
          </w:p>
          <w:p w14:paraId="43BEFFEB" w14:textId="7839B7E4"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單元</w:t>
            </w: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color w:val="000000" w:themeColor="text1"/>
                <w:szCs w:val="24"/>
              </w:rPr>
              <w:t>始，一起變美好</w:t>
            </w:r>
          </w:p>
        </w:tc>
        <w:tc>
          <w:tcPr>
            <w:tcW w:w="3118" w:type="dxa"/>
            <w:shd w:val="clear" w:color="auto" w:fill="auto"/>
          </w:tcPr>
          <w:p w14:paraId="5950A248" w14:textId="5C23417D" w:rsidR="00AE6BF1" w:rsidRPr="00011888" w:rsidRDefault="00AE6BF1" w:rsidP="000530E1">
            <w:pPr>
              <w:spacing w:line="260" w:lineRule="exact"/>
              <w:jc w:val="both"/>
              <w:rPr>
                <w:rFonts w:ascii="Times New Roman" w:eastAsia="標楷體" w:hAnsi="Times New Roman" w:cs="Times New Roman"/>
                <w:bCs/>
                <w:color w:val="000000" w:themeColor="text1"/>
                <w:szCs w:val="24"/>
              </w:rPr>
            </w:pPr>
            <w:r w:rsidRPr="00011888">
              <w:rPr>
                <w:rFonts w:ascii="Times New Roman" w:eastAsia="標楷體" w:hAnsi="Times New Roman" w:cs="Times New Roman"/>
                <w:bCs/>
                <w:color w:val="000000" w:themeColor="text1"/>
                <w:szCs w:val="24"/>
              </w:rPr>
              <w:t>1a-IV-2</w:t>
            </w:r>
            <w:r w:rsidRPr="00011888">
              <w:rPr>
                <w:rFonts w:ascii="Times New Roman" w:eastAsia="標楷體" w:hAnsi="Times New Roman" w:cs="Times New Roman"/>
                <w:bCs/>
                <w:color w:val="000000" w:themeColor="text1"/>
                <w:szCs w:val="24"/>
              </w:rPr>
              <w:t>展現自己的興趣與多元能力，接納自我，以促進個人成長。</w:t>
            </w:r>
          </w:p>
          <w:p w14:paraId="116CBAF5" w14:textId="4F9445BB"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color w:val="000000" w:themeColor="text1"/>
                <w:szCs w:val="24"/>
              </w:rPr>
              <w:t>2d-IV-2</w:t>
            </w:r>
            <w:r w:rsidRPr="00011888">
              <w:rPr>
                <w:rFonts w:ascii="Times New Roman" w:eastAsia="標楷體" w:hAnsi="Times New Roman" w:cs="Times New Roman"/>
                <w:bCs/>
                <w:color w:val="000000" w:themeColor="text1"/>
                <w:szCs w:val="24"/>
              </w:rPr>
              <w:t>欣賞多元的生活文化，運用美學於日常生活中，展現美感。</w:t>
            </w:r>
          </w:p>
        </w:tc>
        <w:tc>
          <w:tcPr>
            <w:tcW w:w="2552" w:type="dxa"/>
            <w:shd w:val="clear" w:color="auto" w:fill="auto"/>
          </w:tcPr>
          <w:p w14:paraId="134D01A7" w14:textId="0643F14D"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color w:val="000000" w:themeColor="text1"/>
                <w:szCs w:val="24"/>
              </w:rPr>
              <w:t>家</w:t>
            </w:r>
            <w:r w:rsidRPr="00011888">
              <w:rPr>
                <w:rFonts w:ascii="Times New Roman" w:eastAsia="標楷體" w:hAnsi="Times New Roman" w:cs="Times New Roman"/>
                <w:bCs/>
                <w:color w:val="000000" w:themeColor="text1"/>
                <w:szCs w:val="24"/>
              </w:rPr>
              <w:t>Cc-IV-1</w:t>
            </w:r>
            <w:r w:rsidRPr="00011888">
              <w:rPr>
                <w:rFonts w:ascii="Times New Roman" w:eastAsia="標楷體" w:hAnsi="Times New Roman" w:cs="Times New Roman"/>
                <w:bCs/>
                <w:color w:val="000000" w:themeColor="text1"/>
                <w:szCs w:val="24"/>
              </w:rPr>
              <w:t>生活空間的規劃與美化，以及創意的展現。</w:t>
            </w:r>
          </w:p>
        </w:tc>
        <w:tc>
          <w:tcPr>
            <w:tcW w:w="2693" w:type="dxa"/>
            <w:shd w:val="clear" w:color="auto" w:fill="auto"/>
          </w:tcPr>
          <w:p w14:paraId="186D7983"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能說出自己生活周遭人文與自然環境等美感的相關經驗。</w:t>
            </w:r>
          </w:p>
          <w:p w14:paraId="3ADB530F"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能覺察自己與他人對美感認知的不同，並尊重與自己不同的看法。</w:t>
            </w:r>
          </w:p>
          <w:p w14:paraId="0B0E3055"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能蒐集自己生活周遭人文與自然環境等生活文化及美感展現的團體與資源。</w:t>
            </w:r>
          </w:p>
          <w:p w14:paraId="3A60E41A"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能了解臺灣及其他國家對於生活空間規畫與美化已有的案例。</w:t>
            </w:r>
          </w:p>
          <w:p w14:paraId="321B8E44"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5.</w:t>
            </w:r>
            <w:r w:rsidRPr="00011888">
              <w:rPr>
                <w:rFonts w:ascii="Times New Roman" w:eastAsia="標楷體" w:hAnsi="Times New Roman" w:cs="Times New Roman"/>
                <w:bCs/>
                <w:snapToGrid w:val="0"/>
                <w:color w:val="000000" w:themeColor="text1"/>
                <w:kern w:val="0"/>
                <w:szCs w:val="24"/>
              </w:rPr>
              <w:t>能對日常生活中不美的地方，運用相關技能及資源，提出創意並有美感的實用策略。</w:t>
            </w:r>
          </w:p>
          <w:p w14:paraId="662D91DB"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6.</w:t>
            </w:r>
            <w:r w:rsidRPr="00011888">
              <w:rPr>
                <w:rFonts w:ascii="Times New Roman" w:eastAsia="標楷體" w:hAnsi="Times New Roman" w:cs="Times New Roman"/>
                <w:bCs/>
                <w:snapToGrid w:val="0"/>
                <w:color w:val="000000" w:themeColor="text1"/>
                <w:kern w:val="0"/>
                <w:szCs w:val="24"/>
              </w:rPr>
              <w:t>能透過提案活動，學習統整與運用多元學習經驗，並完成提案大綱。</w:t>
            </w:r>
          </w:p>
          <w:p w14:paraId="0C45236F" w14:textId="7D415F83"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7.</w:t>
            </w:r>
            <w:r w:rsidRPr="00011888">
              <w:rPr>
                <w:rFonts w:ascii="Times New Roman" w:eastAsia="標楷體" w:hAnsi="Times New Roman" w:cs="Times New Roman"/>
                <w:bCs/>
                <w:snapToGrid w:val="0"/>
                <w:color w:val="000000" w:themeColor="text1"/>
                <w:kern w:val="0"/>
                <w:szCs w:val="24"/>
              </w:rPr>
              <w:t>能覺察與展現自己的興趣與專長，並欣賞自我與他人的獨特性。</w:t>
            </w:r>
          </w:p>
        </w:tc>
        <w:tc>
          <w:tcPr>
            <w:tcW w:w="1559" w:type="dxa"/>
            <w:shd w:val="clear" w:color="auto" w:fill="auto"/>
          </w:tcPr>
          <w:p w14:paraId="4FFA2671"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課程參與程度。</w:t>
            </w:r>
          </w:p>
          <w:p w14:paraId="4AA18EA6"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完成美好生活地圖。</w:t>
            </w:r>
          </w:p>
          <w:p w14:paraId="32EA48BA"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蒐集國內社區再造的相關案例。</w:t>
            </w:r>
          </w:p>
          <w:p w14:paraId="536D22E7" w14:textId="778CCCB1"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學生可運用美感及創意，思考美好提案的合宜性及完整性，以改善美化社區。</w:t>
            </w:r>
          </w:p>
        </w:tc>
        <w:tc>
          <w:tcPr>
            <w:tcW w:w="1276" w:type="dxa"/>
            <w:shd w:val="clear" w:color="auto" w:fill="auto"/>
          </w:tcPr>
          <w:p w14:paraId="2C58D7C0" w14:textId="543624BE" w:rsidR="00AE6BF1" w:rsidRPr="00011888" w:rsidRDefault="00AE6BF1" w:rsidP="00AE6BF1">
            <w:pPr>
              <w:spacing w:line="260" w:lineRule="exact"/>
              <w:rPr>
                <w:rFonts w:ascii="Times New Roman" w:eastAsia="標楷體" w:hAnsi="Times New Roman" w:cs="Times New Roman"/>
                <w:b/>
                <w:color w:val="000000" w:themeColor="text1"/>
                <w:szCs w:val="24"/>
              </w:rPr>
            </w:pPr>
          </w:p>
          <w:p w14:paraId="6759B03F" w14:textId="0454E1A4" w:rsidR="00AE6BF1" w:rsidRPr="00011888" w:rsidRDefault="00AE6BF1" w:rsidP="00AE6BF1">
            <w:pPr>
              <w:spacing w:line="260" w:lineRule="exact"/>
              <w:rPr>
                <w:rFonts w:ascii="Times New Roman" w:eastAsia="標楷體" w:hAnsi="Times New Roman" w:cs="Times New Roman"/>
                <w:bCs/>
                <w:color w:val="000000" w:themeColor="text1"/>
                <w:szCs w:val="24"/>
              </w:rPr>
            </w:pPr>
            <w:r w:rsidRPr="00011888">
              <w:rPr>
                <w:rFonts w:ascii="Times New Roman" w:eastAsia="標楷體" w:hAnsi="Times New Roman" w:cs="Times New Roman"/>
                <w:bCs/>
                <w:color w:val="000000" w:themeColor="text1"/>
                <w:szCs w:val="24"/>
              </w:rPr>
              <w:t>戶</w:t>
            </w:r>
            <w:r w:rsidRPr="00011888">
              <w:rPr>
                <w:rFonts w:ascii="Times New Roman" w:eastAsia="標楷體" w:hAnsi="Times New Roman" w:cs="Times New Roman"/>
                <w:bCs/>
                <w:color w:val="000000" w:themeColor="text1"/>
                <w:szCs w:val="24"/>
              </w:rPr>
              <w:t>J4</w:t>
            </w:r>
          </w:p>
          <w:p w14:paraId="76CB565F" w14:textId="181D9DFC" w:rsidR="00AE6BF1" w:rsidRPr="00011888" w:rsidRDefault="00AE6BF1" w:rsidP="00AE6BF1">
            <w:pPr>
              <w:spacing w:line="260" w:lineRule="exact"/>
              <w:rPr>
                <w:rFonts w:ascii="Times New Roman" w:eastAsia="標楷體" w:hAnsi="Times New Roman" w:cs="Times New Roman"/>
                <w:b/>
                <w:color w:val="000000" w:themeColor="text1"/>
                <w:szCs w:val="24"/>
              </w:rPr>
            </w:pPr>
          </w:p>
          <w:p w14:paraId="1CE0DFFF" w14:textId="65810D4E" w:rsidR="00AE6BF1" w:rsidRPr="00011888" w:rsidRDefault="00AE6BF1" w:rsidP="00AE6BF1">
            <w:pPr>
              <w:snapToGrid w:val="0"/>
              <w:rPr>
                <w:rFonts w:ascii="Times New Roman" w:eastAsia="標楷體" w:hAnsi="Times New Roman" w:cs="Times New Roman"/>
                <w:szCs w:val="24"/>
              </w:rPr>
            </w:pPr>
            <w:r w:rsidRPr="00011888">
              <w:rPr>
                <w:rFonts w:ascii="Times New Roman" w:eastAsia="標楷體" w:hAnsi="Times New Roman" w:cs="Times New Roman"/>
                <w:bCs/>
                <w:color w:val="000000" w:themeColor="text1"/>
                <w:szCs w:val="24"/>
              </w:rPr>
              <w:t>多</w:t>
            </w:r>
            <w:r w:rsidRPr="00011888">
              <w:rPr>
                <w:rFonts w:ascii="Times New Roman" w:eastAsia="標楷體" w:hAnsi="Times New Roman" w:cs="Times New Roman"/>
                <w:bCs/>
                <w:color w:val="000000" w:themeColor="text1"/>
                <w:szCs w:val="24"/>
              </w:rPr>
              <w:t>J11</w:t>
            </w:r>
          </w:p>
        </w:tc>
        <w:tc>
          <w:tcPr>
            <w:tcW w:w="1417" w:type="dxa"/>
            <w:shd w:val="clear" w:color="auto" w:fill="auto"/>
          </w:tcPr>
          <w:p w14:paraId="79FDF893" w14:textId="77777777" w:rsidR="00AE6BF1" w:rsidRPr="00011888" w:rsidRDefault="00AE6BF1" w:rsidP="00AE6BF1">
            <w:pPr>
              <w:snapToGrid w:val="0"/>
              <w:rPr>
                <w:rFonts w:ascii="Times New Roman" w:eastAsia="標楷體" w:hAnsi="Times New Roman" w:cs="Times New Roman"/>
                <w:szCs w:val="24"/>
              </w:rPr>
            </w:pPr>
          </w:p>
        </w:tc>
      </w:tr>
      <w:tr w:rsidR="00AE6BF1" w:rsidRPr="00011888" w14:paraId="6E4AAAED" w14:textId="77777777" w:rsidTr="008139CA">
        <w:trPr>
          <w:trHeight w:val="218"/>
        </w:trPr>
        <w:tc>
          <w:tcPr>
            <w:tcW w:w="1418" w:type="dxa"/>
            <w:shd w:val="clear" w:color="auto" w:fill="auto"/>
            <w:vAlign w:val="center"/>
          </w:tcPr>
          <w:p w14:paraId="77FA6AFD" w14:textId="77777777" w:rsidR="00AE6BF1" w:rsidRPr="00011888" w:rsidRDefault="00AE6BF1" w:rsidP="00AE6BF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第十週</w:t>
            </w:r>
          </w:p>
        </w:tc>
        <w:tc>
          <w:tcPr>
            <w:tcW w:w="1845" w:type="dxa"/>
          </w:tcPr>
          <w:p w14:paraId="0C059CA5" w14:textId="77777777" w:rsidR="00AE6BF1" w:rsidRPr="00011888" w:rsidRDefault="00AE6BF1"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主題二</w:t>
            </w:r>
            <w:r w:rsidRPr="00011888">
              <w:rPr>
                <w:rFonts w:ascii="Times New Roman" w:eastAsia="標楷體" w:hAnsi="Times New Roman" w:cs="Times New Roman"/>
                <w:bCs/>
                <w:szCs w:val="24"/>
              </w:rPr>
              <w:t>我的家庭經</w:t>
            </w:r>
          </w:p>
          <w:p w14:paraId="5CE7540F" w14:textId="4E572C00"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kern w:val="0"/>
                <w:szCs w:val="24"/>
              </w:rPr>
              <w:t>家庭一線牽</w:t>
            </w:r>
          </w:p>
        </w:tc>
        <w:tc>
          <w:tcPr>
            <w:tcW w:w="3118" w:type="dxa"/>
            <w:shd w:val="clear" w:color="auto" w:fill="auto"/>
          </w:tcPr>
          <w:p w14:paraId="013FCF79" w14:textId="4DD16E01" w:rsidR="00AE6BF1" w:rsidRPr="00011888" w:rsidRDefault="00AE6BF1" w:rsidP="000530E1">
            <w:pPr>
              <w:autoSpaceDE w:val="0"/>
              <w:autoSpaceDN w:val="0"/>
              <w:adjustRightInd w:val="0"/>
              <w:spacing w:line="260" w:lineRule="exact"/>
              <w:jc w:val="both"/>
              <w:rPr>
                <w:rFonts w:ascii="Times New Roman" w:eastAsia="標楷體" w:hAnsi="Times New Roman" w:cs="Times New Roman"/>
                <w:kern w:val="0"/>
                <w:szCs w:val="24"/>
              </w:rPr>
            </w:pPr>
            <w:r w:rsidRPr="00011888">
              <w:rPr>
                <w:rFonts w:ascii="Times New Roman" w:eastAsia="標楷體" w:hAnsi="Times New Roman" w:cs="Times New Roman"/>
                <w:kern w:val="0"/>
                <w:szCs w:val="24"/>
              </w:rPr>
              <w:t>1d-IV-2</w:t>
            </w:r>
            <w:r w:rsidRPr="00011888">
              <w:rPr>
                <w:rFonts w:ascii="Times New Roman" w:eastAsia="標楷體" w:hAnsi="Times New Roman" w:cs="Times New Roman"/>
                <w:kern w:val="0"/>
                <w:szCs w:val="24"/>
              </w:rPr>
              <w:t>探索生命的意義與價值，尊重及珍惜自己與他人生命，並協助他人</w:t>
            </w:r>
          </w:p>
          <w:p w14:paraId="3190AFDF" w14:textId="7675F886"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kern w:val="0"/>
                <w:szCs w:val="24"/>
              </w:rPr>
              <w:t>2a-IV-3</w:t>
            </w:r>
            <w:r w:rsidRPr="00011888">
              <w:rPr>
                <w:rFonts w:ascii="Times New Roman" w:eastAsia="標楷體" w:hAnsi="Times New Roman" w:cs="Times New Roman"/>
                <w:kern w:val="0"/>
                <w:szCs w:val="24"/>
              </w:rPr>
              <w:t>覺察自己與家人的</w:t>
            </w:r>
            <w:r w:rsidRPr="00011888">
              <w:rPr>
                <w:rFonts w:ascii="Times New Roman" w:eastAsia="標楷體" w:hAnsi="Times New Roman" w:cs="Times New Roman"/>
                <w:kern w:val="0"/>
                <w:szCs w:val="24"/>
              </w:rPr>
              <w:lastRenderedPageBreak/>
              <w:t>溝通方式，增進經營家庭生活能力</w:t>
            </w:r>
          </w:p>
        </w:tc>
        <w:tc>
          <w:tcPr>
            <w:tcW w:w="2552" w:type="dxa"/>
            <w:shd w:val="clear" w:color="auto" w:fill="auto"/>
          </w:tcPr>
          <w:p w14:paraId="12DB04FB" w14:textId="26CC168E" w:rsidR="00AE6BF1" w:rsidRPr="00011888" w:rsidRDefault="00AE6BF1" w:rsidP="000530E1">
            <w:pPr>
              <w:autoSpaceDE w:val="0"/>
              <w:autoSpaceDN w:val="0"/>
              <w:adjustRightInd w:val="0"/>
              <w:spacing w:line="260" w:lineRule="exact"/>
              <w:jc w:val="both"/>
              <w:rPr>
                <w:rFonts w:ascii="Times New Roman" w:eastAsia="標楷體" w:hAnsi="Times New Roman" w:cs="Times New Roman"/>
                <w:kern w:val="0"/>
                <w:szCs w:val="24"/>
              </w:rPr>
            </w:pPr>
            <w:r w:rsidRPr="00011888">
              <w:rPr>
                <w:rFonts w:ascii="Times New Roman" w:eastAsia="標楷體" w:hAnsi="Times New Roman" w:cs="Times New Roman"/>
                <w:kern w:val="0"/>
                <w:szCs w:val="24"/>
              </w:rPr>
              <w:lastRenderedPageBreak/>
              <w:t>家</w:t>
            </w:r>
            <w:r w:rsidRPr="00011888">
              <w:rPr>
                <w:rFonts w:ascii="Times New Roman" w:eastAsia="標楷體" w:hAnsi="Times New Roman" w:cs="Times New Roman"/>
                <w:kern w:val="0"/>
                <w:szCs w:val="24"/>
              </w:rPr>
              <w:t>Ab-IV-2</w:t>
            </w:r>
            <w:r w:rsidRPr="00011888">
              <w:rPr>
                <w:rFonts w:ascii="Times New Roman" w:eastAsia="標楷體" w:hAnsi="Times New Roman" w:cs="Times New Roman"/>
                <w:kern w:val="0"/>
                <w:szCs w:val="24"/>
              </w:rPr>
              <w:t>飲食的製備與創意運用</w:t>
            </w:r>
            <w:r w:rsidRPr="00011888">
              <w:rPr>
                <w:rFonts w:ascii="Times New Roman" w:eastAsia="標楷體" w:hAnsi="Times New Roman" w:cs="Times New Roman"/>
                <w:bCs/>
                <w:color w:val="000000" w:themeColor="text1"/>
                <w:szCs w:val="24"/>
              </w:rPr>
              <w:t>。</w:t>
            </w:r>
          </w:p>
          <w:p w14:paraId="775ACB10" w14:textId="7E8A1262" w:rsidR="00AE6BF1" w:rsidRPr="00011888" w:rsidRDefault="00AE6BF1" w:rsidP="000530E1">
            <w:pPr>
              <w:autoSpaceDE w:val="0"/>
              <w:autoSpaceDN w:val="0"/>
              <w:adjustRightInd w:val="0"/>
              <w:spacing w:line="260" w:lineRule="exact"/>
              <w:jc w:val="both"/>
              <w:rPr>
                <w:rFonts w:ascii="Times New Roman" w:eastAsia="標楷體" w:hAnsi="Times New Roman" w:cs="Times New Roman"/>
                <w:kern w:val="0"/>
                <w:szCs w:val="24"/>
              </w:rPr>
            </w:pPr>
            <w:r w:rsidRPr="00011888">
              <w:rPr>
                <w:rFonts w:ascii="Times New Roman" w:eastAsia="標楷體" w:hAnsi="Times New Roman" w:cs="Times New Roman"/>
                <w:kern w:val="0"/>
                <w:szCs w:val="24"/>
              </w:rPr>
              <w:t>家</w:t>
            </w:r>
            <w:r w:rsidRPr="00011888">
              <w:rPr>
                <w:rFonts w:ascii="Times New Roman" w:eastAsia="標楷體" w:hAnsi="Times New Roman" w:cs="Times New Roman"/>
                <w:kern w:val="0"/>
                <w:szCs w:val="24"/>
              </w:rPr>
              <w:t>Dd-IV-3</w:t>
            </w:r>
            <w:r w:rsidRPr="00011888">
              <w:rPr>
                <w:rFonts w:ascii="Times New Roman" w:eastAsia="標楷體" w:hAnsi="Times New Roman" w:cs="Times New Roman"/>
                <w:kern w:val="0"/>
                <w:szCs w:val="24"/>
              </w:rPr>
              <w:t>家人期許與自我發展之思辨</w:t>
            </w:r>
            <w:r w:rsidRPr="00011888">
              <w:rPr>
                <w:rFonts w:ascii="Times New Roman" w:eastAsia="標楷體" w:hAnsi="Times New Roman" w:cs="Times New Roman"/>
                <w:bCs/>
                <w:color w:val="000000" w:themeColor="text1"/>
                <w:szCs w:val="24"/>
              </w:rPr>
              <w:t>。</w:t>
            </w:r>
          </w:p>
          <w:p w14:paraId="16B7D17C" w14:textId="11F040C6"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kern w:val="0"/>
                <w:szCs w:val="24"/>
              </w:rPr>
              <w:lastRenderedPageBreak/>
              <w:t>家</w:t>
            </w:r>
            <w:r w:rsidRPr="00011888">
              <w:rPr>
                <w:rFonts w:ascii="Times New Roman" w:eastAsia="標楷體" w:hAnsi="Times New Roman" w:cs="Times New Roman"/>
                <w:kern w:val="0"/>
                <w:szCs w:val="24"/>
              </w:rPr>
              <w:t>Dd-IV-2</w:t>
            </w:r>
            <w:r w:rsidRPr="00011888">
              <w:rPr>
                <w:rFonts w:ascii="Times New Roman" w:eastAsia="標楷體" w:hAnsi="Times New Roman" w:cs="Times New Roman"/>
                <w:kern w:val="0"/>
                <w:szCs w:val="24"/>
              </w:rPr>
              <w:t>家庭文化傳承與對個人的意義</w:t>
            </w:r>
            <w:r w:rsidRPr="00011888">
              <w:rPr>
                <w:rFonts w:ascii="Times New Roman" w:eastAsia="標楷體" w:hAnsi="Times New Roman" w:cs="Times New Roman"/>
                <w:bCs/>
                <w:color w:val="000000" w:themeColor="text1"/>
                <w:szCs w:val="24"/>
              </w:rPr>
              <w:t>。</w:t>
            </w:r>
          </w:p>
        </w:tc>
        <w:tc>
          <w:tcPr>
            <w:tcW w:w="2693" w:type="dxa"/>
            <w:shd w:val="clear" w:color="auto" w:fill="auto"/>
          </w:tcPr>
          <w:p w14:paraId="6AE51841"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lastRenderedPageBreak/>
              <w:t>1.</w:t>
            </w:r>
            <w:r w:rsidRPr="00011888">
              <w:rPr>
                <w:rFonts w:ascii="Times New Roman" w:eastAsia="標楷體" w:hAnsi="Times New Roman" w:cs="Times New Roman"/>
                <w:bCs/>
                <w:snapToGrid w:val="0"/>
                <w:color w:val="000000" w:themeColor="text1"/>
                <w:kern w:val="0"/>
                <w:szCs w:val="24"/>
              </w:rPr>
              <w:t>了解家庭發展過程中家人面對重大事件時的處理方式。</w:t>
            </w:r>
          </w:p>
          <w:p w14:paraId="24EC42DD" w14:textId="71E0543F"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分析家庭中的正向特</w:t>
            </w:r>
            <w:r w:rsidRPr="00011888">
              <w:rPr>
                <w:rFonts w:ascii="Times New Roman" w:eastAsia="標楷體" w:hAnsi="Times New Roman" w:cs="Times New Roman"/>
                <w:bCs/>
                <w:snapToGrid w:val="0"/>
                <w:color w:val="000000" w:themeColor="text1"/>
                <w:kern w:val="0"/>
                <w:szCs w:val="24"/>
              </w:rPr>
              <w:lastRenderedPageBreak/>
              <w:t>質。</w:t>
            </w:r>
          </w:p>
        </w:tc>
        <w:tc>
          <w:tcPr>
            <w:tcW w:w="1559" w:type="dxa"/>
            <w:shd w:val="clear" w:color="auto" w:fill="auto"/>
          </w:tcPr>
          <w:p w14:paraId="460CDE9C" w14:textId="77777777" w:rsidR="00AE6BF1" w:rsidRPr="00011888" w:rsidRDefault="00AE6BF1"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lastRenderedPageBreak/>
              <w:t>1.</w:t>
            </w:r>
            <w:r w:rsidRPr="00011888">
              <w:rPr>
                <w:rFonts w:ascii="Times New Roman" w:eastAsia="標楷體" w:hAnsi="Times New Roman" w:cs="Times New Roman"/>
                <w:bCs/>
                <w:snapToGrid w:val="0"/>
                <w:kern w:val="0"/>
                <w:szCs w:val="24"/>
              </w:rPr>
              <w:t>課程參與程度。</w:t>
            </w:r>
          </w:p>
          <w:p w14:paraId="16CDD056" w14:textId="76C4EBE6"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napToGrid w:val="0"/>
                <w:kern w:val="0"/>
                <w:szCs w:val="24"/>
              </w:rPr>
              <w:t>繪製家庭氣氛曲線圖。</w:t>
            </w:r>
          </w:p>
        </w:tc>
        <w:tc>
          <w:tcPr>
            <w:tcW w:w="1276" w:type="dxa"/>
            <w:shd w:val="clear" w:color="auto" w:fill="auto"/>
          </w:tcPr>
          <w:p w14:paraId="7B9ABF9A" w14:textId="7A54D3E8" w:rsidR="00AE6BF1" w:rsidRPr="00011888" w:rsidRDefault="00AE6BF1" w:rsidP="00AE6BF1">
            <w:pPr>
              <w:spacing w:line="260" w:lineRule="exact"/>
              <w:rPr>
                <w:rFonts w:ascii="Times New Roman" w:eastAsia="標楷體" w:hAnsi="Times New Roman" w:cs="Times New Roman"/>
                <w:b/>
                <w:color w:val="000000"/>
                <w:szCs w:val="24"/>
              </w:rPr>
            </w:pPr>
          </w:p>
          <w:p w14:paraId="63D88852" w14:textId="77777777" w:rsidR="00AE6BF1" w:rsidRDefault="00AE6BF1" w:rsidP="00AE6BF1">
            <w:pPr>
              <w:snapToGrid w:val="0"/>
              <w:rPr>
                <w:rFonts w:ascii="Times New Roman" w:eastAsia="標楷體" w:hAnsi="Times New Roman" w:cs="Times New Roman"/>
                <w:bCs/>
                <w:szCs w:val="24"/>
              </w:rPr>
            </w:pPr>
            <w:r w:rsidRPr="00011888">
              <w:rPr>
                <w:rFonts w:ascii="Times New Roman" w:eastAsia="標楷體" w:hAnsi="Times New Roman" w:cs="Times New Roman"/>
                <w:bCs/>
                <w:szCs w:val="24"/>
              </w:rPr>
              <w:t>家</w:t>
            </w:r>
            <w:r w:rsidRPr="00011888">
              <w:rPr>
                <w:rFonts w:ascii="Times New Roman" w:eastAsia="標楷體" w:hAnsi="Times New Roman" w:cs="Times New Roman"/>
                <w:bCs/>
                <w:szCs w:val="24"/>
              </w:rPr>
              <w:t>J2</w:t>
            </w:r>
          </w:p>
          <w:p w14:paraId="70BE219F" w14:textId="04F2991E" w:rsidR="002D023D" w:rsidRPr="00011888" w:rsidRDefault="002D023D" w:rsidP="00AE6BF1">
            <w:pPr>
              <w:snapToGrid w:val="0"/>
              <w:rPr>
                <w:rFonts w:ascii="Times New Roman" w:eastAsia="標楷體" w:hAnsi="Times New Roman" w:cs="Times New Roman"/>
                <w:szCs w:val="24"/>
              </w:rPr>
            </w:pPr>
            <w:r w:rsidRPr="00E852B7">
              <w:rPr>
                <w:rFonts w:ascii="標楷體" w:eastAsia="標楷體" w:hAnsi="標楷體" w:cs="Times New Roman" w:hint="eastAsia"/>
                <w:b/>
                <w:szCs w:val="24"/>
              </w:rPr>
              <w:t>長期照顧</w:t>
            </w:r>
            <w:r w:rsidRPr="00E852B7">
              <w:rPr>
                <w:rFonts w:ascii="標楷體" w:eastAsia="標楷體" w:hAnsi="標楷體" w:cs="Times New Roman" w:hint="eastAsia"/>
                <w:b/>
                <w:szCs w:val="24"/>
              </w:rPr>
              <w:lastRenderedPageBreak/>
              <w:t>服務(</w:t>
            </w:r>
            <w:proofErr w:type="gramStart"/>
            <w:r w:rsidRPr="00E852B7">
              <w:rPr>
                <w:rFonts w:ascii="標楷體" w:eastAsia="標楷體" w:hAnsi="標楷體" w:cs="Times New Roman" w:hint="eastAsia"/>
                <w:b/>
                <w:szCs w:val="24"/>
              </w:rPr>
              <w:t>含失智</w:t>
            </w:r>
            <w:proofErr w:type="gramEnd"/>
            <w:r w:rsidRPr="00E852B7">
              <w:rPr>
                <w:rFonts w:ascii="標楷體" w:eastAsia="標楷體" w:hAnsi="標楷體" w:cs="Times New Roman" w:hint="eastAsia"/>
                <w:b/>
                <w:szCs w:val="24"/>
              </w:rPr>
              <w:t>症)</w:t>
            </w:r>
          </w:p>
        </w:tc>
        <w:tc>
          <w:tcPr>
            <w:tcW w:w="1417" w:type="dxa"/>
            <w:shd w:val="clear" w:color="auto" w:fill="auto"/>
          </w:tcPr>
          <w:p w14:paraId="491CBB4F" w14:textId="77777777" w:rsidR="00AE6BF1" w:rsidRPr="00011888" w:rsidRDefault="00AE6BF1" w:rsidP="00AE6BF1">
            <w:pPr>
              <w:snapToGrid w:val="0"/>
              <w:rPr>
                <w:rFonts w:ascii="Times New Roman" w:eastAsia="標楷體" w:hAnsi="Times New Roman" w:cs="Times New Roman"/>
                <w:szCs w:val="24"/>
              </w:rPr>
            </w:pPr>
          </w:p>
        </w:tc>
      </w:tr>
      <w:tr w:rsidR="00AE6BF1" w:rsidRPr="00011888" w14:paraId="7456ED3D" w14:textId="77777777" w:rsidTr="008139CA">
        <w:trPr>
          <w:trHeight w:val="206"/>
        </w:trPr>
        <w:tc>
          <w:tcPr>
            <w:tcW w:w="1418" w:type="dxa"/>
            <w:shd w:val="clear" w:color="auto" w:fill="auto"/>
            <w:vAlign w:val="center"/>
          </w:tcPr>
          <w:p w14:paraId="418C2F26" w14:textId="77777777" w:rsidR="00AE6BF1" w:rsidRPr="00011888" w:rsidRDefault="00AE6BF1" w:rsidP="00AE6BF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第十一週</w:t>
            </w:r>
          </w:p>
        </w:tc>
        <w:tc>
          <w:tcPr>
            <w:tcW w:w="1845" w:type="dxa"/>
          </w:tcPr>
          <w:p w14:paraId="0752C596" w14:textId="77777777" w:rsidR="00AE6BF1" w:rsidRPr="00011888" w:rsidRDefault="00AE6BF1"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主題二</w:t>
            </w:r>
            <w:r w:rsidRPr="00011888">
              <w:rPr>
                <w:rFonts w:ascii="Times New Roman" w:eastAsia="標楷體" w:hAnsi="Times New Roman" w:cs="Times New Roman"/>
                <w:bCs/>
                <w:szCs w:val="24"/>
              </w:rPr>
              <w:t>我的家庭經</w:t>
            </w:r>
          </w:p>
          <w:p w14:paraId="39F991C2" w14:textId="0D72C63D"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kern w:val="0"/>
                <w:szCs w:val="24"/>
              </w:rPr>
              <w:t>家庭一線牽</w:t>
            </w:r>
          </w:p>
        </w:tc>
        <w:tc>
          <w:tcPr>
            <w:tcW w:w="3118" w:type="dxa"/>
            <w:shd w:val="clear" w:color="auto" w:fill="auto"/>
          </w:tcPr>
          <w:p w14:paraId="072BD53A" w14:textId="7C657D72" w:rsidR="00AE6BF1" w:rsidRPr="00011888" w:rsidRDefault="00AE6BF1" w:rsidP="000530E1">
            <w:pPr>
              <w:autoSpaceDE w:val="0"/>
              <w:autoSpaceDN w:val="0"/>
              <w:adjustRightInd w:val="0"/>
              <w:spacing w:line="260" w:lineRule="exact"/>
              <w:jc w:val="both"/>
              <w:rPr>
                <w:rFonts w:ascii="Times New Roman" w:eastAsia="標楷體" w:hAnsi="Times New Roman" w:cs="Times New Roman"/>
                <w:color w:val="000000" w:themeColor="text1"/>
                <w:kern w:val="0"/>
                <w:szCs w:val="24"/>
              </w:rPr>
            </w:pPr>
            <w:r w:rsidRPr="00011888">
              <w:rPr>
                <w:rFonts w:ascii="Times New Roman" w:eastAsia="標楷體" w:hAnsi="Times New Roman" w:cs="Times New Roman"/>
                <w:color w:val="000000" w:themeColor="text1"/>
                <w:kern w:val="0"/>
                <w:szCs w:val="24"/>
              </w:rPr>
              <w:t>1d-IV-2</w:t>
            </w:r>
            <w:r w:rsidRPr="00011888">
              <w:rPr>
                <w:rFonts w:ascii="Times New Roman" w:eastAsia="標楷體" w:hAnsi="Times New Roman" w:cs="Times New Roman"/>
                <w:color w:val="000000" w:themeColor="text1"/>
                <w:kern w:val="0"/>
                <w:szCs w:val="24"/>
              </w:rPr>
              <w:t>探索生命的意義與價值，尊重及珍惜自己與他人生命，並協助他人</w:t>
            </w:r>
          </w:p>
          <w:p w14:paraId="365987DC" w14:textId="5C8A6F7B"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kern w:val="0"/>
                <w:szCs w:val="24"/>
              </w:rPr>
              <w:t>2a-IV-3</w:t>
            </w:r>
            <w:r w:rsidRPr="00011888">
              <w:rPr>
                <w:rFonts w:ascii="Times New Roman" w:eastAsia="標楷體" w:hAnsi="Times New Roman" w:cs="Times New Roman"/>
                <w:color w:val="000000" w:themeColor="text1"/>
                <w:kern w:val="0"/>
                <w:szCs w:val="24"/>
              </w:rPr>
              <w:t>覺察自己與家人的溝通方式，增進經營家庭生活能力</w:t>
            </w:r>
          </w:p>
        </w:tc>
        <w:tc>
          <w:tcPr>
            <w:tcW w:w="2552" w:type="dxa"/>
            <w:shd w:val="clear" w:color="auto" w:fill="auto"/>
          </w:tcPr>
          <w:p w14:paraId="04EF1A1E" w14:textId="45E39F45" w:rsidR="00AE6BF1" w:rsidRPr="00011888" w:rsidRDefault="00AE6BF1" w:rsidP="000530E1">
            <w:pPr>
              <w:autoSpaceDE w:val="0"/>
              <w:autoSpaceDN w:val="0"/>
              <w:adjustRightInd w:val="0"/>
              <w:spacing w:line="260" w:lineRule="exact"/>
              <w:jc w:val="both"/>
              <w:rPr>
                <w:rFonts w:ascii="Times New Roman" w:eastAsia="標楷體" w:hAnsi="Times New Roman" w:cs="Times New Roman"/>
                <w:color w:val="000000" w:themeColor="text1"/>
                <w:kern w:val="0"/>
                <w:szCs w:val="24"/>
              </w:rPr>
            </w:pPr>
            <w:r w:rsidRPr="00011888">
              <w:rPr>
                <w:rFonts w:ascii="Times New Roman" w:eastAsia="標楷體" w:hAnsi="Times New Roman" w:cs="Times New Roman"/>
                <w:color w:val="000000" w:themeColor="text1"/>
                <w:kern w:val="0"/>
                <w:szCs w:val="24"/>
              </w:rPr>
              <w:t>家</w:t>
            </w:r>
            <w:r w:rsidRPr="00011888">
              <w:rPr>
                <w:rFonts w:ascii="Times New Roman" w:eastAsia="標楷體" w:hAnsi="Times New Roman" w:cs="Times New Roman"/>
                <w:color w:val="000000" w:themeColor="text1"/>
                <w:kern w:val="0"/>
                <w:szCs w:val="24"/>
              </w:rPr>
              <w:t>Ab-IV-2</w:t>
            </w:r>
            <w:r w:rsidRPr="00011888">
              <w:rPr>
                <w:rFonts w:ascii="Times New Roman" w:eastAsia="標楷體" w:hAnsi="Times New Roman" w:cs="Times New Roman"/>
                <w:color w:val="000000" w:themeColor="text1"/>
                <w:kern w:val="0"/>
                <w:szCs w:val="24"/>
              </w:rPr>
              <w:t>飲食的製備與創意運用</w:t>
            </w:r>
            <w:r w:rsidRPr="00011888">
              <w:rPr>
                <w:rFonts w:ascii="Times New Roman" w:eastAsia="標楷體" w:hAnsi="Times New Roman" w:cs="Times New Roman"/>
                <w:bCs/>
                <w:color w:val="000000" w:themeColor="text1"/>
                <w:szCs w:val="24"/>
              </w:rPr>
              <w:t>。</w:t>
            </w:r>
          </w:p>
          <w:p w14:paraId="63C999F5" w14:textId="4861EEE3" w:rsidR="00AE6BF1" w:rsidRPr="00011888" w:rsidRDefault="00AE6BF1" w:rsidP="000530E1">
            <w:pPr>
              <w:autoSpaceDE w:val="0"/>
              <w:autoSpaceDN w:val="0"/>
              <w:adjustRightInd w:val="0"/>
              <w:spacing w:line="260" w:lineRule="exact"/>
              <w:jc w:val="both"/>
              <w:rPr>
                <w:rFonts w:ascii="Times New Roman" w:eastAsia="標楷體" w:hAnsi="Times New Roman" w:cs="Times New Roman"/>
                <w:color w:val="000000" w:themeColor="text1"/>
                <w:kern w:val="0"/>
                <w:szCs w:val="24"/>
              </w:rPr>
            </w:pPr>
            <w:r w:rsidRPr="00011888">
              <w:rPr>
                <w:rFonts w:ascii="Times New Roman" w:eastAsia="標楷體" w:hAnsi="Times New Roman" w:cs="Times New Roman"/>
                <w:color w:val="000000" w:themeColor="text1"/>
                <w:kern w:val="0"/>
                <w:szCs w:val="24"/>
              </w:rPr>
              <w:t>家</w:t>
            </w:r>
            <w:r w:rsidRPr="00011888">
              <w:rPr>
                <w:rFonts w:ascii="Times New Roman" w:eastAsia="標楷體" w:hAnsi="Times New Roman" w:cs="Times New Roman"/>
                <w:color w:val="000000" w:themeColor="text1"/>
                <w:kern w:val="0"/>
                <w:szCs w:val="24"/>
              </w:rPr>
              <w:t>Dd-IV-3</w:t>
            </w:r>
            <w:r w:rsidRPr="00011888">
              <w:rPr>
                <w:rFonts w:ascii="Times New Roman" w:eastAsia="標楷體" w:hAnsi="Times New Roman" w:cs="Times New Roman"/>
                <w:color w:val="000000" w:themeColor="text1"/>
                <w:kern w:val="0"/>
                <w:szCs w:val="24"/>
              </w:rPr>
              <w:t>家人期許與自我發展之思辨</w:t>
            </w:r>
            <w:r w:rsidRPr="00011888">
              <w:rPr>
                <w:rFonts w:ascii="Times New Roman" w:eastAsia="標楷體" w:hAnsi="Times New Roman" w:cs="Times New Roman"/>
                <w:bCs/>
                <w:color w:val="000000" w:themeColor="text1"/>
                <w:szCs w:val="24"/>
              </w:rPr>
              <w:t>。</w:t>
            </w:r>
          </w:p>
          <w:p w14:paraId="23BDC83C" w14:textId="7016459E" w:rsidR="00AE6BF1" w:rsidRPr="00011888" w:rsidRDefault="00AE6BF1" w:rsidP="000530E1">
            <w:pPr>
              <w:autoSpaceDE w:val="0"/>
              <w:autoSpaceDN w:val="0"/>
              <w:adjustRightInd w:val="0"/>
              <w:spacing w:line="260" w:lineRule="exact"/>
              <w:jc w:val="both"/>
              <w:rPr>
                <w:rFonts w:ascii="Times New Roman" w:eastAsia="標楷體" w:hAnsi="Times New Roman" w:cs="Times New Roman"/>
                <w:bCs/>
                <w:color w:val="000000" w:themeColor="text1"/>
                <w:szCs w:val="24"/>
              </w:rPr>
            </w:pPr>
            <w:r w:rsidRPr="00011888">
              <w:rPr>
                <w:rFonts w:ascii="Times New Roman" w:eastAsia="標楷體" w:hAnsi="Times New Roman" w:cs="Times New Roman"/>
                <w:color w:val="000000" w:themeColor="text1"/>
                <w:kern w:val="0"/>
                <w:szCs w:val="24"/>
              </w:rPr>
              <w:t>家</w:t>
            </w:r>
            <w:r w:rsidRPr="00011888">
              <w:rPr>
                <w:rFonts w:ascii="Times New Roman" w:eastAsia="標楷體" w:hAnsi="Times New Roman" w:cs="Times New Roman"/>
                <w:color w:val="000000" w:themeColor="text1"/>
                <w:kern w:val="0"/>
                <w:szCs w:val="24"/>
              </w:rPr>
              <w:t>Dd-IV-2</w:t>
            </w:r>
            <w:r w:rsidRPr="00011888">
              <w:rPr>
                <w:rFonts w:ascii="Times New Roman" w:eastAsia="標楷體" w:hAnsi="Times New Roman" w:cs="Times New Roman"/>
                <w:color w:val="000000" w:themeColor="text1"/>
                <w:kern w:val="0"/>
                <w:szCs w:val="24"/>
              </w:rPr>
              <w:t>家庭文化傳承與對個人的意義</w:t>
            </w:r>
            <w:r w:rsidRPr="00011888">
              <w:rPr>
                <w:rFonts w:ascii="Times New Roman" w:eastAsia="標楷體" w:hAnsi="Times New Roman" w:cs="Times New Roman"/>
                <w:bCs/>
                <w:color w:val="000000" w:themeColor="text1"/>
                <w:szCs w:val="24"/>
              </w:rPr>
              <w:t>。</w:t>
            </w:r>
          </w:p>
        </w:tc>
        <w:tc>
          <w:tcPr>
            <w:tcW w:w="2693" w:type="dxa"/>
            <w:shd w:val="clear" w:color="auto" w:fill="auto"/>
          </w:tcPr>
          <w:p w14:paraId="0238E54B" w14:textId="77777777" w:rsidR="00AE6BF1" w:rsidRPr="00011888" w:rsidRDefault="00AE6BF1"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kern w:val="0"/>
                <w:szCs w:val="24"/>
              </w:rPr>
              <w:t>了解家庭發展過程中家人面對重大事件時的處理方式。</w:t>
            </w:r>
          </w:p>
          <w:p w14:paraId="42B759F2" w14:textId="5BC130C8"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napToGrid w:val="0"/>
                <w:kern w:val="0"/>
                <w:szCs w:val="24"/>
              </w:rPr>
              <w:t>分析家庭中的正向特質。</w:t>
            </w:r>
          </w:p>
        </w:tc>
        <w:tc>
          <w:tcPr>
            <w:tcW w:w="1559" w:type="dxa"/>
            <w:shd w:val="clear" w:color="auto" w:fill="auto"/>
          </w:tcPr>
          <w:p w14:paraId="1D794DE4" w14:textId="77777777" w:rsidR="00AE6BF1" w:rsidRPr="00011888" w:rsidRDefault="00AE6BF1"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kern w:val="0"/>
                <w:szCs w:val="24"/>
              </w:rPr>
              <w:t>課程參與程度。</w:t>
            </w:r>
          </w:p>
          <w:p w14:paraId="0F0282F1" w14:textId="51ADD727"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napToGrid w:val="0"/>
                <w:kern w:val="0"/>
                <w:szCs w:val="24"/>
              </w:rPr>
              <w:t>書面報告：根據家庭正向特質進行小點心的食譜發想與設計。</w:t>
            </w:r>
          </w:p>
        </w:tc>
        <w:tc>
          <w:tcPr>
            <w:tcW w:w="1276" w:type="dxa"/>
            <w:shd w:val="clear" w:color="auto" w:fill="auto"/>
          </w:tcPr>
          <w:p w14:paraId="1523DD45" w14:textId="2352705B" w:rsidR="00AE6BF1" w:rsidRPr="00011888" w:rsidRDefault="00AE6BF1" w:rsidP="00AE6BF1">
            <w:pPr>
              <w:spacing w:line="260" w:lineRule="exact"/>
              <w:rPr>
                <w:rFonts w:ascii="Times New Roman" w:eastAsia="標楷體" w:hAnsi="Times New Roman" w:cs="Times New Roman"/>
                <w:b/>
                <w:color w:val="000000"/>
                <w:szCs w:val="24"/>
              </w:rPr>
            </w:pPr>
          </w:p>
          <w:p w14:paraId="24FB7F9B" w14:textId="77777777" w:rsidR="00AE6BF1" w:rsidRDefault="00AE6BF1" w:rsidP="00AE6BF1">
            <w:pPr>
              <w:snapToGrid w:val="0"/>
              <w:rPr>
                <w:rFonts w:ascii="Times New Roman" w:eastAsia="標楷體" w:hAnsi="Times New Roman" w:cs="Times New Roman"/>
                <w:bCs/>
                <w:szCs w:val="24"/>
              </w:rPr>
            </w:pPr>
            <w:r w:rsidRPr="00011888">
              <w:rPr>
                <w:rFonts w:ascii="Times New Roman" w:eastAsia="標楷體" w:hAnsi="Times New Roman" w:cs="Times New Roman"/>
                <w:bCs/>
                <w:szCs w:val="24"/>
              </w:rPr>
              <w:t>家</w:t>
            </w:r>
            <w:r w:rsidRPr="00011888">
              <w:rPr>
                <w:rFonts w:ascii="Times New Roman" w:eastAsia="標楷體" w:hAnsi="Times New Roman" w:cs="Times New Roman"/>
                <w:bCs/>
                <w:szCs w:val="24"/>
              </w:rPr>
              <w:t>J2</w:t>
            </w:r>
          </w:p>
          <w:p w14:paraId="6E660BD9" w14:textId="5F5B223E" w:rsidR="002D023D" w:rsidRPr="00011888" w:rsidRDefault="002D023D" w:rsidP="00AE6BF1">
            <w:pPr>
              <w:snapToGrid w:val="0"/>
              <w:rPr>
                <w:rFonts w:ascii="Times New Roman" w:eastAsia="標楷體" w:hAnsi="Times New Roman" w:cs="Times New Roman"/>
                <w:szCs w:val="24"/>
              </w:rPr>
            </w:pPr>
            <w:r w:rsidRPr="00E852B7">
              <w:rPr>
                <w:rFonts w:ascii="標楷體" w:eastAsia="標楷體" w:hAnsi="標楷體" w:cs="Times New Roman" w:hint="eastAsia"/>
                <w:b/>
                <w:szCs w:val="24"/>
              </w:rPr>
              <w:t>長期照顧服務(</w:t>
            </w:r>
            <w:proofErr w:type="gramStart"/>
            <w:r w:rsidRPr="00E852B7">
              <w:rPr>
                <w:rFonts w:ascii="標楷體" w:eastAsia="標楷體" w:hAnsi="標楷體" w:cs="Times New Roman" w:hint="eastAsia"/>
                <w:b/>
                <w:szCs w:val="24"/>
              </w:rPr>
              <w:t>含失智</w:t>
            </w:r>
            <w:proofErr w:type="gramEnd"/>
            <w:r w:rsidRPr="00E852B7">
              <w:rPr>
                <w:rFonts w:ascii="標楷體" w:eastAsia="標楷體" w:hAnsi="標楷體" w:cs="Times New Roman" w:hint="eastAsia"/>
                <w:b/>
                <w:szCs w:val="24"/>
              </w:rPr>
              <w:t>症)</w:t>
            </w:r>
          </w:p>
        </w:tc>
        <w:tc>
          <w:tcPr>
            <w:tcW w:w="1417" w:type="dxa"/>
            <w:shd w:val="clear" w:color="auto" w:fill="auto"/>
          </w:tcPr>
          <w:p w14:paraId="5BE17BCA" w14:textId="77777777" w:rsidR="00AE6BF1" w:rsidRPr="00011888" w:rsidRDefault="00AE6BF1" w:rsidP="00AE6BF1">
            <w:pPr>
              <w:snapToGrid w:val="0"/>
              <w:rPr>
                <w:rFonts w:ascii="Times New Roman" w:eastAsia="標楷體" w:hAnsi="Times New Roman" w:cs="Times New Roman"/>
                <w:szCs w:val="24"/>
              </w:rPr>
            </w:pPr>
          </w:p>
        </w:tc>
      </w:tr>
      <w:tr w:rsidR="00AE6BF1" w:rsidRPr="00011888" w14:paraId="3C9A8B54" w14:textId="77777777" w:rsidTr="008139CA">
        <w:trPr>
          <w:trHeight w:val="218"/>
        </w:trPr>
        <w:tc>
          <w:tcPr>
            <w:tcW w:w="1418" w:type="dxa"/>
            <w:shd w:val="clear" w:color="auto" w:fill="auto"/>
            <w:vAlign w:val="center"/>
          </w:tcPr>
          <w:p w14:paraId="45D83CD7" w14:textId="77777777" w:rsidR="00AE6BF1" w:rsidRPr="00011888" w:rsidRDefault="00AE6BF1" w:rsidP="00AE6BF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第十二週</w:t>
            </w:r>
          </w:p>
        </w:tc>
        <w:tc>
          <w:tcPr>
            <w:tcW w:w="1845" w:type="dxa"/>
          </w:tcPr>
          <w:p w14:paraId="5578BFB8" w14:textId="77777777" w:rsidR="00AE6BF1" w:rsidRPr="00011888" w:rsidRDefault="00AE6BF1"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主題二</w:t>
            </w:r>
            <w:r w:rsidRPr="00011888">
              <w:rPr>
                <w:rFonts w:ascii="Times New Roman" w:eastAsia="標楷體" w:hAnsi="Times New Roman" w:cs="Times New Roman"/>
                <w:bCs/>
                <w:szCs w:val="24"/>
              </w:rPr>
              <w:t>我的家庭經</w:t>
            </w:r>
          </w:p>
          <w:p w14:paraId="13A2CB5E" w14:textId="145FC8A4"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kern w:val="0"/>
                <w:szCs w:val="24"/>
              </w:rPr>
              <w:t>家庭一線牽</w:t>
            </w:r>
          </w:p>
        </w:tc>
        <w:tc>
          <w:tcPr>
            <w:tcW w:w="3118" w:type="dxa"/>
            <w:shd w:val="clear" w:color="auto" w:fill="auto"/>
          </w:tcPr>
          <w:p w14:paraId="39A10A67" w14:textId="51E341B2" w:rsidR="00AE6BF1" w:rsidRPr="00011888" w:rsidRDefault="00AE6BF1" w:rsidP="000530E1">
            <w:pPr>
              <w:autoSpaceDE w:val="0"/>
              <w:autoSpaceDN w:val="0"/>
              <w:adjustRightInd w:val="0"/>
              <w:spacing w:line="260" w:lineRule="exact"/>
              <w:jc w:val="both"/>
              <w:rPr>
                <w:rFonts w:ascii="Times New Roman" w:eastAsia="標楷體" w:hAnsi="Times New Roman" w:cs="Times New Roman"/>
                <w:color w:val="000000" w:themeColor="text1"/>
                <w:kern w:val="0"/>
                <w:szCs w:val="24"/>
              </w:rPr>
            </w:pPr>
            <w:r w:rsidRPr="00011888">
              <w:rPr>
                <w:rFonts w:ascii="Times New Roman" w:eastAsia="標楷體" w:hAnsi="Times New Roman" w:cs="Times New Roman"/>
                <w:color w:val="000000" w:themeColor="text1"/>
                <w:kern w:val="0"/>
                <w:szCs w:val="24"/>
              </w:rPr>
              <w:t>1d-IV-2</w:t>
            </w:r>
            <w:r w:rsidRPr="00011888">
              <w:rPr>
                <w:rFonts w:ascii="Times New Roman" w:eastAsia="標楷體" w:hAnsi="Times New Roman" w:cs="Times New Roman"/>
                <w:color w:val="000000" w:themeColor="text1"/>
                <w:kern w:val="0"/>
                <w:szCs w:val="24"/>
              </w:rPr>
              <w:t>探索生命的意義與價值，尊重及珍惜自己與他人生命，並協助他人</w:t>
            </w:r>
          </w:p>
          <w:p w14:paraId="67607EA8" w14:textId="165C2920"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kern w:val="0"/>
                <w:szCs w:val="24"/>
              </w:rPr>
              <w:t>2a-IV-3</w:t>
            </w:r>
            <w:r w:rsidRPr="00011888">
              <w:rPr>
                <w:rFonts w:ascii="Times New Roman" w:eastAsia="標楷體" w:hAnsi="Times New Roman" w:cs="Times New Roman"/>
                <w:color w:val="000000" w:themeColor="text1"/>
                <w:kern w:val="0"/>
                <w:szCs w:val="24"/>
              </w:rPr>
              <w:t>覺察自己與家人的溝通方式，增進經營家庭生活能力</w:t>
            </w:r>
          </w:p>
        </w:tc>
        <w:tc>
          <w:tcPr>
            <w:tcW w:w="2552" w:type="dxa"/>
            <w:shd w:val="clear" w:color="auto" w:fill="auto"/>
          </w:tcPr>
          <w:p w14:paraId="41848EF5" w14:textId="68A273D5" w:rsidR="00AE6BF1" w:rsidRPr="00011888" w:rsidRDefault="00AE6BF1" w:rsidP="000530E1">
            <w:pPr>
              <w:autoSpaceDE w:val="0"/>
              <w:autoSpaceDN w:val="0"/>
              <w:adjustRightInd w:val="0"/>
              <w:spacing w:line="260" w:lineRule="exact"/>
              <w:jc w:val="both"/>
              <w:rPr>
                <w:rFonts w:ascii="Times New Roman" w:eastAsia="標楷體" w:hAnsi="Times New Roman" w:cs="Times New Roman"/>
                <w:color w:val="000000" w:themeColor="text1"/>
                <w:kern w:val="0"/>
                <w:szCs w:val="24"/>
              </w:rPr>
            </w:pPr>
            <w:r w:rsidRPr="00011888">
              <w:rPr>
                <w:rFonts w:ascii="Times New Roman" w:eastAsia="標楷體" w:hAnsi="Times New Roman" w:cs="Times New Roman"/>
                <w:color w:val="000000" w:themeColor="text1"/>
                <w:kern w:val="0"/>
                <w:szCs w:val="24"/>
              </w:rPr>
              <w:t>家</w:t>
            </w:r>
            <w:r w:rsidRPr="00011888">
              <w:rPr>
                <w:rFonts w:ascii="Times New Roman" w:eastAsia="標楷體" w:hAnsi="Times New Roman" w:cs="Times New Roman"/>
                <w:color w:val="000000" w:themeColor="text1"/>
                <w:kern w:val="0"/>
                <w:szCs w:val="24"/>
              </w:rPr>
              <w:t>Ab-IV-2</w:t>
            </w:r>
            <w:r w:rsidRPr="00011888">
              <w:rPr>
                <w:rFonts w:ascii="Times New Roman" w:eastAsia="標楷體" w:hAnsi="Times New Roman" w:cs="Times New Roman"/>
                <w:color w:val="000000" w:themeColor="text1"/>
                <w:kern w:val="0"/>
                <w:szCs w:val="24"/>
              </w:rPr>
              <w:t>飲食的製備與創意運用</w:t>
            </w:r>
            <w:r w:rsidRPr="00011888">
              <w:rPr>
                <w:rFonts w:ascii="Times New Roman" w:eastAsia="標楷體" w:hAnsi="Times New Roman" w:cs="Times New Roman"/>
                <w:bCs/>
                <w:color w:val="000000" w:themeColor="text1"/>
                <w:szCs w:val="24"/>
              </w:rPr>
              <w:t>。</w:t>
            </w:r>
          </w:p>
          <w:p w14:paraId="156D3109" w14:textId="3B42AFF6" w:rsidR="00AE6BF1" w:rsidRPr="00011888" w:rsidRDefault="00AE6BF1" w:rsidP="000530E1">
            <w:pPr>
              <w:autoSpaceDE w:val="0"/>
              <w:autoSpaceDN w:val="0"/>
              <w:adjustRightInd w:val="0"/>
              <w:spacing w:line="260" w:lineRule="exact"/>
              <w:jc w:val="both"/>
              <w:rPr>
                <w:rFonts w:ascii="Times New Roman" w:eastAsia="標楷體" w:hAnsi="Times New Roman" w:cs="Times New Roman"/>
                <w:color w:val="000000" w:themeColor="text1"/>
                <w:kern w:val="0"/>
                <w:szCs w:val="24"/>
              </w:rPr>
            </w:pPr>
            <w:r w:rsidRPr="00011888">
              <w:rPr>
                <w:rFonts w:ascii="Times New Roman" w:eastAsia="標楷體" w:hAnsi="Times New Roman" w:cs="Times New Roman"/>
                <w:color w:val="000000" w:themeColor="text1"/>
                <w:kern w:val="0"/>
                <w:szCs w:val="24"/>
              </w:rPr>
              <w:t>家</w:t>
            </w:r>
            <w:r w:rsidRPr="00011888">
              <w:rPr>
                <w:rFonts w:ascii="Times New Roman" w:eastAsia="標楷體" w:hAnsi="Times New Roman" w:cs="Times New Roman"/>
                <w:color w:val="000000" w:themeColor="text1"/>
                <w:kern w:val="0"/>
                <w:szCs w:val="24"/>
              </w:rPr>
              <w:t>Dd-IV-3</w:t>
            </w:r>
            <w:r w:rsidRPr="00011888">
              <w:rPr>
                <w:rFonts w:ascii="Times New Roman" w:eastAsia="標楷體" w:hAnsi="Times New Roman" w:cs="Times New Roman"/>
                <w:color w:val="000000" w:themeColor="text1"/>
                <w:kern w:val="0"/>
                <w:szCs w:val="24"/>
              </w:rPr>
              <w:t>家人期許與自我發展之思辨</w:t>
            </w:r>
            <w:r w:rsidRPr="00011888">
              <w:rPr>
                <w:rFonts w:ascii="Times New Roman" w:eastAsia="標楷體" w:hAnsi="Times New Roman" w:cs="Times New Roman"/>
                <w:bCs/>
                <w:color w:val="000000" w:themeColor="text1"/>
                <w:szCs w:val="24"/>
              </w:rPr>
              <w:t>。</w:t>
            </w:r>
          </w:p>
          <w:p w14:paraId="7BE7E4FE" w14:textId="08653455" w:rsidR="00AE6BF1" w:rsidRPr="00011888" w:rsidRDefault="00AE6BF1" w:rsidP="000530E1">
            <w:pPr>
              <w:autoSpaceDE w:val="0"/>
              <w:autoSpaceDN w:val="0"/>
              <w:adjustRightInd w:val="0"/>
              <w:spacing w:line="260" w:lineRule="exact"/>
              <w:jc w:val="both"/>
              <w:rPr>
                <w:rFonts w:ascii="Times New Roman" w:eastAsia="標楷體" w:hAnsi="Times New Roman" w:cs="Times New Roman"/>
                <w:bCs/>
                <w:color w:val="000000" w:themeColor="text1"/>
                <w:szCs w:val="24"/>
              </w:rPr>
            </w:pPr>
            <w:r w:rsidRPr="00011888">
              <w:rPr>
                <w:rFonts w:ascii="Times New Roman" w:eastAsia="標楷體" w:hAnsi="Times New Roman" w:cs="Times New Roman"/>
                <w:color w:val="000000" w:themeColor="text1"/>
                <w:kern w:val="0"/>
                <w:szCs w:val="24"/>
              </w:rPr>
              <w:t>家</w:t>
            </w:r>
            <w:r w:rsidRPr="00011888">
              <w:rPr>
                <w:rFonts w:ascii="Times New Roman" w:eastAsia="標楷體" w:hAnsi="Times New Roman" w:cs="Times New Roman"/>
                <w:color w:val="000000" w:themeColor="text1"/>
                <w:kern w:val="0"/>
                <w:szCs w:val="24"/>
              </w:rPr>
              <w:t>Dd-IV-2</w:t>
            </w:r>
            <w:r w:rsidRPr="00011888">
              <w:rPr>
                <w:rFonts w:ascii="Times New Roman" w:eastAsia="標楷體" w:hAnsi="Times New Roman" w:cs="Times New Roman"/>
                <w:color w:val="000000" w:themeColor="text1"/>
                <w:kern w:val="0"/>
                <w:szCs w:val="24"/>
              </w:rPr>
              <w:t>家庭文化傳承與對個人的意義</w:t>
            </w:r>
            <w:r w:rsidRPr="00011888">
              <w:rPr>
                <w:rFonts w:ascii="Times New Roman" w:eastAsia="標楷體" w:hAnsi="Times New Roman" w:cs="Times New Roman"/>
                <w:bCs/>
                <w:color w:val="000000" w:themeColor="text1"/>
                <w:szCs w:val="24"/>
              </w:rPr>
              <w:t>。</w:t>
            </w:r>
          </w:p>
        </w:tc>
        <w:tc>
          <w:tcPr>
            <w:tcW w:w="2693" w:type="dxa"/>
            <w:shd w:val="clear" w:color="auto" w:fill="auto"/>
          </w:tcPr>
          <w:p w14:paraId="6C3A5965" w14:textId="77777777" w:rsidR="00AE6BF1" w:rsidRPr="00011888" w:rsidRDefault="00AE6BF1"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kern w:val="0"/>
                <w:szCs w:val="24"/>
              </w:rPr>
              <w:t>了解家庭發展過程中家人面對重大事件時的處理方式。</w:t>
            </w:r>
          </w:p>
          <w:p w14:paraId="0A48EF0B" w14:textId="1584573A"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napToGrid w:val="0"/>
                <w:kern w:val="0"/>
                <w:szCs w:val="24"/>
              </w:rPr>
              <w:t>分析家庭中的正向特質。</w:t>
            </w:r>
          </w:p>
        </w:tc>
        <w:tc>
          <w:tcPr>
            <w:tcW w:w="1559" w:type="dxa"/>
            <w:shd w:val="clear" w:color="auto" w:fill="auto"/>
          </w:tcPr>
          <w:p w14:paraId="11131654" w14:textId="77777777" w:rsidR="00AE6BF1" w:rsidRPr="00011888" w:rsidRDefault="00AE6BF1"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kern w:val="0"/>
                <w:szCs w:val="24"/>
              </w:rPr>
              <w:t>課程參與程度。</w:t>
            </w:r>
          </w:p>
          <w:p w14:paraId="244C4838" w14:textId="77777777" w:rsidR="00AE6BF1" w:rsidRPr="00011888" w:rsidRDefault="00AE6BF1"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napToGrid w:val="0"/>
                <w:kern w:val="0"/>
                <w:szCs w:val="24"/>
              </w:rPr>
              <w:t>繪製家庭氣氛曲線圖。</w:t>
            </w:r>
          </w:p>
          <w:p w14:paraId="2B073BC2" w14:textId="1D7B4C8F"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3.</w:t>
            </w:r>
            <w:r w:rsidRPr="00011888">
              <w:rPr>
                <w:rFonts w:ascii="Times New Roman" w:eastAsia="標楷體" w:hAnsi="Times New Roman" w:cs="Times New Roman"/>
                <w:bCs/>
                <w:snapToGrid w:val="0"/>
                <w:kern w:val="0"/>
                <w:szCs w:val="24"/>
              </w:rPr>
              <w:t>書面報告：根據家庭正向特質進行小點心的食譜發想與設計。</w:t>
            </w:r>
          </w:p>
        </w:tc>
        <w:tc>
          <w:tcPr>
            <w:tcW w:w="1276" w:type="dxa"/>
            <w:shd w:val="clear" w:color="auto" w:fill="auto"/>
          </w:tcPr>
          <w:p w14:paraId="1E34D6FA" w14:textId="2CAD1D50" w:rsidR="00AE6BF1" w:rsidRPr="00011888" w:rsidRDefault="00AE6BF1" w:rsidP="00AE6BF1">
            <w:pPr>
              <w:spacing w:line="260" w:lineRule="exact"/>
              <w:rPr>
                <w:rFonts w:ascii="Times New Roman" w:eastAsia="標楷體" w:hAnsi="Times New Roman" w:cs="Times New Roman"/>
                <w:b/>
                <w:color w:val="000000"/>
                <w:szCs w:val="24"/>
              </w:rPr>
            </w:pPr>
          </w:p>
          <w:p w14:paraId="40C68037" w14:textId="77777777" w:rsidR="00AE6BF1" w:rsidRDefault="00AE6BF1" w:rsidP="00AE6BF1">
            <w:pPr>
              <w:snapToGrid w:val="0"/>
              <w:rPr>
                <w:rFonts w:ascii="Times New Roman" w:eastAsia="標楷體" w:hAnsi="Times New Roman" w:cs="Times New Roman"/>
                <w:bCs/>
                <w:szCs w:val="24"/>
              </w:rPr>
            </w:pPr>
            <w:r w:rsidRPr="00011888">
              <w:rPr>
                <w:rFonts w:ascii="Times New Roman" w:eastAsia="標楷體" w:hAnsi="Times New Roman" w:cs="Times New Roman"/>
                <w:bCs/>
                <w:szCs w:val="24"/>
              </w:rPr>
              <w:t>家</w:t>
            </w:r>
            <w:r w:rsidRPr="00011888">
              <w:rPr>
                <w:rFonts w:ascii="Times New Roman" w:eastAsia="標楷體" w:hAnsi="Times New Roman" w:cs="Times New Roman"/>
                <w:bCs/>
                <w:szCs w:val="24"/>
              </w:rPr>
              <w:t>J2</w:t>
            </w:r>
          </w:p>
          <w:p w14:paraId="4F8C553F" w14:textId="1A3196C6" w:rsidR="002D023D" w:rsidRPr="00011888" w:rsidRDefault="002D023D" w:rsidP="00AE6BF1">
            <w:pPr>
              <w:snapToGrid w:val="0"/>
              <w:rPr>
                <w:rFonts w:ascii="Times New Roman" w:eastAsia="標楷體" w:hAnsi="Times New Roman" w:cs="Times New Roman"/>
                <w:szCs w:val="24"/>
              </w:rPr>
            </w:pPr>
            <w:r w:rsidRPr="00E852B7">
              <w:rPr>
                <w:rFonts w:ascii="標楷體" w:eastAsia="標楷體" w:hAnsi="標楷體" w:cs="Times New Roman" w:hint="eastAsia"/>
                <w:b/>
                <w:szCs w:val="24"/>
              </w:rPr>
              <w:t>長期照顧服務(</w:t>
            </w:r>
            <w:proofErr w:type="gramStart"/>
            <w:r w:rsidRPr="00E852B7">
              <w:rPr>
                <w:rFonts w:ascii="標楷體" w:eastAsia="標楷體" w:hAnsi="標楷體" w:cs="Times New Roman" w:hint="eastAsia"/>
                <w:b/>
                <w:szCs w:val="24"/>
              </w:rPr>
              <w:t>含失智</w:t>
            </w:r>
            <w:proofErr w:type="gramEnd"/>
            <w:r w:rsidRPr="00E852B7">
              <w:rPr>
                <w:rFonts w:ascii="標楷體" w:eastAsia="標楷體" w:hAnsi="標楷體" w:cs="Times New Roman" w:hint="eastAsia"/>
                <w:b/>
                <w:szCs w:val="24"/>
              </w:rPr>
              <w:t>症)</w:t>
            </w:r>
          </w:p>
        </w:tc>
        <w:tc>
          <w:tcPr>
            <w:tcW w:w="1417" w:type="dxa"/>
            <w:shd w:val="clear" w:color="auto" w:fill="auto"/>
          </w:tcPr>
          <w:p w14:paraId="55AF2E92" w14:textId="77777777" w:rsidR="00AE6BF1" w:rsidRPr="00011888" w:rsidRDefault="00AE6BF1" w:rsidP="00AE6BF1">
            <w:pPr>
              <w:snapToGrid w:val="0"/>
              <w:rPr>
                <w:rFonts w:ascii="Times New Roman" w:eastAsia="標楷體" w:hAnsi="Times New Roman" w:cs="Times New Roman"/>
                <w:szCs w:val="24"/>
              </w:rPr>
            </w:pPr>
          </w:p>
        </w:tc>
      </w:tr>
      <w:tr w:rsidR="00AE6BF1" w:rsidRPr="00011888" w14:paraId="060CFE5D" w14:textId="77777777" w:rsidTr="008139CA">
        <w:trPr>
          <w:trHeight w:val="206"/>
        </w:trPr>
        <w:tc>
          <w:tcPr>
            <w:tcW w:w="1418" w:type="dxa"/>
            <w:shd w:val="clear" w:color="auto" w:fill="auto"/>
            <w:vAlign w:val="center"/>
          </w:tcPr>
          <w:p w14:paraId="20B8D2FF" w14:textId="77777777" w:rsidR="00AE6BF1" w:rsidRPr="00011888" w:rsidRDefault="00AE6BF1" w:rsidP="00AE6BF1">
            <w:pPr>
              <w:snapToGrid w:val="0"/>
              <w:jc w:val="center"/>
              <w:rPr>
                <w:rFonts w:ascii="Times New Roman" w:eastAsia="標楷體" w:hAnsi="Times New Roman" w:cs="Times New Roman"/>
                <w:szCs w:val="24"/>
              </w:rPr>
            </w:pPr>
            <w:r w:rsidRPr="00011888">
              <w:rPr>
                <w:rFonts w:ascii="Times New Roman" w:eastAsia="標楷體" w:hAnsi="Times New Roman" w:cs="Times New Roman"/>
                <w:szCs w:val="24"/>
              </w:rPr>
              <w:t>第十三週</w:t>
            </w:r>
          </w:p>
          <w:p w14:paraId="0FDFEBC3" w14:textId="6D833CF4" w:rsidR="00AE6BF1" w:rsidRPr="00011888" w:rsidRDefault="00AE6BF1" w:rsidP="00AE6BF1">
            <w:pPr>
              <w:snapToGrid w:val="0"/>
              <w:jc w:val="center"/>
              <w:rPr>
                <w:rFonts w:ascii="Times New Roman" w:eastAsia="標楷體" w:hAnsi="Times New Roman" w:cs="Times New Roman"/>
                <w:strike/>
                <w:w w:val="80"/>
                <w:szCs w:val="24"/>
              </w:rPr>
            </w:pPr>
            <w:r w:rsidRPr="00011888">
              <w:rPr>
                <w:rFonts w:ascii="Times New Roman" w:eastAsia="標楷體" w:hAnsi="Times New Roman" w:cs="Times New Roman"/>
                <w:color w:val="FF0000"/>
                <w:w w:val="80"/>
                <w:szCs w:val="24"/>
              </w:rPr>
              <w:t>(</w:t>
            </w:r>
            <w:r w:rsidRPr="00011888">
              <w:rPr>
                <w:rFonts w:ascii="Times New Roman" w:eastAsia="標楷體" w:hAnsi="Times New Roman" w:cs="Times New Roman"/>
                <w:color w:val="FF0000"/>
                <w:w w:val="80"/>
                <w:szCs w:val="24"/>
              </w:rPr>
              <w:t>七八年級段考週</w:t>
            </w:r>
            <w:r w:rsidRPr="00011888">
              <w:rPr>
                <w:rFonts w:ascii="Times New Roman" w:eastAsia="標楷體" w:hAnsi="Times New Roman" w:cs="Times New Roman"/>
                <w:color w:val="FF0000"/>
                <w:w w:val="80"/>
                <w:szCs w:val="24"/>
              </w:rPr>
              <w:t>)</w:t>
            </w:r>
          </w:p>
        </w:tc>
        <w:tc>
          <w:tcPr>
            <w:tcW w:w="1845" w:type="dxa"/>
          </w:tcPr>
          <w:p w14:paraId="2157030E" w14:textId="77777777" w:rsidR="00AE6BF1" w:rsidRPr="00011888" w:rsidRDefault="00AE6BF1"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主題二</w:t>
            </w:r>
            <w:r w:rsidRPr="00011888">
              <w:rPr>
                <w:rFonts w:ascii="Times New Roman" w:eastAsia="標楷體" w:hAnsi="Times New Roman" w:cs="Times New Roman"/>
                <w:bCs/>
                <w:szCs w:val="24"/>
              </w:rPr>
              <w:t>我的家庭經</w:t>
            </w:r>
          </w:p>
          <w:p w14:paraId="1C644DF1" w14:textId="221D0655"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kern w:val="0"/>
                <w:szCs w:val="24"/>
              </w:rPr>
              <w:t>家庭一線牽</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第二次段考</w:t>
            </w:r>
            <w:r w:rsidRPr="00011888">
              <w:rPr>
                <w:rFonts w:ascii="Times New Roman" w:eastAsia="標楷體" w:hAnsi="Times New Roman" w:cs="Times New Roman"/>
                <w:bCs/>
                <w:snapToGrid w:val="0"/>
                <w:kern w:val="0"/>
                <w:szCs w:val="24"/>
              </w:rPr>
              <w:t>)</w:t>
            </w:r>
          </w:p>
        </w:tc>
        <w:tc>
          <w:tcPr>
            <w:tcW w:w="3118" w:type="dxa"/>
            <w:shd w:val="clear" w:color="auto" w:fill="auto"/>
          </w:tcPr>
          <w:p w14:paraId="4E88A0FA" w14:textId="535F296A" w:rsidR="00AE6BF1" w:rsidRPr="00011888" w:rsidRDefault="00AE6BF1" w:rsidP="000530E1">
            <w:pPr>
              <w:autoSpaceDE w:val="0"/>
              <w:autoSpaceDN w:val="0"/>
              <w:adjustRightInd w:val="0"/>
              <w:spacing w:line="260" w:lineRule="exact"/>
              <w:jc w:val="both"/>
              <w:rPr>
                <w:rFonts w:ascii="Times New Roman" w:eastAsia="標楷體" w:hAnsi="Times New Roman" w:cs="Times New Roman"/>
                <w:color w:val="000000" w:themeColor="text1"/>
                <w:kern w:val="0"/>
                <w:szCs w:val="24"/>
              </w:rPr>
            </w:pPr>
            <w:r w:rsidRPr="00011888">
              <w:rPr>
                <w:rFonts w:ascii="Times New Roman" w:eastAsia="標楷體" w:hAnsi="Times New Roman" w:cs="Times New Roman"/>
                <w:color w:val="000000" w:themeColor="text1"/>
                <w:kern w:val="0"/>
                <w:szCs w:val="24"/>
              </w:rPr>
              <w:t>1d-IV-2</w:t>
            </w:r>
            <w:r w:rsidRPr="00011888">
              <w:rPr>
                <w:rFonts w:ascii="Times New Roman" w:eastAsia="標楷體" w:hAnsi="Times New Roman" w:cs="Times New Roman"/>
                <w:color w:val="000000" w:themeColor="text1"/>
                <w:kern w:val="0"/>
                <w:szCs w:val="24"/>
              </w:rPr>
              <w:t>探索生命的意義與價值，尊重及珍惜自己與他人生命，並協助他人。</w:t>
            </w:r>
          </w:p>
          <w:p w14:paraId="4F0ECF92" w14:textId="04C49B6E"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kern w:val="0"/>
                <w:szCs w:val="24"/>
              </w:rPr>
              <w:t>2a-IV-3</w:t>
            </w:r>
            <w:r w:rsidRPr="00011888">
              <w:rPr>
                <w:rFonts w:ascii="Times New Roman" w:eastAsia="標楷體" w:hAnsi="Times New Roman" w:cs="Times New Roman"/>
                <w:color w:val="000000" w:themeColor="text1"/>
                <w:kern w:val="0"/>
                <w:szCs w:val="24"/>
              </w:rPr>
              <w:t>覺察自己與家人的溝通方式，增進經營家庭生活能力。</w:t>
            </w:r>
          </w:p>
        </w:tc>
        <w:tc>
          <w:tcPr>
            <w:tcW w:w="2552" w:type="dxa"/>
            <w:shd w:val="clear" w:color="auto" w:fill="auto"/>
          </w:tcPr>
          <w:p w14:paraId="5C878B7F" w14:textId="058B8F39" w:rsidR="00AE6BF1" w:rsidRPr="00011888" w:rsidRDefault="00AE6BF1" w:rsidP="000530E1">
            <w:pPr>
              <w:autoSpaceDE w:val="0"/>
              <w:autoSpaceDN w:val="0"/>
              <w:adjustRightInd w:val="0"/>
              <w:spacing w:line="260" w:lineRule="exact"/>
              <w:jc w:val="both"/>
              <w:rPr>
                <w:rFonts w:ascii="Times New Roman" w:eastAsia="標楷體" w:hAnsi="Times New Roman" w:cs="Times New Roman"/>
                <w:color w:val="000000" w:themeColor="text1"/>
                <w:kern w:val="0"/>
                <w:szCs w:val="24"/>
              </w:rPr>
            </w:pPr>
            <w:r w:rsidRPr="00011888">
              <w:rPr>
                <w:rFonts w:ascii="Times New Roman" w:eastAsia="標楷體" w:hAnsi="Times New Roman" w:cs="Times New Roman"/>
                <w:color w:val="000000" w:themeColor="text1"/>
                <w:kern w:val="0"/>
                <w:szCs w:val="24"/>
              </w:rPr>
              <w:t>家</w:t>
            </w:r>
            <w:r w:rsidRPr="00011888">
              <w:rPr>
                <w:rFonts w:ascii="Times New Roman" w:eastAsia="標楷體" w:hAnsi="Times New Roman" w:cs="Times New Roman"/>
                <w:color w:val="000000" w:themeColor="text1"/>
                <w:kern w:val="0"/>
                <w:szCs w:val="24"/>
              </w:rPr>
              <w:t>Ab-IV-2</w:t>
            </w:r>
            <w:r w:rsidRPr="00011888">
              <w:rPr>
                <w:rFonts w:ascii="Times New Roman" w:eastAsia="標楷體" w:hAnsi="Times New Roman" w:cs="Times New Roman"/>
                <w:color w:val="000000" w:themeColor="text1"/>
                <w:kern w:val="0"/>
                <w:szCs w:val="24"/>
              </w:rPr>
              <w:t>飲食的製備與創意運用</w:t>
            </w:r>
            <w:r w:rsidRPr="00011888">
              <w:rPr>
                <w:rFonts w:ascii="Times New Roman" w:eastAsia="標楷體" w:hAnsi="Times New Roman" w:cs="Times New Roman"/>
                <w:bCs/>
                <w:color w:val="000000" w:themeColor="text1"/>
                <w:szCs w:val="24"/>
              </w:rPr>
              <w:t>。</w:t>
            </w:r>
          </w:p>
          <w:p w14:paraId="56FF6279" w14:textId="56024364" w:rsidR="00AE6BF1" w:rsidRPr="00011888" w:rsidRDefault="00AE6BF1" w:rsidP="000530E1">
            <w:pPr>
              <w:autoSpaceDE w:val="0"/>
              <w:autoSpaceDN w:val="0"/>
              <w:adjustRightInd w:val="0"/>
              <w:spacing w:line="260" w:lineRule="exact"/>
              <w:jc w:val="both"/>
              <w:rPr>
                <w:rFonts w:ascii="Times New Roman" w:eastAsia="標楷體" w:hAnsi="Times New Roman" w:cs="Times New Roman"/>
                <w:color w:val="000000" w:themeColor="text1"/>
                <w:kern w:val="0"/>
                <w:szCs w:val="24"/>
              </w:rPr>
            </w:pPr>
            <w:r w:rsidRPr="00011888">
              <w:rPr>
                <w:rFonts w:ascii="Times New Roman" w:eastAsia="標楷體" w:hAnsi="Times New Roman" w:cs="Times New Roman"/>
                <w:color w:val="000000" w:themeColor="text1"/>
                <w:kern w:val="0"/>
                <w:szCs w:val="24"/>
              </w:rPr>
              <w:t>家</w:t>
            </w:r>
            <w:r w:rsidRPr="00011888">
              <w:rPr>
                <w:rFonts w:ascii="Times New Roman" w:eastAsia="標楷體" w:hAnsi="Times New Roman" w:cs="Times New Roman"/>
                <w:color w:val="000000" w:themeColor="text1"/>
                <w:kern w:val="0"/>
                <w:szCs w:val="24"/>
              </w:rPr>
              <w:t>Dd-IV-3</w:t>
            </w:r>
            <w:r w:rsidRPr="00011888">
              <w:rPr>
                <w:rFonts w:ascii="Times New Roman" w:eastAsia="標楷體" w:hAnsi="Times New Roman" w:cs="Times New Roman"/>
                <w:color w:val="000000" w:themeColor="text1"/>
                <w:kern w:val="0"/>
                <w:szCs w:val="24"/>
              </w:rPr>
              <w:t>家人期許與自我發展之思辨</w:t>
            </w:r>
            <w:r w:rsidRPr="00011888">
              <w:rPr>
                <w:rFonts w:ascii="Times New Roman" w:eastAsia="標楷體" w:hAnsi="Times New Roman" w:cs="Times New Roman"/>
                <w:bCs/>
                <w:color w:val="000000" w:themeColor="text1"/>
                <w:szCs w:val="24"/>
              </w:rPr>
              <w:t>。</w:t>
            </w:r>
          </w:p>
          <w:p w14:paraId="063DF6A6" w14:textId="2FE02A52"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kern w:val="0"/>
                <w:szCs w:val="24"/>
              </w:rPr>
              <w:t>家</w:t>
            </w:r>
            <w:r w:rsidRPr="00011888">
              <w:rPr>
                <w:rFonts w:ascii="Times New Roman" w:eastAsia="標楷體" w:hAnsi="Times New Roman" w:cs="Times New Roman"/>
                <w:color w:val="000000" w:themeColor="text1"/>
                <w:kern w:val="0"/>
                <w:szCs w:val="24"/>
              </w:rPr>
              <w:t>Dd-IV-2</w:t>
            </w:r>
            <w:r w:rsidRPr="00011888">
              <w:rPr>
                <w:rFonts w:ascii="Times New Roman" w:eastAsia="標楷體" w:hAnsi="Times New Roman" w:cs="Times New Roman"/>
                <w:color w:val="000000" w:themeColor="text1"/>
                <w:kern w:val="0"/>
                <w:szCs w:val="24"/>
              </w:rPr>
              <w:t>家庭文化傳承與對個人的意義</w:t>
            </w:r>
            <w:r w:rsidRPr="00011888">
              <w:rPr>
                <w:rFonts w:ascii="Times New Roman" w:eastAsia="標楷體" w:hAnsi="Times New Roman" w:cs="Times New Roman"/>
                <w:bCs/>
                <w:color w:val="000000" w:themeColor="text1"/>
                <w:szCs w:val="24"/>
              </w:rPr>
              <w:t>。</w:t>
            </w:r>
          </w:p>
        </w:tc>
        <w:tc>
          <w:tcPr>
            <w:tcW w:w="2693" w:type="dxa"/>
            <w:shd w:val="clear" w:color="auto" w:fill="auto"/>
          </w:tcPr>
          <w:p w14:paraId="08F688FB"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了解家庭發展過程中家人面對重大事件時的處理方式。</w:t>
            </w:r>
          </w:p>
          <w:p w14:paraId="74F1B489"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分析家庭中的正向特質。</w:t>
            </w:r>
          </w:p>
          <w:p w14:paraId="122BF348" w14:textId="77A7E42D"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製作符合家庭象徵詞的療癒美食。</w:t>
            </w:r>
          </w:p>
        </w:tc>
        <w:tc>
          <w:tcPr>
            <w:tcW w:w="1559" w:type="dxa"/>
            <w:shd w:val="clear" w:color="auto" w:fill="auto"/>
          </w:tcPr>
          <w:p w14:paraId="7EE98EA6"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課程參與程度。</w:t>
            </w:r>
          </w:p>
          <w:p w14:paraId="611283B1"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繪製家庭氣氛曲線圖。</w:t>
            </w:r>
          </w:p>
          <w:p w14:paraId="3B20D4BE" w14:textId="1E531437"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書面報告：根據家庭正向特質進行</w:t>
            </w:r>
            <w:r w:rsidRPr="00011888">
              <w:rPr>
                <w:rFonts w:ascii="Times New Roman" w:eastAsia="標楷體" w:hAnsi="Times New Roman" w:cs="Times New Roman"/>
                <w:bCs/>
                <w:snapToGrid w:val="0"/>
                <w:color w:val="000000" w:themeColor="text1"/>
                <w:kern w:val="0"/>
                <w:szCs w:val="24"/>
              </w:rPr>
              <w:lastRenderedPageBreak/>
              <w:t>小點心的食譜發想與設計。</w:t>
            </w:r>
          </w:p>
        </w:tc>
        <w:tc>
          <w:tcPr>
            <w:tcW w:w="1276" w:type="dxa"/>
            <w:shd w:val="clear" w:color="auto" w:fill="auto"/>
          </w:tcPr>
          <w:p w14:paraId="743B3F92" w14:textId="084A6021" w:rsidR="00AE6BF1" w:rsidRPr="00011888" w:rsidRDefault="00AE6BF1" w:rsidP="00AE6BF1">
            <w:pPr>
              <w:spacing w:line="260" w:lineRule="exact"/>
              <w:rPr>
                <w:rFonts w:ascii="Times New Roman" w:eastAsia="標楷體" w:hAnsi="Times New Roman" w:cs="Times New Roman"/>
                <w:b/>
                <w:color w:val="000000"/>
                <w:szCs w:val="24"/>
              </w:rPr>
            </w:pPr>
          </w:p>
          <w:p w14:paraId="758E50B7" w14:textId="24C09EDB" w:rsidR="00AE6BF1" w:rsidRPr="00011888" w:rsidRDefault="00AE6BF1" w:rsidP="00AE6BF1">
            <w:pPr>
              <w:snapToGrid w:val="0"/>
              <w:rPr>
                <w:rFonts w:ascii="Times New Roman" w:eastAsia="標楷體" w:hAnsi="Times New Roman" w:cs="Times New Roman"/>
                <w:szCs w:val="24"/>
              </w:rPr>
            </w:pPr>
            <w:r w:rsidRPr="00011888">
              <w:rPr>
                <w:rFonts w:ascii="Times New Roman" w:eastAsia="標楷體" w:hAnsi="Times New Roman" w:cs="Times New Roman"/>
                <w:bCs/>
                <w:color w:val="000000" w:themeColor="text1"/>
                <w:szCs w:val="24"/>
              </w:rPr>
              <w:t>家</w:t>
            </w:r>
            <w:r w:rsidRPr="00011888">
              <w:rPr>
                <w:rFonts w:ascii="Times New Roman" w:eastAsia="標楷體" w:hAnsi="Times New Roman" w:cs="Times New Roman"/>
                <w:bCs/>
                <w:color w:val="000000" w:themeColor="text1"/>
                <w:szCs w:val="24"/>
              </w:rPr>
              <w:t>J2</w:t>
            </w:r>
          </w:p>
        </w:tc>
        <w:tc>
          <w:tcPr>
            <w:tcW w:w="1417" w:type="dxa"/>
            <w:shd w:val="clear" w:color="auto" w:fill="auto"/>
          </w:tcPr>
          <w:p w14:paraId="6FBB788F" w14:textId="77777777" w:rsidR="00AE6BF1" w:rsidRPr="00011888" w:rsidRDefault="00AE6BF1" w:rsidP="00AE6BF1">
            <w:pPr>
              <w:snapToGrid w:val="0"/>
              <w:rPr>
                <w:rFonts w:ascii="Times New Roman" w:eastAsia="標楷體" w:hAnsi="Times New Roman" w:cs="Times New Roman"/>
                <w:szCs w:val="24"/>
              </w:rPr>
            </w:pPr>
          </w:p>
        </w:tc>
      </w:tr>
      <w:tr w:rsidR="00AE6BF1" w:rsidRPr="00011888" w14:paraId="73F979BE" w14:textId="77777777" w:rsidTr="008139CA">
        <w:trPr>
          <w:trHeight w:val="218"/>
        </w:trPr>
        <w:tc>
          <w:tcPr>
            <w:tcW w:w="1418" w:type="dxa"/>
            <w:shd w:val="clear" w:color="auto" w:fill="auto"/>
            <w:vAlign w:val="center"/>
          </w:tcPr>
          <w:p w14:paraId="411A07BD" w14:textId="49BEA744" w:rsidR="00AE6BF1" w:rsidRPr="00011888" w:rsidRDefault="00AE6BF1" w:rsidP="00AE6BF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第十四週</w:t>
            </w:r>
          </w:p>
        </w:tc>
        <w:tc>
          <w:tcPr>
            <w:tcW w:w="1845" w:type="dxa"/>
          </w:tcPr>
          <w:p w14:paraId="2135BE0E" w14:textId="77777777" w:rsidR="00AE6BF1" w:rsidRPr="00011888" w:rsidRDefault="00AE6BF1"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主題二</w:t>
            </w:r>
            <w:r w:rsidRPr="00011888">
              <w:rPr>
                <w:rFonts w:ascii="Times New Roman" w:eastAsia="標楷體" w:hAnsi="Times New Roman" w:cs="Times New Roman"/>
                <w:bCs/>
                <w:szCs w:val="24"/>
              </w:rPr>
              <w:t>我的家庭經</w:t>
            </w:r>
          </w:p>
          <w:p w14:paraId="1EA7A72B" w14:textId="25C8DA22"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kern w:val="0"/>
                <w:szCs w:val="24"/>
              </w:rPr>
              <w:t>家庭一線牽</w:t>
            </w:r>
          </w:p>
        </w:tc>
        <w:tc>
          <w:tcPr>
            <w:tcW w:w="3118" w:type="dxa"/>
            <w:shd w:val="clear" w:color="auto" w:fill="auto"/>
          </w:tcPr>
          <w:p w14:paraId="256502ED" w14:textId="19D20ACB" w:rsidR="00AE6BF1" w:rsidRPr="00011888" w:rsidRDefault="00AE6BF1" w:rsidP="000530E1">
            <w:pPr>
              <w:autoSpaceDE w:val="0"/>
              <w:autoSpaceDN w:val="0"/>
              <w:adjustRightInd w:val="0"/>
              <w:spacing w:line="260" w:lineRule="exact"/>
              <w:jc w:val="both"/>
              <w:rPr>
                <w:rFonts w:ascii="Times New Roman" w:eastAsia="標楷體" w:hAnsi="Times New Roman" w:cs="Times New Roman"/>
                <w:color w:val="000000" w:themeColor="text1"/>
                <w:kern w:val="0"/>
                <w:szCs w:val="24"/>
              </w:rPr>
            </w:pPr>
            <w:r w:rsidRPr="00011888">
              <w:rPr>
                <w:rFonts w:ascii="Times New Roman" w:eastAsia="標楷體" w:hAnsi="Times New Roman" w:cs="Times New Roman"/>
                <w:color w:val="000000" w:themeColor="text1"/>
                <w:kern w:val="0"/>
                <w:szCs w:val="24"/>
              </w:rPr>
              <w:t>1d-IV-2</w:t>
            </w:r>
            <w:r w:rsidRPr="00011888">
              <w:rPr>
                <w:rFonts w:ascii="Times New Roman" w:eastAsia="標楷體" w:hAnsi="Times New Roman" w:cs="Times New Roman"/>
                <w:color w:val="000000" w:themeColor="text1"/>
                <w:kern w:val="0"/>
                <w:szCs w:val="24"/>
              </w:rPr>
              <w:t>探索生命的意義與價值，尊重及珍惜自己與他人生命，並協助他人。</w:t>
            </w:r>
          </w:p>
          <w:p w14:paraId="20C4D75E" w14:textId="29F4CDBD"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kern w:val="0"/>
                <w:szCs w:val="24"/>
              </w:rPr>
              <w:t>2a-IV-3</w:t>
            </w:r>
            <w:r w:rsidRPr="00011888">
              <w:rPr>
                <w:rFonts w:ascii="Times New Roman" w:eastAsia="標楷體" w:hAnsi="Times New Roman" w:cs="Times New Roman"/>
                <w:color w:val="000000" w:themeColor="text1"/>
                <w:kern w:val="0"/>
                <w:szCs w:val="24"/>
              </w:rPr>
              <w:t>覺察自己與家人的溝通方式，增進經營家庭生活能力。</w:t>
            </w:r>
          </w:p>
        </w:tc>
        <w:tc>
          <w:tcPr>
            <w:tcW w:w="2552" w:type="dxa"/>
            <w:shd w:val="clear" w:color="auto" w:fill="auto"/>
          </w:tcPr>
          <w:p w14:paraId="11657CE5" w14:textId="2F8583C8" w:rsidR="00AE6BF1" w:rsidRPr="00011888" w:rsidRDefault="00AE6BF1" w:rsidP="000530E1">
            <w:pPr>
              <w:autoSpaceDE w:val="0"/>
              <w:autoSpaceDN w:val="0"/>
              <w:adjustRightInd w:val="0"/>
              <w:spacing w:line="260" w:lineRule="exact"/>
              <w:jc w:val="both"/>
              <w:rPr>
                <w:rFonts w:ascii="Times New Roman" w:eastAsia="標楷體" w:hAnsi="Times New Roman" w:cs="Times New Roman"/>
                <w:color w:val="000000" w:themeColor="text1"/>
                <w:kern w:val="0"/>
                <w:szCs w:val="24"/>
              </w:rPr>
            </w:pPr>
            <w:r w:rsidRPr="00011888">
              <w:rPr>
                <w:rFonts w:ascii="Times New Roman" w:eastAsia="標楷體" w:hAnsi="Times New Roman" w:cs="Times New Roman"/>
                <w:color w:val="000000" w:themeColor="text1"/>
                <w:kern w:val="0"/>
                <w:szCs w:val="24"/>
              </w:rPr>
              <w:t>家</w:t>
            </w:r>
            <w:r w:rsidRPr="00011888">
              <w:rPr>
                <w:rFonts w:ascii="Times New Roman" w:eastAsia="標楷體" w:hAnsi="Times New Roman" w:cs="Times New Roman"/>
                <w:color w:val="000000" w:themeColor="text1"/>
                <w:kern w:val="0"/>
                <w:szCs w:val="24"/>
              </w:rPr>
              <w:t>Ab-IV-2</w:t>
            </w:r>
            <w:r w:rsidRPr="00011888">
              <w:rPr>
                <w:rFonts w:ascii="Times New Roman" w:eastAsia="標楷體" w:hAnsi="Times New Roman" w:cs="Times New Roman"/>
                <w:color w:val="000000" w:themeColor="text1"/>
                <w:kern w:val="0"/>
                <w:szCs w:val="24"/>
              </w:rPr>
              <w:t>飲食的製備與創意運用</w:t>
            </w:r>
            <w:r w:rsidRPr="00011888">
              <w:rPr>
                <w:rFonts w:ascii="Times New Roman" w:eastAsia="標楷體" w:hAnsi="Times New Roman" w:cs="Times New Roman"/>
                <w:bCs/>
                <w:color w:val="000000" w:themeColor="text1"/>
                <w:szCs w:val="24"/>
              </w:rPr>
              <w:t>。</w:t>
            </w:r>
          </w:p>
          <w:p w14:paraId="7D751E87" w14:textId="301D6B5F" w:rsidR="00AE6BF1" w:rsidRPr="00011888" w:rsidRDefault="00AE6BF1" w:rsidP="000530E1">
            <w:pPr>
              <w:autoSpaceDE w:val="0"/>
              <w:autoSpaceDN w:val="0"/>
              <w:adjustRightInd w:val="0"/>
              <w:spacing w:line="260" w:lineRule="exact"/>
              <w:jc w:val="both"/>
              <w:rPr>
                <w:rFonts w:ascii="Times New Roman" w:eastAsia="標楷體" w:hAnsi="Times New Roman" w:cs="Times New Roman"/>
                <w:color w:val="000000" w:themeColor="text1"/>
                <w:kern w:val="0"/>
                <w:szCs w:val="24"/>
              </w:rPr>
            </w:pPr>
            <w:r w:rsidRPr="00011888">
              <w:rPr>
                <w:rFonts w:ascii="Times New Roman" w:eastAsia="標楷體" w:hAnsi="Times New Roman" w:cs="Times New Roman"/>
                <w:color w:val="000000" w:themeColor="text1"/>
                <w:kern w:val="0"/>
                <w:szCs w:val="24"/>
              </w:rPr>
              <w:t>家</w:t>
            </w:r>
            <w:r w:rsidRPr="00011888">
              <w:rPr>
                <w:rFonts w:ascii="Times New Roman" w:eastAsia="標楷體" w:hAnsi="Times New Roman" w:cs="Times New Roman"/>
                <w:color w:val="000000" w:themeColor="text1"/>
                <w:kern w:val="0"/>
                <w:szCs w:val="24"/>
              </w:rPr>
              <w:t>Dd-IV-3</w:t>
            </w:r>
            <w:r w:rsidRPr="00011888">
              <w:rPr>
                <w:rFonts w:ascii="Times New Roman" w:eastAsia="標楷體" w:hAnsi="Times New Roman" w:cs="Times New Roman"/>
                <w:color w:val="000000" w:themeColor="text1"/>
                <w:kern w:val="0"/>
                <w:szCs w:val="24"/>
              </w:rPr>
              <w:t>家人期許與自我發展之思辨</w:t>
            </w:r>
            <w:r w:rsidRPr="00011888">
              <w:rPr>
                <w:rFonts w:ascii="Times New Roman" w:eastAsia="標楷體" w:hAnsi="Times New Roman" w:cs="Times New Roman"/>
                <w:bCs/>
                <w:color w:val="000000" w:themeColor="text1"/>
                <w:szCs w:val="24"/>
              </w:rPr>
              <w:t>。</w:t>
            </w:r>
          </w:p>
          <w:p w14:paraId="3A86F436" w14:textId="73ACDB93" w:rsidR="00AE6BF1" w:rsidRPr="00011888" w:rsidRDefault="00AE6BF1" w:rsidP="000530E1">
            <w:pPr>
              <w:autoSpaceDE w:val="0"/>
              <w:autoSpaceDN w:val="0"/>
              <w:adjustRightInd w:val="0"/>
              <w:spacing w:line="260" w:lineRule="exact"/>
              <w:jc w:val="both"/>
              <w:rPr>
                <w:rFonts w:ascii="Times New Roman" w:eastAsia="標楷體" w:hAnsi="Times New Roman" w:cs="Times New Roman"/>
                <w:bCs/>
                <w:color w:val="000000" w:themeColor="text1"/>
                <w:szCs w:val="24"/>
              </w:rPr>
            </w:pPr>
            <w:r w:rsidRPr="00011888">
              <w:rPr>
                <w:rFonts w:ascii="Times New Roman" w:eastAsia="標楷體" w:hAnsi="Times New Roman" w:cs="Times New Roman"/>
                <w:color w:val="000000" w:themeColor="text1"/>
                <w:kern w:val="0"/>
                <w:szCs w:val="24"/>
              </w:rPr>
              <w:t>家</w:t>
            </w:r>
            <w:r w:rsidRPr="00011888">
              <w:rPr>
                <w:rFonts w:ascii="Times New Roman" w:eastAsia="標楷體" w:hAnsi="Times New Roman" w:cs="Times New Roman"/>
                <w:color w:val="000000" w:themeColor="text1"/>
                <w:kern w:val="0"/>
                <w:szCs w:val="24"/>
              </w:rPr>
              <w:t>Dd-IV-2</w:t>
            </w:r>
            <w:r w:rsidRPr="00011888">
              <w:rPr>
                <w:rFonts w:ascii="Times New Roman" w:eastAsia="標楷體" w:hAnsi="Times New Roman" w:cs="Times New Roman"/>
                <w:color w:val="000000" w:themeColor="text1"/>
                <w:kern w:val="0"/>
                <w:szCs w:val="24"/>
              </w:rPr>
              <w:t>家庭文化傳承與對個人的意義</w:t>
            </w:r>
            <w:r w:rsidRPr="00011888">
              <w:rPr>
                <w:rFonts w:ascii="Times New Roman" w:eastAsia="標楷體" w:hAnsi="Times New Roman" w:cs="Times New Roman"/>
                <w:bCs/>
                <w:color w:val="000000" w:themeColor="text1"/>
                <w:szCs w:val="24"/>
              </w:rPr>
              <w:t>。</w:t>
            </w:r>
          </w:p>
        </w:tc>
        <w:tc>
          <w:tcPr>
            <w:tcW w:w="2693" w:type="dxa"/>
            <w:shd w:val="clear" w:color="auto" w:fill="auto"/>
          </w:tcPr>
          <w:p w14:paraId="6195FC52"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了解家庭發展過程中家人面對重大事件時的處理方式。</w:t>
            </w:r>
          </w:p>
          <w:p w14:paraId="51FDC475"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分析家庭中的正向特質。</w:t>
            </w:r>
          </w:p>
          <w:p w14:paraId="665384E5" w14:textId="0F66A136"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製作符合家庭象徵詞的療癒美食。</w:t>
            </w:r>
          </w:p>
        </w:tc>
        <w:tc>
          <w:tcPr>
            <w:tcW w:w="1559" w:type="dxa"/>
            <w:shd w:val="clear" w:color="auto" w:fill="auto"/>
          </w:tcPr>
          <w:p w14:paraId="6F434CE3"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課程參與程度。</w:t>
            </w:r>
          </w:p>
          <w:p w14:paraId="2D1E37C2" w14:textId="03E98A1E"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書面報告：根據家庭正向特質進行小點心的食譜發想與設計。</w:t>
            </w:r>
          </w:p>
        </w:tc>
        <w:tc>
          <w:tcPr>
            <w:tcW w:w="1276" w:type="dxa"/>
            <w:shd w:val="clear" w:color="auto" w:fill="auto"/>
          </w:tcPr>
          <w:p w14:paraId="316458DF" w14:textId="28569234" w:rsidR="00AE6BF1" w:rsidRPr="00011888" w:rsidRDefault="00AE6BF1" w:rsidP="00AE6BF1">
            <w:pPr>
              <w:spacing w:line="260" w:lineRule="exact"/>
              <w:rPr>
                <w:rFonts w:ascii="Times New Roman" w:eastAsia="標楷體" w:hAnsi="Times New Roman" w:cs="Times New Roman"/>
                <w:b/>
                <w:color w:val="000000"/>
                <w:szCs w:val="24"/>
              </w:rPr>
            </w:pPr>
          </w:p>
          <w:p w14:paraId="7B4DDCE6" w14:textId="0C9AFAFF" w:rsidR="00AE6BF1" w:rsidRPr="00011888" w:rsidRDefault="00AE6BF1" w:rsidP="00AE6BF1">
            <w:pPr>
              <w:snapToGrid w:val="0"/>
              <w:rPr>
                <w:rFonts w:ascii="Times New Roman" w:eastAsia="標楷體" w:hAnsi="Times New Roman" w:cs="Times New Roman"/>
                <w:szCs w:val="24"/>
              </w:rPr>
            </w:pPr>
            <w:r w:rsidRPr="00011888">
              <w:rPr>
                <w:rFonts w:ascii="Times New Roman" w:eastAsia="標楷體" w:hAnsi="Times New Roman" w:cs="Times New Roman"/>
                <w:bCs/>
                <w:color w:val="000000" w:themeColor="text1"/>
                <w:szCs w:val="24"/>
              </w:rPr>
              <w:t>家</w:t>
            </w:r>
            <w:r w:rsidRPr="00011888">
              <w:rPr>
                <w:rFonts w:ascii="Times New Roman" w:eastAsia="標楷體" w:hAnsi="Times New Roman" w:cs="Times New Roman"/>
                <w:bCs/>
                <w:color w:val="000000" w:themeColor="text1"/>
                <w:szCs w:val="24"/>
              </w:rPr>
              <w:t>J2</w:t>
            </w:r>
          </w:p>
        </w:tc>
        <w:tc>
          <w:tcPr>
            <w:tcW w:w="1417" w:type="dxa"/>
            <w:shd w:val="clear" w:color="auto" w:fill="auto"/>
          </w:tcPr>
          <w:p w14:paraId="75205212" w14:textId="77777777" w:rsidR="00AE6BF1" w:rsidRPr="00011888" w:rsidRDefault="00AE6BF1" w:rsidP="00AE6BF1">
            <w:pPr>
              <w:snapToGrid w:val="0"/>
              <w:rPr>
                <w:rFonts w:ascii="Times New Roman" w:eastAsia="標楷體" w:hAnsi="Times New Roman" w:cs="Times New Roman"/>
                <w:szCs w:val="24"/>
              </w:rPr>
            </w:pPr>
          </w:p>
        </w:tc>
      </w:tr>
      <w:tr w:rsidR="00AE6BF1" w:rsidRPr="00011888" w14:paraId="72C56CE4" w14:textId="77777777" w:rsidTr="008139CA">
        <w:trPr>
          <w:trHeight w:val="218"/>
        </w:trPr>
        <w:tc>
          <w:tcPr>
            <w:tcW w:w="1418" w:type="dxa"/>
            <w:shd w:val="clear" w:color="auto" w:fill="auto"/>
            <w:vAlign w:val="center"/>
          </w:tcPr>
          <w:p w14:paraId="44C05BF1" w14:textId="77777777" w:rsidR="00AE6BF1" w:rsidRPr="00011888" w:rsidRDefault="00AE6BF1" w:rsidP="00AE6BF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第十五週</w:t>
            </w:r>
          </w:p>
        </w:tc>
        <w:tc>
          <w:tcPr>
            <w:tcW w:w="1845" w:type="dxa"/>
          </w:tcPr>
          <w:p w14:paraId="5C067DB0" w14:textId="77777777" w:rsidR="00AE6BF1" w:rsidRPr="00011888" w:rsidRDefault="00AE6BF1"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主題二</w:t>
            </w:r>
            <w:r w:rsidRPr="00011888">
              <w:rPr>
                <w:rFonts w:ascii="Times New Roman" w:eastAsia="標楷體" w:hAnsi="Times New Roman" w:cs="Times New Roman"/>
                <w:bCs/>
                <w:szCs w:val="24"/>
              </w:rPr>
              <w:t>我的家庭經</w:t>
            </w:r>
          </w:p>
          <w:p w14:paraId="22941860" w14:textId="0010ADB8"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kern w:val="0"/>
                <w:szCs w:val="24"/>
              </w:rPr>
              <w:t>家庭一線牽</w:t>
            </w:r>
          </w:p>
        </w:tc>
        <w:tc>
          <w:tcPr>
            <w:tcW w:w="3118" w:type="dxa"/>
            <w:shd w:val="clear" w:color="auto" w:fill="auto"/>
          </w:tcPr>
          <w:p w14:paraId="1AE52B16" w14:textId="7B4C584C" w:rsidR="00AE6BF1" w:rsidRPr="00011888" w:rsidRDefault="00AE6BF1" w:rsidP="000530E1">
            <w:pPr>
              <w:autoSpaceDE w:val="0"/>
              <w:autoSpaceDN w:val="0"/>
              <w:adjustRightInd w:val="0"/>
              <w:spacing w:line="260" w:lineRule="exact"/>
              <w:jc w:val="both"/>
              <w:rPr>
                <w:rFonts w:ascii="Times New Roman" w:eastAsia="標楷體" w:hAnsi="Times New Roman" w:cs="Times New Roman"/>
                <w:color w:val="000000" w:themeColor="text1"/>
                <w:kern w:val="0"/>
                <w:szCs w:val="24"/>
              </w:rPr>
            </w:pPr>
            <w:r w:rsidRPr="00011888">
              <w:rPr>
                <w:rFonts w:ascii="Times New Roman" w:eastAsia="標楷體" w:hAnsi="Times New Roman" w:cs="Times New Roman"/>
                <w:color w:val="000000" w:themeColor="text1"/>
                <w:kern w:val="0"/>
                <w:szCs w:val="24"/>
              </w:rPr>
              <w:t>1d-IV-2</w:t>
            </w:r>
            <w:r w:rsidRPr="00011888">
              <w:rPr>
                <w:rFonts w:ascii="Times New Roman" w:eastAsia="標楷體" w:hAnsi="Times New Roman" w:cs="Times New Roman"/>
                <w:color w:val="000000" w:themeColor="text1"/>
                <w:kern w:val="0"/>
                <w:szCs w:val="24"/>
              </w:rPr>
              <w:t>探索生命的意義與價值，尊重及珍惜自己與他人生命，並協助他人。</w:t>
            </w:r>
          </w:p>
          <w:p w14:paraId="2677DCF7" w14:textId="3AE45059"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kern w:val="0"/>
                <w:szCs w:val="24"/>
              </w:rPr>
              <w:t>2a-IV-3</w:t>
            </w:r>
            <w:r w:rsidRPr="00011888">
              <w:rPr>
                <w:rFonts w:ascii="Times New Roman" w:eastAsia="標楷體" w:hAnsi="Times New Roman" w:cs="Times New Roman"/>
                <w:color w:val="000000" w:themeColor="text1"/>
                <w:kern w:val="0"/>
                <w:szCs w:val="24"/>
              </w:rPr>
              <w:t>覺察自己與家人的溝通方式，增進經營家庭生活能力。</w:t>
            </w:r>
          </w:p>
        </w:tc>
        <w:tc>
          <w:tcPr>
            <w:tcW w:w="2552" w:type="dxa"/>
            <w:shd w:val="clear" w:color="auto" w:fill="auto"/>
          </w:tcPr>
          <w:p w14:paraId="3536ACBB" w14:textId="63EB402B" w:rsidR="00AE6BF1" w:rsidRPr="00011888" w:rsidRDefault="00AE6BF1" w:rsidP="000530E1">
            <w:pPr>
              <w:autoSpaceDE w:val="0"/>
              <w:autoSpaceDN w:val="0"/>
              <w:adjustRightInd w:val="0"/>
              <w:spacing w:line="260" w:lineRule="exact"/>
              <w:jc w:val="both"/>
              <w:rPr>
                <w:rFonts w:ascii="Times New Roman" w:eastAsia="標楷體" w:hAnsi="Times New Roman" w:cs="Times New Roman"/>
                <w:color w:val="000000" w:themeColor="text1"/>
                <w:kern w:val="0"/>
                <w:szCs w:val="24"/>
              </w:rPr>
            </w:pPr>
            <w:r w:rsidRPr="00011888">
              <w:rPr>
                <w:rFonts w:ascii="Times New Roman" w:eastAsia="標楷體" w:hAnsi="Times New Roman" w:cs="Times New Roman"/>
                <w:color w:val="000000" w:themeColor="text1"/>
                <w:kern w:val="0"/>
                <w:szCs w:val="24"/>
              </w:rPr>
              <w:t>家</w:t>
            </w:r>
            <w:r w:rsidRPr="00011888">
              <w:rPr>
                <w:rFonts w:ascii="Times New Roman" w:eastAsia="標楷體" w:hAnsi="Times New Roman" w:cs="Times New Roman"/>
                <w:color w:val="000000" w:themeColor="text1"/>
                <w:kern w:val="0"/>
                <w:szCs w:val="24"/>
              </w:rPr>
              <w:t>Ab-IV-2</w:t>
            </w:r>
            <w:r w:rsidRPr="00011888">
              <w:rPr>
                <w:rFonts w:ascii="Times New Roman" w:eastAsia="標楷體" w:hAnsi="Times New Roman" w:cs="Times New Roman"/>
                <w:color w:val="000000" w:themeColor="text1"/>
                <w:kern w:val="0"/>
                <w:szCs w:val="24"/>
              </w:rPr>
              <w:t>飲食的製備與創意運用</w:t>
            </w:r>
            <w:r w:rsidRPr="00011888">
              <w:rPr>
                <w:rFonts w:ascii="Times New Roman" w:eastAsia="標楷體" w:hAnsi="Times New Roman" w:cs="Times New Roman"/>
                <w:bCs/>
                <w:color w:val="000000" w:themeColor="text1"/>
                <w:szCs w:val="24"/>
              </w:rPr>
              <w:t>。</w:t>
            </w:r>
          </w:p>
          <w:p w14:paraId="0D8D4081" w14:textId="5309A9A8" w:rsidR="00AE6BF1" w:rsidRPr="00011888" w:rsidRDefault="00AE6BF1" w:rsidP="000530E1">
            <w:pPr>
              <w:autoSpaceDE w:val="0"/>
              <w:autoSpaceDN w:val="0"/>
              <w:adjustRightInd w:val="0"/>
              <w:spacing w:line="260" w:lineRule="exact"/>
              <w:jc w:val="both"/>
              <w:rPr>
                <w:rFonts w:ascii="Times New Roman" w:eastAsia="標楷體" w:hAnsi="Times New Roman" w:cs="Times New Roman"/>
                <w:color w:val="000000" w:themeColor="text1"/>
                <w:kern w:val="0"/>
                <w:szCs w:val="24"/>
              </w:rPr>
            </w:pPr>
            <w:r w:rsidRPr="00011888">
              <w:rPr>
                <w:rFonts w:ascii="Times New Roman" w:eastAsia="標楷體" w:hAnsi="Times New Roman" w:cs="Times New Roman"/>
                <w:color w:val="000000" w:themeColor="text1"/>
                <w:kern w:val="0"/>
                <w:szCs w:val="24"/>
              </w:rPr>
              <w:t>家</w:t>
            </w:r>
            <w:r w:rsidRPr="00011888">
              <w:rPr>
                <w:rFonts w:ascii="Times New Roman" w:eastAsia="標楷體" w:hAnsi="Times New Roman" w:cs="Times New Roman"/>
                <w:color w:val="000000" w:themeColor="text1"/>
                <w:kern w:val="0"/>
                <w:szCs w:val="24"/>
              </w:rPr>
              <w:t>Dd-IV-3</w:t>
            </w:r>
            <w:r w:rsidRPr="00011888">
              <w:rPr>
                <w:rFonts w:ascii="Times New Roman" w:eastAsia="標楷體" w:hAnsi="Times New Roman" w:cs="Times New Roman"/>
                <w:color w:val="000000" w:themeColor="text1"/>
                <w:kern w:val="0"/>
                <w:szCs w:val="24"/>
              </w:rPr>
              <w:t>家人期許與自我發展之思辨</w:t>
            </w:r>
            <w:r w:rsidRPr="00011888">
              <w:rPr>
                <w:rFonts w:ascii="Times New Roman" w:eastAsia="標楷體" w:hAnsi="Times New Roman" w:cs="Times New Roman"/>
                <w:bCs/>
                <w:color w:val="000000" w:themeColor="text1"/>
                <w:szCs w:val="24"/>
              </w:rPr>
              <w:t>。</w:t>
            </w:r>
          </w:p>
          <w:p w14:paraId="5F64AB26" w14:textId="34BE6B6C"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kern w:val="0"/>
                <w:szCs w:val="24"/>
              </w:rPr>
              <w:t>家</w:t>
            </w:r>
            <w:r w:rsidRPr="00011888">
              <w:rPr>
                <w:rFonts w:ascii="Times New Roman" w:eastAsia="標楷體" w:hAnsi="Times New Roman" w:cs="Times New Roman"/>
                <w:color w:val="000000" w:themeColor="text1"/>
                <w:kern w:val="0"/>
                <w:szCs w:val="24"/>
              </w:rPr>
              <w:t>Dd-IV-2</w:t>
            </w:r>
            <w:r w:rsidRPr="00011888">
              <w:rPr>
                <w:rFonts w:ascii="Times New Roman" w:eastAsia="標楷體" w:hAnsi="Times New Roman" w:cs="Times New Roman"/>
                <w:color w:val="000000" w:themeColor="text1"/>
                <w:kern w:val="0"/>
                <w:szCs w:val="24"/>
              </w:rPr>
              <w:t>家庭文化傳承與對個人的意義</w:t>
            </w:r>
            <w:r w:rsidRPr="00011888">
              <w:rPr>
                <w:rFonts w:ascii="Times New Roman" w:eastAsia="標楷體" w:hAnsi="Times New Roman" w:cs="Times New Roman"/>
                <w:bCs/>
                <w:color w:val="000000" w:themeColor="text1"/>
                <w:szCs w:val="24"/>
              </w:rPr>
              <w:t>。</w:t>
            </w:r>
          </w:p>
        </w:tc>
        <w:tc>
          <w:tcPr>
            <w:tcW w:w="2693" w:type="dxa"/>
            <w:shd w:val="clear" w:color="auto" w:fill="auto"/>
          </w:tcPr>
          <w:p w14:paraId="612E3922"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了解家庭發展過程中家人面對重大事件時的處理方式。</w:t>
            </w:r>
          </w:p>
          <w:p w14:paraId="4552ACBC"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分析家庭中的正向特質。</w:t>
            </w:r>
          </w:p>
          <w:p w14:paraId="3406AC38" w14:textId="0FB98AE8"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製作符合家庭象徵詞的療癒美食。</w:t>
            </w:r>
          </w:p>
        </w:tc>
        <w:tc>
          <w:tcPr>
            <w:tcW w:w="1559" w:type="dxa"/>
            <w:shd w:val="clear" w:color="auto" w:fill="auto"/>
          </w:tcPr>
          <w:p w14:paraId="5C129B41" w14:textId="77777777" w:rsidR="00AE6BF1" w:rsidRPr="00011888" w:rsidRDefault="00AE6BF1"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課程參與程度。</w:t>
            </w:r>
          </w:p>
          <w:p w14:paraId="7F09AAE5" w14:textId="50DAF690"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實踐行動：根據所設計之食譜進行烹飪實作。</w:t>
            </w:r>
          </w:p>
        </w:tc>
        <w:tc>
          <w:tcPr>
            <w:tcW w:w="1276" w:type="dxa"/>
            <w:shd w:val="clear" w:color="auto" w:fill="auto"/>
          </w:tcPr>
          <w:p w14:paraId="7B31C601" w14:textId="1C33A1EB" w:rsidR="00AE6BF1" w:rsidRPr="00011888" w:rsidRDefault="00AE6BF1" w:rsidP="00AE6BF1">
            <w:pPr>
              <w:spacing w:line="260" w:lineRule="exact"/>
              <w:rPr>
                <w:rFonts w:ascii="Times New Roman" w:eastAsia="標楷體" w:hAnsi="Times New Roman" w:cs="Times New Roman"/>
                <w:b/>
                <w:color w:val="000000"/>
                <w:szCs w:val="24"/>
              </w:rPr>
            </w:pPr>
          </w:p>
          <w:p w14:paraId="30EE0921" w14:textId="309BCE65" w:rsidR="00AE6BF1" w:rsidRPr="00011888" w:rsidRDefault="00AE6BF1" w:rsidP="00AE6BF1">
            <w:pPr>
              <w:snapToGrid w:val="0"/>
              <w:rPr>
                <w:rFonts w:ascii="Times New Roman" w:eastAsia="標楷體" w:hAnsi="Times New Roman" w:cs="Times New Roman"/>
                <w:szCs w:val="24"/>
              </w:rPr>
            </w:pPr>
            <w:r w:rsidRPr="00011888">
              <w:rPr>
                <w:rFonts w:ascii="Times New Roman" w:eastAsia="標楷體" w:hAnsi="Times New Roman" w:cs="Times New Roman"/>
                <w:bCs/>
                <w:color w:val="000000" w:themeColor="text1"/>
                <w:szCs w:val="24"/>
              </w:rPr>
              <w:t>家</w:t>
            </w:r>
            <w:r w:rsidRPr="00011888">
              <w:rPr>
                <w:rFonts w:ascii="Times New Roman" w:eastAsia="標楷體" w:hAnsi="Times New Roman" w:cs="Times New Roman"/>
                <w:bCs/>
                <w:color w:val="000000" w:themeColor="text1"/>
                <w:szCs w:val="24"/>
              </w:rPr>
              <w:t>J2</w:t>
            </w:r>
          </w:p>
        </w:tc>
        <w:tc>
          <w:tcPr>
            <w:tcW w:w="1417" w:type="dxa"/>
            <w:shd w:val="clear" w:color="auto" w:fill="auto"/>
          </w:tcPr>
          <w:p w14:paraId="36E10D3B" w14:textId="77777777" w:rsidR="00AE6BF1" w:rsidRPr="00011888" w:rsidRDefault="00AE6BF1" w:rsidP="00AE6BF1">
            <w:pPr>
              <w:snapToGrid w:val="0"/>
              <w:rPr>
                <w:rFonts w:ascii="Times New Roman" w:eastAsia="標楷體" w:hAnsi="Times New Roman" w:cs="Times New Roman"/>
                <w:szCs w:val="24"/>
              </w:rPr>
            </w:pPr>
          </w:p>
        </w:tc>
      </w:tr>
      <w:tr w:rsidR="00AE6BF1" w:rsidRPr="00011888" w14:paraId="00ADE2B8" w14:textId="77777777" w:rsidTr="008139CA">
        <w:trPr>
          <w:trHeight w:val="206"/>
        </w:trPr>
        <w:tc>
          <w:tcPr>
            <w:tcW w:w="1418" w:type="dxa"/>
            <w:shd w:val="clear" w:color="auto" w:fill="auto"/>
            <w:vAlign w:val="center"/>
          </w:tcPr>
          <w:p w14:paraId="1AEF6C94" w14:textId="77777777" w:rsidR="00AE6BF1" w:rsidRPr="00011888" w:rsidRDefault="00AE6BF1" w:rsidP="00AE6BF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第十六週</w:t>
            </w:r>
          </w:p>
        </w:tc>
        <w:tc>
          <w:tcPr>
            <w:tcW w:w="1845" w:type="dxa"/>
          </w:tcPr>
          <w:p w14:paraId="2728C63E" w14:textId="77777777" w:rsidR="00AE6BF1" w:rsidRPr="00011888" w:rsidRDefault="00AE6BF1"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主題二</w:t>
            </w:r>
            <w:r w:rsidRPr="00011888">
              <w:rPr>
                <w:rFonts w:ascii="Times New Roman" w:eastAsia="標楷體" w:hAnsi="Times New Roman" w:cs="Times New Roman"/>
                <w:bCs/>
                <w:szCs w:val="24"/>
              </w:rPr>
              <w:t>我的家庭經</w:t>
            </w:r>
          </w:p>
          <w:p w14:paraId="6E252615" w14:textId="624A0A7E"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szCs w:val="24"/>
              </w:rPr>
              <w:t>「話」家預備起</w:t>
            </w:r>
          </w:p>
        </w:tc>
        <w:tc>
          <w:tcPr>
            <w:tcW w:w="3118" w:type="dxa"/>
            <w:shd w:val="clear" w:color="auto" w:fill="auto"/>
          </w:tcPr>
          <w:p w14:paraId="2232D5F0" w14:textId="15B5669F"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kern w:val="0"/>
                <w:szCs w:val="24"/>
              </w:rPr>
              <w:t>2a-IV-2</w:t>
            </w:r>
            <w:r w:rsidRPr="00011888">
              <w:rPr>
                <w:rFonts w:ascii="Times New Roman" w:eastAsia="標楷體" w:hAnsi="Times New Roman" w:cs="Times New Roman"/>
                <w:kern w:val="0"/>
                <w:szCs w:val="24"/>
              </w:rPr>
              <w:t>培養親密關係的表達與處理知能。</w:t>
            </w:r>
          </w:p>
        </w:tc>
        <w:tc>
          <w:tcPr>
            <w:tcW w:w="2552" w:type="dxa"/>
            <w:shd w:val="clear" w:color="auto" w:fill="auto"/>
          </w:tcPr>
          <w:p w14:paraId="134617A8" w14:textId="6B2EADBD"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kern w:val="0"/>
                <w:szCs w:val="24"/>
              </w:rPr>
              <w:t>家</w:t>
            </w:r>
            <w:r w:rsidRPr="00011888">
              <w:rPr>
                <w:rFonts w:ascii="Times New Roman" w:eastAsia="標楷體" w:hAnsi="Times New Roman" w:cs="Times New Roman"/>
                <w:kern w:val="0"/>
                <w:szCs w:val="24"/>
              </w:rPr>
              <w:t>Db-IV-3</w:t>
            </w:r>
            <w:r w:rsidRPr="00011888">
              <w:rPr>
                <w:rFonts w:ascii="Times New Roman" w:eastAsia="標楷體" w:hAnsi="Times New Roman" w:cs="Times New Roman"/>
                <w:kern w:val="0"/>
                <w:szCs w:val="24"/>
              </w:rPr>
              <w:t>合宜的交友行為與態度，及親密關係的發展歷程。</w:t>
            </w:r>
          </w:p>
        </w:tc>
        <w:tc>
          <w:tcPr>
            <w:tcW w:w="2693" w:type="dxa"/>
            <w:shd w:val="clear" w:color="auto" w:fill="auto"/>
          </w:tcPr>
          <w:p w14:paraId="44525A20" w14:textId="77777777" w:rsidR="00AE6BF1" w:rsidRPr="00011888" w:rsidRDefault="00AE6BF1" w:rsidP="000530E1">
            <w:pPr>
              <w:spacing w:line="260" w:lineRule="exact"/>
              <w:jc w:val="both"/>
              <w:rPr>
                <w:rFonts w:ascii="Times New Roman" w:eastAsia="標楷體" w:hAnsi="Times New Roman" w:cs="Times New Roman"/>
                <w:snapToGrid w:val="0"/>
                <w:kern w:val="0"/>
                <w:szCs w:val="24"/>
              </w:rPr>
            </w:pPr>
            <w:r w:rsidRPr="00011888">
              <w:rPr>
                <w:rFonts w:ascii="Times New Roman" w:eastAsia="標楷體" w:hAnsi="Times New Roman" w:cs="Times New Roman"/>
                <w:snapToGrid w:val="0"/>
                <w:kern w:val="0"/>
                <w:szCs w:val="24"/>
              </w:rPr>
              <w:t>1.</w:t>
            </w:r>
            <w:r w:rsidRPr="00011888">
              <w:rPr>
                <w:rFonts w:ascii="Times New Roman" w:eastAsia="標楷體" w:hAnsi="Times New Roman" w:cs="Times New Roman"/>
                <w:snapToGrid w:val="0"/>
                <w:kern w:val="0"/>
                <w:szCs w:val="24"/>
              </w:rPr>
              <w:t>理解交往四階段及各階段重點任務。</w:t>
            </w:r>
          </w:p>
          <w:p w14:paraId="265861F5" w14:textId="77777777" w:rsidR="00AE6BF1" w:rsidRPr="00011888" w:rsidRDefault="00AE6BF1" w:rsidP="000530E1">
            <w:pPr>
              <w:spacing w:line="260" w:lineRule="exact"/>
              <w:jc w:val="both"/>
              <w:rPr>
                <w:rFonts w:ascii="Times New Roman" w:eastAsia="標楷體" w:hAnsi="Times New Roman" w:cs="Times New Roman"/>
                <w:snapToGrid w:val="0"/>
                <w:kern w:val="0"/>
                <w:szCs w:val="24"/>
              </w:rPr>
            </w:pPr>
            <w:r w:rsidRPr="00011888">
              <w:rPr>
                <w:rFonts w:ascii="Times New Roman" w:eastAsia="標楷體" w:hAnsi="Times New Roman" w:cs="Times New Roman"/>
                <w:snapToGrid w:val="0"/>
                <w:kern w:val="0"/>
                <w:szCs w:val="24"/>
              </w:rPr>
              <w:t>2.</w:t>
            </w:r>
            <w:r w:rsidRPr="00011888">
              <w:rPr>
                <w:rFonts w:ascii="Times New Roman" w:eastAsia="標楷體" w:hAnsi="Times New Roman" w:cs="Times New Roman"/>
                <w:snapToGrid w:val="0"/>
                <w:kern w:val="0"/>
                <w:szCs w:val="24"/>
              </w:rPr>
              <w:t>分析交友及親密關係發展歷程的合宜知能。</w:t>
            </w:r>
          </w:p>
          <w:p w14:paraId="030635BE" w14:textId="27B2AFCC"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kern w:val="0"/>
                <w:szCs w:val="24"/>
              </w:rPr>
              <w:t>3.</w:t>
            </w:r>
            <w:r w:rsidRPr="00011888">
              <w:rPr>
                <w:rFonts w:ascii="Times New Roman" w:eastAsia="標楷體" w:hAnsi="Times New Roman" w:cs="Times New Roman"/>
                <w:snapToGrid w:val="0"/>
                <w:kern w:val="0"/>
                <w:szCs w:val="24"/>
              </w:rPr>
              <w:t>透過案例討論，評估自身在交友面向上可能會遇到的問題，並提出解決方法。</w:t>
            </w:r>
          </w:p>
        </w:tc>
        <w:tc>
          <w:tcPr>
            <w:tcW w:w="1559" w:type="dxa"/>
            <w:shd w:val="clear" w:color="auto" w:fill="auto"/>
          </w:tcPr>
          <w:p w14:paraId="0D0EFD01" w14:textId="77777777" w:rsidR="00AE6BF1" w:rsidRPr="00011888" w:rsidRDefault="00AE6BF1"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kern w:val="0"/>
                <w:szCs w:val="24"/>
              </w:rPr>
              <w:t>課程參與程度。</w:t>
            </w:r>
          </w:p>
          <w:p w14:paraId="130CC551" w14:textId="77777777" w:rsidR="00AE6BF1" w:rsidRPr="00011888" w:rsidRDefault="00AE6BF1"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napToGrid w:val="0"/>
                <w:kern w:val="0"/>
                <w:szCs w:val="24"/>
              </w:rPr>
              <w:t>小組討論與分享。</w:t>
            </w:r>
          </w:p>
          <w:p w14:paraId="204865DC" w14:textId="6BFA5F82"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3.</w:t>
            </w:r>
            <w:r w:rsidRPr="00011888">
              <w:rPr>
                <w:rFonts w:ascii="Times New Roman" w:eastAsia="標楷體" w:hAnsi="Times New Roman" w:cs="Times New Roman"/>
                <w:bCs/>
                <w:snapToGrid w:val="0"/>
                <w:kern w:val="0"/>
                <w:szCs w:val="24"/>
              </w:rPr>
              <w:t>提出適合自己的關係經營改進方法。</w:t>
            </w:r>
          </w:p>
        </w:tc>
        <w:tc>
          <w:tcPr>
            <w:tcW w:w="1276" w:type="dxa"/>
            <w:shd w:val="clear" w:color="auto" w:fill="auto"/>
          </w:tcPr>
          <w:p w14:paraId="7F2EE912" w14:textId="03D783B9" w:rsidR="00AE6BF1" w:rsidRPr="00011888" w:rsidRDefault="00AE6BF1" w:rsidP="00AE6BF1">
            <w:pPr>
              <w:spacing w:line="260" w:lineRule="exact"/>
              <w:rPr>
                <w:rFonts w:ascii="Times New Roman" w:eastAsia="標楷體" w:hAnsi="Times New Roman" w:cs="Times New Roman"/>
                <w:b/>
                <w:color w:val="000000"/>
                <w:szCs w:val="24"/>
              </w:rPr>
            </w:pPr>
          </w:p>
          <w:p w14:paraId="45B058A4" w14:textId="7A17BD31" w:rsidR="00AE6BF1" w:rsidRPr="00011888" w:rsidRDefault="00AE6BF1" w:rsidP="00AE6BF1">
            <w:pPr>
              <w:autoSpaceDE w:val="0"/>
              <w:autoSpaceDN w:val="0"/>
              <w:adjustRightInd w:val="0"/>
              <w:spacing w:line="260" w:lineRule="exact"/>
              <w:ind w:firstLine="23"/>
              <w:rPr>
                <w:rFonts w:ascii="Times New Roman" w:eastAsia="標楷體" w:hAnsi="Times New Roman" w:cs="Times New Roman"/>
                <w:bCs/>
                <w:snapToGrid w:val="0"/>
                <w:szCs w:val="24"/>
              </w:rPr>
            </w:pPr>
            <w:r w:rsidRPr="00011888">
              <w:rPr>
                <w:rFonts w:ascii="Times New Roman" w:eastAsia="標楷體" w:hAnsi="Times New Roman" w:cs="Times New Roman"/>
                <w:bCs/>
                <w:snapToGrid w:val="0"/>
                <w:szCs w:val="24"/>
              </w:rPr>
              <w:t>家</w:t>
            </w:r>
            <w:r w:rsidRPr="00011888">
              <w:rPr>
                <w:rFonts w:ascii="Times New Roman" w:eastAsia="標楷體" w:hAnsi="Times New Roman" w:cs="Times New Roman"/>
                <w:bCs/>
                <w:snapToGrid w:val="0"/>
                <w:szCs w:val="24"/>
              </w:rPr>
              <w:t>J4</w:t>
            </w:r>
          </w:p>
          <w:p w14:paraId="19456439" w14:textId="49C66AAA" w:rsidR="00AE6BF1" w:rsidRPr="00011888" w:rsidRDefault="00AE6BF1" w:rsidP="00AE6BF1">
            <w:pPr>
              <w:spacing w:line="260" w:lineRule="exact"/>
              <w:rPr>
                <w:rFonts w:ascii="Times New Roman" w:eastAsia="標楷體" w:hAnsi="Times New Roman" w:cs="Times New Roman"/>
                <w:b/>
                <w:color w:val="000000"/>
                <w:szCs w:val="24"/>
              </w:rPr>
            </w:pPr>
          </w:p>
          <w:p w14:paraId="1478665E" w14:textId="16228D9D" w:rsidR="00AE6BF1" w:rsidRPr="00011888" w:rsidRDefault="00AE6BF1" w:rsidP="00AE6BF1">
            <w:pPr>
              <w:snapToGrid w:val="0"/>
              <w:rPr>
                <w:rFonts w:ascii="Times New Roman" w:eastAsia="標楷體" w:hAnsi="Times New Roman" w:cs="Times New Roman"/>
                <w:szCs w:val="24"/>
              </w:rPr>
            </w:pPr>
            <w:r w:rsidRPr="00011888">
              <w:rPr>
                <w:rFonts w:ascii="Times New Roman" w:eastAsia="標楷體" w:hAnsi="Times New Roman" w:cs="Times New Roman"/>
                <w:bCs/>
                <w:snapToGrid w:val="0"/>
                <w:szCs w:val="24"/>
              </w:rPr>
              <w:t>性剝削防治教育</w:t>
            </w:r>
          </w:p>
        </w:tc>
        <w:tc>
          <w:tcPr>
            <w:tcW w:w="1417" w:type="dxa"/>
            <w:shd w:val="clear" w:color="auto" w:fill="auto"/>
          </w:tcPr>
          <w:p w14:paraId="69FBEC87" w14:textId="77777777" w:rsidR="00AE6BF1" w:rsidRPr="00011888" w:rsidRDefault="00AE6BF1" w:rsidP="00AE6BF1">
            <w:pPr>
              <w:snapToGrid w:val="0"/>
              <w:rPr>
                <w:rFonts w:ascii="Times New Roman" w:eastAsia="標楷體" w:hAnsi="Times New Roman" w:cs="Times New Roman"/>
                <w:szCs w:val="24"/>
              </w:rPr>
            </w:pPr>
          </w:p>
        </w:tc>
      </w:tr>
      <w:tr w:rsidR="00AE6BF1" w:rsidRPr="00011888" w14:paraId="7A59AC93" w14:textId="77777777" w:rsidTr="008139CA">
        <w:trPr>
          <w:trHeight w:val="218"/>
        </w:trPr>
        <w:tc>
          <w:tcPr>
            <w:tcW w:w="1418" w:type="dxa"/>
            <w:shd w:val="clear" w:color="auto" w:fill="auto"/>
            <w:vAlign w:val="center"/>
          </w:tcPr>
          <w:p w14:paraId="29DF60FF" w14:textId="77777777" w:rsidR="00AE6BF1" w:rsidRPr="00011888" w:rsidRDefault="00AE6BF1" w:rsidP="00AE6BF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第十七週</w:t>
            </w:r>
          </w:p>
        </w:tc>
        <w:tc>
          <w:tcPr>
            <w:tcW w:w="1845" w:type="dxa"/>
          </w:tcPr>
          <w:p w14:paraId="469F8EA3" w14:textId="77777777" w:rsidR="00AE6BF1" w:rsidRPr="00011888" w:rsidRDefault="00AE6BF1" w:rsidP="000530E1">
            <w:pPr>
              <w:spacing w:line="260" w:lineRule="exact"/>
              <w:jc w:val="both"/>
              <w:rPr>
                <w:rFonts w:ascii="Times New Roman" w:eastAsia="標楷體" w:hAnsi="Times New Roman" w:cs="Times New Roman"/>
                <w:snapToGrid w:val="0"/>
                <w:kern w:val="0"/>
                <w:szCs w:val="24"/>
              </w:rPr>
            </w:pPr>
            <w:r w:rsidRPr="00011888">
              <w:rPr>
                <w:rFonts w:ascii="Times New Roman" w:eastAsia="標楷體" w:hAnsi="Times New Roman" w:cs="Times New Roman"/>
                <w:bCs/>
                <w:snapToGrid w:val="0"/>
                <w:kern w:val="0"/>
                <w:szCs w:val="24"/>
              </w:rPr>
              <w:t>主題二</w:t>
            </w:r>
            <w:r w:rsidRPr="00011888">
              <w:rPr>
                <w:rFonts w:ascii="Times New Roman" w:eastAsia="標楷體" w:hAnsi="Times New Roman" w:cs="Times New Roman"/>
                <w:bCs/>
                <w:szCs w:val="24"/>
              </w:rPr>
              <w:t>我的家庭經</w:t>
            </w:r>
          </w:p>
          <w:p w14:paraId="7998DA4C" w14:textId="722FCB71"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lastRenderedPageBreak/>
              <w:t>單元</w:t>
            </w: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szCs w:val="24"/>
              </w:rPr>
              <w:t>「話」家預備起</w:t>
            </w:r>
          </w:p>
        </w:tc>
        <w:tc>
          <w:tcPr>
            <w:tcW w:w="3118" w:type="dxa"/>
            <w:shd w:val="clear" w:color="auto" w:fill="auto"/>
          </w:tcPr>
          <w:p w14:paraId="77FB7BC5" w14:textId="470A0517"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kern w:val="0"/>
                <w:szCs w:val="24"/>
              </w:rPr>
              <w:lastRenderedPageBreak/>
              <w:t>2a-IV-2</w:t>
            </w:r>
            <w:r w:rsidRPr="00011888">
              <w:rPr>
                <w:rFonts w:ascii="Times New Roman" w:eastAsia="標楷體" w:hAnsi="Times New Roman" w:cs="Times New Roman"/>
                <w:kern w:val="0"/>
                <w:szCs w:val="24"/>
              </w:rPr>
              <w:t>培養親密關係的表達與處理知能。</w:t>
            </w:r>
          </w:p>
        </w:tc>
        <w:tc>
          <w:tcPr>
            <w:tcW w:w="2552" w:type="dxa"/>
            <w:shd w:val="clear" w:color="auto" w:fill="auto"/>
          </w:tcPr>
          <w:p w14:paraId="05C83B37" w14:textId="6672200A"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kern w:val="0"/>
                <w:szCs w:val="24"/>
              </w:rPr>
              <w:t>家</w:t>
            </w:r>
            <w:r w:rsidRPr="00011888">
              <w:rPr>
                <w:rFonts w:ascii="Times New Roman" w:eastAsia="標楷體" w:hAnsi="Times New Roman" w:cs="Times New Roman"/>
                <w:kern w:val="0"/>
                <w:szCs w:val="24"/>
              </w:rPr>
              <w:t>Db-IV-3</w:t>
            </w:r>
            <w:r w:rsidRPr="00011888">
              <w:rPr>
                <w:rFonts w:ascii="Times New Roman" w:eastAsia="標楷體" w:hAnsi="Times New Roman" w:cs="Times New Roman"/>
                <w:kern w:val="0"/>
                <w:szCs w:val="24"/>
              </w:rPr>
              <w:t>合宜的交友行為與態度，及親密關</w:t>
            </w:r>
            <w:r w:rsidRPr="00011888">
              <w:rPr>
                <w:rFonts w:ascii="Times New Roman" w:eastAsia="標楷體" w:hAnsi="Times New Roman" w:cs="Times New Roman"/>
                <w:kern w:val="0"/>
                <w:szCs w:val="24"/>
              </w:rPr>
              <w:lastRenderedPageBreak/>
              <w:t>係的發展歷程。</w:t>
            </w:r>
          </w:p>
        </w:tc>
        <w:tc>
          <w:tcPr>
            <w:tcW w:w="2693" w:type="dxa"/>
            <w:shd w:val="clear" w:color="auto" w:fill="auto"/>
          </w:tcPr>
          <w:p w14:paraId="494EBD18" w14:textId="77777777" w:rsidR="00AE6BF1" w:rsidRPr="00011888" w:rsidRDefault="00AE6BF1" w:rsidP="000530E1">
            <w:pPr>
              <w:spacing w:line="260" w:lineRule="exact"/>
              <w:jc w:val="both"/>
              <w:rPr>
                <w:rFonts w:ascii="Times New Roman" w:eastAsia="標楷體" w:hAnsi="Times New Roman" w:cs="Times New Roman"/>
                <w:snapToGrid w:val="0"/>
                <w:kern w:val="0"/>
                <w:szCs w:val="24"/>
              </w:rPr>
            </w:pPr>
            <w:r w:rsidRPr="00011888">
              <w:rPr>
                <w:rFonts w:ascii="Times New Roman" w:eastAsia="標楷體" w:hAnsi="Times New Roman" w:cs="Times New Roman"/>
                <w:snapToGrid w:val="0"/>
                <w:kern w:val="0"/>
                <w:szCs w:val="24"/>
              </w:rPr>
              <w:lastRenderedPageBreak/>
              <w:t>1.</w:t>
            </w:r>
            <w:r w:rsidRPr="00011888">
              <w:rPr>
                <w:rFonts w:ascii="Times New Roman" w:eastAsia="標楷體" w:hAnsi="Times New Roman" w:cs="Times New Roman"/>
                <w:snapToGrid w:val="0"/>
                <w:kern w:val="0"/>
                <w:szCs w:val="24"/>
              </w:rPr>
              <w:t>理解交往四階段及各階段重點任務。</w:t>
            </w:r>
          </w:p>
          <w:p w14:paraId="6CB91F4D" w14:textId="77777777" w:rsidR="00AE6BF1" w:rsidRPr="00011888" w:rsidRDefault="00AE6BF1" w:rsidP="000530E1">
            <w:pPr>
              <w:spacing w:line="260" w:lineRule="exact"/>
              <w:jc w:val="both"/>
              <w:rPr>
                <w:rFonts w:ascii="Times New Roman" w:eastAsia="標楷體" w:hAnsi="Times New Roman" w:cs="Times New Roman"/>
                <w:snapToGrid w:val="0"/>
                <w:kern w:val="0"/>
                <w:szCs w:val="24"/>
              </w:rPr>
            </w:pPr>
            <w:r w:rsidRPr="00011888">
              <w:rPr>
                <w:rFonts w:ascii="Times New Roman" w:eastAsia="標楷體" w:hAnsi="Times New Roman" w:cs="Times New Roman"/>
                <w:snapToGrid w:val="0"/>
                <w:kern w:val="0"/>
                <w:szCs w:val="24"/>
              </w:rPr>
              <w:lastRenderedPageBreak/>
              <w:t>2.</w:t>
            </w:r>
            <w:r w:rsidRPr="00011888">
              <w:rPr>
                <w:rFonts w:ascii="Times New Roman" w:eastAsia="標楷體" w:hAnsi="Times New Roman" w:cs="Times New Roman"/>
                <w:snapToGrid w:val="0"/>
                <w:kern w:val="0"/>
                <w:szCs w:val="24"/>
              </w:rPr>
              <w:t>分析交友及親密關係發展歷程的合宜知能。</w:t>
            </w:r>
          </w:p>
          <w:p w14:paraId="6D947030" w14:textId="14F2C828"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kern w:val="0"/>
                <w:szCs w:val="24"/>
              </w:rPr>
              <w:t>3.</w:t>
            </w:r>
            <w:r w:rsidRPr="00011888">
              <w:rPr>
                <w:rFonts w:ascii="Times New Roman" w:eastAsia="標楷體" w:hAnsi="Times New Roman" w:cs="Times New Roman"/>
                <w:snapToGrid w:val="0"/>
                <w:kern w:val="0"/>
                <w:szCs w:val="24"/>
              </w:rPr>
              <w:t>透過案例討論，評估自身在交友面向上可能會遇到的問題，並提出解決方法。</w:t>
            </w:r>
          </w:p>
        </w:tc>
        <w:tc>
          <w:tcPr>
            <w:tcW w:w="1559" w:type="dxa"/>
            <w:shd w:val="clear" w:color="auto" w:fill="auto"/>
          </w:tcPr>
          <w:p w14:paraId="40F571AF" w14:textId="77777777" w:rsidR="00AE6BF1" w:rsidRPr="00011888" w:rsidRDefault="00AE6BF1"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lastRenderedPageBreak/>
              <w:t>1.</w:t>
            </w:r>
            <w:r w:rsidRPr="00011888">
              <w:rPr>
                <w:rFonts w:ascii="Times New Roman" w:eastAsia="標楷體" w:hAnsi="Times New Roman" w:cs="Times New Roman"/>
                <w:bCs/>
                <w:snapToGrid w:val="0"/>
                <w:kern w:val="0"/>
                <w:szCs w:val="24"/>
              </w:rPr>
              <w:t>課程參與程度。</w:t>
            </w:r>
          </w:p>
          <w:p w14:paraId="23172789" w14:textId="77777777" w:rsidR="00AE6BF1" w:rsidRPr="00011888" w:rsidRDefault="00AE6BF1"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lastRenderedPageBreak/>
              <w:t>2.</w:t>
            </w:r>
            <w:r w:rsidRPr="00011888">
              <w:rPr>
                <w:rFonts w:ascii="Times New Roman" w:eastAsia="標楷體" w:hAnsi="Times New Roman" w:cs="Times New Roman"/>
                <w:bCs/>
                <w:snapToGrid w:val="0"/>
                <w:kern w:val="0"/>
                <w:szCs w:val="24"/>
              </w:rPr>
              <w:t>小組討論與分享。</w:t>
            </w:r>
          </w:p>
          <w:p w14:paraId="72A0DF04" w14:textId="4A5467E5"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3.</w:t>
            </w:r>
            <w:r w:rsidRPr="00011888">
              <w:rPr>
                <w:rFonts w:ascii="Times New Roman" w:eastAsia="標楷體" w:hAnsi="Times New Roman" w:cs="Times New Roman"/>
                <w:bCs/>
                <w:snapToGrid w:val="0"/>
                <w:kern w:val="0"/>
                <w:szCs w:val="24"/>
              </w:rPr>
              <w:t>提出適合自己的關係經營改進方法。</w:t>
            </w:r>
          </w:p>
        </w:tc>
        <w:tc>
          <w:tcPr>
            <w:tcW w:w="1276" w:type="dxa"/>
            <w:shd w:val="clear" w:color="auto" w:fill="auto"/>
          </w:tcPr>
          <w:p w14:paraId="23228DB7" w14:textId="7DE51164" w:rsidR="00AE6BF1" w:rsidRPr="00011888" w:rsidRDefault="00AE6BF1" w:rsidP="00AE6BF1">
            <w:pPr>
              <w:spacing w:line="260" w:lineRule="exact"/>
              <w:rPr>
                <w:rFonts w:ascii="Times New Roman" w:eastAsia="標楷體" w:hAnsi="Times New Roman" w:cs="Times New Roman"/>
                <w:b/>
                <w:color w:val="000000"/>
                <w:szCs w:val="24"/>
              </w:rPr>
            </w:pPr>
          </w:p>
          <w:p w14:paraId="7FA370EE" w14:textId="7BC1FB9B" w:rsidR="00AE6BF1" w:rsidRPr="00011888" w:rsidRDefault="00AE6BF1" w:rsidP="00AE6BF1">
            <w:pPr>
              <w:autoSpaceDE w:val="0"/>
              <w:autoSpaceDN w:val="0"/>
              <w:adjustRightInd w:val="0"/>
              <w:spacing w:line="260" w:lineRule="exact"/>
              <w:ind w:firstLine="23"/>
              <w:rPr>
                <w:rFonts w:ascii="Times New Roman" w:eastAsia="標楷體" w:hAnsi="Times New Roman" w:cs="Times New Roman"/>
                <w:bCs/>
                <w:snapToGrid w:val="0"/>
                <w:szCs w:val="24"/>
              </w:rPr>
            </w:pPr>
            <w:r w:rsidRPr="00011888">
              <w:rPr>
                <w:rFonts w:ascii="Times New Roman" w:eastAsia="標楷體" w:hAnsi="Times New Roman" w:cs="Times New Roman"/>
                <w:bCs/>
                <w:snapToGrid w:val="0"/>
                <w:szCs w:val="24"/>
              </w:rPr>
              <w:t>家</w:t>
            </w:r>
            <w:r w:rsidRPr="00011888">
              <w:rPr>
                <w:rFonts w:ascii="Times New Roman" w:eastAsia="標楷體" w:hAnsi="Times New Roman" w:cs="Times New Roman"/>
                <w:bCs/>
                <w:snapToGrid w:val="0"/>
                <w:szCs w:val="24"/>
              </w:rPr>
              <w:t>J4</w:t>
            </w:r>
          </w:p>
          <w:p w14:paraId="3C30574B" w14:textId="5BF6C6D6" w:rsidR="00AE6BF1" w:rsidRPr="00011888" w:rsidRDefault="00AE6BF1" w:rsidP="00AE6BF1">
            <w:pPr>
              <w:spacing w:line="260" w:lineRule="exact"/>
              <w:rPr>
                <w:rFonts w:ascii="Times New Roman" w:eastAsia="標楷體" w:hAnsi="Times New Roman" w:cs="Times New Roman"/>
                <w:b/>
                <w:color w:val="000000"/>
                <w:szCs w:val="24"/>
              </w:rPr>
            </w:pPr>
          </w:p>
          <w:p w14:paraId="209886C7" w14:textId="2591A367" w:rsidR="00AE6BF1" w:rsidRPr="00011888" w:rsidRDefault="00AE6BF1" w:rsidP="00AE6BF1">
            <w:pPr>
              <w:snapToGrid w:val="0"/>
              <w:rPr>
                <w:rFonts w:ascii="Times New Roman" w:eastAsia="標楷體" w:hAnsi="Times New Roman" w:cs="Times New Roman"/>
                <w:szCs w:val="24"/>
              </w:rPr>
            </w:pPr>
            <w:r w:rsidRPr="00011888">
              <w:rPr>
                <w:rFonts w:ascii="Times New Roman" w:eastAsia="標楷體" w:hAnsi="Times New Roman" w:cs="Times New Roman"/>
                <w:bCs/>
                <w:snapToGrid w:val="0"/>
                <w:szCs w:val="24"/>
              </w:rPr>
              <w:t>性剝削防治教育</w:t>
            </w:r>
          </w:p>
        </w:tc>
        <w:tc>
          <w:tcPr>
            <w:tcW w:w="1417" w:type="dxa"/>
            <w:shd w:val="clear" w:color="auto" w:fill="auto"/>
          </w:tcPr>
          <w:p w14:paraId="1677508B" w14:textId="77777777" w:rsidR="00AE6BF1" w:rsidRPr="00011888" w:rsidRDefault="00AE6BF1" w:rsidP="00AE6BF1">
            <w:pPr>
              <w:snapToGrid w:val="0"/>
              <w:rPr>
                <w:rFonts w:ascii="Times New Roman" w:eastAsia="標楷體" w:hAnsi="Times New Roman" w:cs="Times New Roman"/>
                <w:szCs w:val="24"/>
              </w:rPr>
            </w:pPr>
          </w:p>
        </w:tc>
      </w:tr>
      <w:tr w:rsidR="00AE6BF1" w:rsidRPr="00011888" w14:paraId="68515552" w14:textId="77777777" w:rsidTr="008139CA">
        <w:trPr>
          <w:trHeight w:val="342"/>
        </w:trPr>
        <w:tc>
          <w:tcPr>
            <w:tcW w:w="1418" w:type="dxa"/>
            <w:shd w:val="clear" w:color="auto" w:fill="auto"/>
            <w:vAlign w:val="center"/>
          </w:tcPr>
          <w:p w14:paraId="5D3E7990" w14:textId="77777777" w:rsidR="00AE6BF1" w:rsidRPr="00011888" w:rsidRDefault="00AE6BF1" w:rsidP="00AE6BF1">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第十八週</w:t>
            </w:r>
          </w:p>
        </w:tc>
        <w:tc>
          <w:tcPr>
            <w:tcW w:w="1845" w:type="dxa"/>
          </w:tcPr>
          <w:p w14:paraId="5F366103" w14:textId="77777777" w:rsidR="00AE6BF1" w:rsidRPr="00011888" w:rsidRDefault="00AE6BF1" w:rsidP="000530E1">
            <w:pPr>
              <w:spacing w:line="260" w:lineRule="exact"/>
              <w:jc w:val="both"/>
              <w:rPr>
                <w:rFonts w:ascii="Times New Roman" w:eastAsia="標楷體" w:hAnsi="Times New Roman" w:cs="Times New Roman"/>
                <w:snapToGrid w:val="0"/>
                <w:kern w:val="0"/>
                <w:szCs w:val="24"/>
              </w:rPr>
            </w:pPr>
            <w:r w:rsidRPr="00011888">
              <w:rPr>
                <w:rFonts w:ascii="Times New Roman" w:eastAsia="標楷體" w:hAnsi="Times New Roman" w:cs="Times New Roman"/>
                <w:bCs/>
                <w:snapToGrid w:val="0"/>
                <w:kern w:val="0"/>
                <w:szCs w:val="24"/>
              </w:rPr>
              <w:t>主題二</w:t>
            </w:r>
            <w:r w:rsidRPr="00011888">
              <w:rPr>
                <w:rFonts w:ascii="Times New Roman" w:eastAsia="標楷體" w:hAnsi="Times New Roman" w:cs="Times New Roman"/>
                <w:bCs/>
                <w:szCs w:val="24"/>
              </w:rPr>
              <w:t>我的家庭經</w:t>
            </w:r>
          </w:p>
          <w:p w14:paraId="40CA7463" w14:textId="44348B94"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szCs w:val="24"/>
              </w:rPr>
              <w:t>「話」家預備起</w:t>
            </w:r>
          </w:p>
        </w:tc>
        <w:tc>
          <w:tcPr>
            <w:tcW w:w="3118" w:type="dxa"/>
            <w:shd w:val="clear" w:color="auto" w:fill="auto"/>
          </w:tcPr>
          <w:p w14:paraId="31DFC319" w14:textId="25BD1AFB"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kern w:val="0"/>
                <w:szCs w:val="24"/>
              </w:rPr>
              <w:t>2a-IV-2</w:t>
            </w:r>
            <w:r w:rsidRPr="00011888">
              <w:rPr>
                <w:rFonts w:ascii="Times New Roman" w:eastAsia="標楷體" w:hAnsi="Times New Roman" w:cs="Times New Roman"/>
                <w:kern w:val="0"/>
                <w:szCs w:val="24"/>
              </w:rPr>
              <w:t>培養親密關係的表達與處理知能。</w:t>
            </w:r>
          </w:p>
        </w:tc>
        <w:tc>
          <w:tcPr>
            <w:tcW w:w="2552" w:type="dxa"/>
            <w:shd w:val="clear" w:color="auto" w:fill="auto"/>
          </w:tcPr>
          <w:p w14:paraId="704C5458" w14:textId="62C0C548"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kern w:val="0"/>
                <w:szCs w:val="24"/>
              </w:rPr>
              <w:t>家</w:t>
            </w:r>
            <w:r w:rsidRPr="00011888">
              <w:rPr>
                <w:rFonts w:ascii="Times New Roman" w:eastAsia="標楷體" w:hAnsi="Times New Roman" w:cs="Times New Roman"/>
                <w:kern w:val="0"/>
                <w:szCs w:val="24"/>
              </w:rPr>
              <w:t>Db-IV-3</w:t>
            </w:r>
            <w:r w:rsidRPr="00011888">
              <w:rPr>
                <w:rFonts w:ascii="Times New Roman" w:eastAsia="標楷體" w:hAnsi="Times New Roman" w:cs="Times New Roman"/>
                <w:kern w:val="0"/>
                <w:szCs w:val="24"/>
              </w:rPr>
              <w:t>合宜的交友行為與態度，及親密關係的發展歷程。</w:t>
            </w:r>
          </w:p>
        </w:tc>
        <w:tc>
          <w:tcPr>
            <w:tcW w:w="2693" w:type="dxa"/>
            <w:shd w:val="clear" w:color="auto" w:fill="auto"/>
          </w:tcPr>
          <w:p w14:paraId="56AEC1B5" w14:textId="77777777" w:rsidR="00AE6BF1" w:rsidRPr="00011888" w:rsidRDefault="00AE6BF1" w:rsidP="000530E1">
            <w:pPr>
              <w:spacing w:line="260" w:lineRule="exact"/>
              <w:jc w:val="both"/>
              <w:rPr>
                <w:rFonts w:ascii="Times New Roman" w:eastAsia="標楷體" w:hAnsi="Times New Roman" w:cs="Times New Roman"/>
                <w:snapToGrid w:val="0"/>
                <w:kern w:val="0"/>
                <w:szCs w:val="24"/>
              </w:rPr>
            </w:pPr>
            <w:r w:rsidRPr="00011888">
              <w:rPr>
                <w:rFonts w:ascii="Times New Roman" w:eastAsia="標楷體" w:hAnsi="Times New Roman" w:cs="Times New Roman"/>
                <w:snapToGrid w:val="0"/>
                <w:kern w:val="0"/>
                <w:szCs w:val="24"/>
              </w:rPr>
              <w:t>1.</w:t>
            </w:r>
            <w:r w:rsidRPr="00011888">
              <w:rPr>
                <w:rFonts w:ascii="Times New Roman" w:eastAsia="標楷體" w:hAnsi="Times New Roman" w:cs="Times New Roman"/>
                <w:snapToGrid w:val="0"/>
                <w:kern w:val="0"/>
                <w:szCs w:val="24"/>
              </w:rPr>
              <w:t>理解交往四階段及各階段重點任務。</w:t>
            </w:r>
          </w:p>
          <w:p w14:paraId="094A2E20" w14:textId="77777777" w:rsidR="00AE6BF1" w:rsidRPr="00011888" w:rsidRDefault="00AE6BF1" w:rsidP="000530E1">
            <w:pPr>
              <w:spacing w:line="260" w:lineRule="exact"/>
              <w:jc w:val="both"/>
              <w:rPr>
                <w:rFonts w:ascii="Times New Roman" w:eastAsia="標楷體" w:hAnsi="Times New Roman" w:cs="Times New Roman"/>
                <w:snapToGrid w:val="0"/>
                <w:kern w:val="0"/>
                <w:szCs w:val="24"/>
              </w:rPr>
            </w:pPr>
            <w:r w:rsidRPr="00011888">
              <w:rPr>
                <w:rFonts w:ascii="Times New Roman" w:eastAsia="標楷體" w:hAnsi="Times New Roman" w:cs="Times New Roman"/>
                <w:snapToGrid w:val="0"/>
                <w:kern w:val="0"/>
                <w:szCs w:val="24"/>
              </w:rPr>
              <w:t>2.</w:t>
            </w:r>
            <w:r w:rsidRPr="00011888">
              <w:rPr>
                <w:rFonts w:ascii="Times New Roman" w:eastAsia="標楷體" w:hAnsi="Times New Roman" w:cs="Times New Roman"/>
                <w:snapToGrid w:val="0"/>
                <w:kern w:val="0"/>
                <w:szCs w:val="24"/>
              </w:rPr>
              <w:t>分析交友及親密關係發展歷程的合宜知能。</w:t>
            </w:r>
          </w:p>
          <w:p w14:paraId="3B4CB200" w14:textId="7DD82E47"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kern w:val="0"/>
                <w:szCs w:val="24"/>
              </w:rPr>
              <w:t>3.</w:t>
            </w:r>
            <w:r w:rsidRPr="00011888">
              <w:rPr>
                <w:rFonts w:ascii="Times New Roman" w:eastAsia="標楷體" w:hAnsi="Times New Roman" w:cs="Times New Roman"/>
                <w:snapToGrid w:val="0"/>
                <w:kern w:val="0"/>
                <w:szCs w:val="24"/>
              </w:rPr>
              <w:t>透過案例討論，評估自身在交友面向上可能會遇到的問題，並提出解決方法。</w:t>
            </w:r>
          </w:p>
        </w:tc>
        <w:tc>
          <w:tcPr>
            <w:tcW w:w="1559" w:type="dxa"/>
            <w:shd w:val="clear" w:color="auto" w:fill="auto"/>
          </w:tcPr>
          <w:p w14:paraId="697463E2" w14:textId="77777777" w:rsidR="00AE6BF1" w:rsidRPr="00011888" w:rsidRDefault="00AE6BF1"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kern w:val="0"/>
                <w:szCs w:val="24"/>
              </w:rPr>
              <w:t>課程參與程度。</w:t>
            </w:r>
          </w:p>
          <w:p w14:paraId="3128CC50" w14:textId="77777777" w:rsidR="00AE6BF1" w:rsidRPr="00011888" w:rsidRDefault="00AE6BF1"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napToGrid w:val="0"/>
                <w:kern w:val="0"/>
                <w:szCs w:val="24"/>
              </w:rPr>
              <w:t>小組討論與分享。</w:t>
            </w:r>
          </w:p>
          <w:p w14:paraId="0855718F" w14:textId="0532F288" w:rsidR="00AE6BF1" w:rsidRPr="00011888" w:rsidRDefault="00AE6BF1"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3.</w:t>
            </w:r>
            <w:r w:rsidRPr="00011888">
              <w:rPr>
                <w:rFonts w:ascii="Times New Roman" w:eastAsia="標楷體" w:hAnsi="Times New Roman" w:cs="Times New Roman"/>
                <w:bCs/>
                <w:snapToGrid w:val="0"/>
                <w:kern w:val="0"/>
                <w:szCs w:val="24"/>
              </w:rPr>
              <w:t>提出適合自己的關係經營改進方法。</w:t>
            </w:r>
          </w:p>
        </w:tc>
        <w:tc>
          <w:tcPr>
            <w:tcW w:w="1276" w:type="dxa"/>
            <w:shd w:val="clear" w:color="auto" w:fill="auto"/>
          </w:tcPr>
          <w:p w14:paraId="0E8EFA3D" w14:textId="57D92A94" w:rsidR="00AE6BF1" w:rsidRPr="00011888" w:rsidRDefault="00AE6BF1" w:rsidP="00AE6BF1">
            <w:pPr>
              <w:spacing w:line="260" w:lineRule="exact"/>
              <w:rPr>
                <w:rFonts w:ascii="Times New Roman" w:eastAsia="標楷體" w:hAnsi="Times New Roman" w:cs="Times New Roman"/>
                <w:b/>
                <w:color w:val="000000"/>
                <w:szCs w:val="24"/>
              </w:rPr>
            </w:pPr>
          </w:p>
          <w:p w14:paraId="50F24055" w14:textId="5BDE5E6C" w:rsidR="00AE6BF1" w:rsidRPr="00011888" w:rsidRDefault="00AE6BF1" w:rsidP="00AE6BF1">
            <w:pPr>
              <w:snapToGrid w:val="0"/>
              <w:rPr>
                <w:rFonts w:ascii="Times New Roman" w:eastAsia="標楷體" w:hAnsi="Times New Roman" w:cs="Times New Roman"/>
                <w:szCs w:val="24"/>
              </w:rPr>
            </w:pPr>
            <w:r w:rsidRPr="00011888">
              <w:rPr>
                <w:rFonts w:ascii="Times New Roman" w:eastAsia="標楷體" w:hAnsi="Times New Roman" w:cs="Times New Roman"/>
                <w:bCs/>
                <w:szCs w:val="24"/>
              </w:rPr>
              <w:t>家</w:t>
            </w:r>
            <w:r w:rsidRPr="00011888">
              <w:rPr>
                <w:rFonts w:ascii="Times New Roman" w:eastAsia="標楷體" w:hAnsi="Times New Roman" w:cs="Times New Roman"/>
                <w:bCs/>
                <w:szCs w:val="24"/>
              </w:rPr>
              <w:t>J4</w:t>
            </w:r>
          </w:p>
        </w:tc>
        <w:tc>
          <w:tcPr>
            <w:tcW w:w="1417" w:type="dxa"/>
            <w:shd w:val="clear" w:color="auto" w:fill="auto"/>
          </w:tcPr>
          <w:p w14:paraId="789ADE5C" w14:textId="77777777" w:rsidR="00AE6BF1" w:rsidRPr="00011888" w:rsidRDefault="00AE6BF1" w:rsidP="00AE6BF1">
            <w:pPr>
              <w:snapToGrid w:val="0"/>
              <w:rPr>
                <w:rFonts w:ascii="Times New Roman" w:eastAsia="標楷體" w:hAnsi="Times New Roman" w:cs="Times New Roman"/>
                <w:szCs w:val="24"/>
              </w:rPr>
            </w:pPr>
          </w:p>
        </w:tc>
      </w:tr>
    </w:tbl>
    <w:p w14:paraId="23462854" w14:textId="65DA9AB0" w:rsidR="0037465C" w:rsidRPr="00011888" w:rsidRDefault="0037465C">
      <w:pPr>
        <w:rPr>
          <w:rFonts w:ascii="Times New Roman" w:eastAsia="標楷體" w:hAnsi="Times New Roman" w:cs="Times New Roman"/>
          <w:szCs w:val="24"/>
        </w:rPr>
      </w:pPr>
    </w:p>
    <w:p w14:paraId="4F390F7A" w14:textId="77777777" w:rsidR="00545A88" w:rsidRPr="00011888" w:rsidRDefault="00545A88">
      <w:pPr>
        <w:rPr>
          <w:rFonts w:ascii="Times New Roman" w:eastAsia="標楷體" w:hAnsi="Times New Roman" w:cs="Times New Roman"/>
          <w:szCs w:val="24"/>
        </w:rPr>
        <w:sectPr w:rsidR="00545A88" w:rsidRPr="00011888" w:rsidSect="00054864">
          <w:pgSz w:w="16838" w:h="11906" w:orient="landscape"/>
          <w:pgMar w:top="567" w:right="567" w:bottom="567" w:left="567" w:header="567" w:footer="737" w:gutter="0"/>
          <w:cols w:space="425"/>
          <w:docGrid w:type="lines" w:linePitch="360"/>
        </w:sectPr>
      </w:pPr>
    </w:p>
    <w:p w14:paraId="5CD558E6" w14:textId="012C6FFD" w:rsidR="00AE3C59" w:rsidRPr="000530E1" w:rsidRDefault="0014702A" w:rsidP="00AE3C59">
      <w:pPr>
        <w:spacing w:afterLines="50" w:after="180"/>
        <w:ind w:left="278"/>
        <w:jc w:val="center"/>
        <w:rPr>
          <w:rFonts w:ascii="Times New Roman" w:eastAsia="標楷體" w:hAnsi="Times New Roman" w:cs="Times New Roman"/>
          <w:color w:val="000000"/>
          <w:sz w:val="28"/>
          <w:szCs w:val="28"/>
        </w:rPr>
      </w:pPr>
      <w:r w:rsidRPr="000530E1">
        <w:rPr>
          <w:rFonts w:ascii="Times New Roman" w:eastAsia="標楷體" w:hAnsi="Times New Roman" w:cs="Times New Roman"/>
          <w:color w:val="000000"/>
          <w:sz w:val="28"/>
          <w:szCs w:val="28"/>
        </w:rPr>
        <w:lastRenderedPageBreak/>
        <w:t>114</w:t>
      </w:r>
      <w:r w:rsidRPr="000530E1">
        <w:rPr>
          <w:rFonts w:ascii="Times New Roman" w:eastAsia="標楷體" w:hAnsi="Times New Roman" w:cs="Times New Roman"/>
          <w:color w:val="000000"/>
          <w:sz w:val="28"/>
          <w:szCs w:val="28"/>
        </w:rPr>
        <w:t>學年度九年級</w:t>
      </w:r>
      <w:r w:rsidR="00AE3C59" w:rsidRPr="000530E1">
        <w:rPr>
          <w:rFonts w:ascii="Times New Roman" w:eastAsia="標楷體" w:hAnsi="Times New Roman" w:cs="Times New Roman"/>
          <w:color w:val="000000"/>
          <w:sz w:val="28"/>
          <w:szCs w:val="28"/>
        </w:rPr>
        <w:t>綜合活動</w:t>
      </w:r>
      <w:r w:rsidRPr="000530E1">
        <w:rPr>
          <w:rFonts w:ascii="Times New Roman" w:eastAsia="標楷體" w:hAnsi="Times New Roman" w:cs="Times New Roman"/>
          <w:color w:val="000000"/>
          <w:sz w:val="28"/>
          <w:szCs w:val="28"/>
        </w:rPr>
        <w:t>領域</w:t>
      </w:r>
      <w:r w:rsidRPr="000530E1">
        <w:rPr>
          <w:rFonts w:ascii="Times New Roman" w:eastAsia="標楷體" w:hAnsi="Times New Roman" w:cs="Times New Roman"/>
          <w:color w:val="000000"/>
          <w:sz w:val="28"/>
          <w:szCs w:val="28"/>
        </w:rPr>
        <w:t>/</w:t>
      </w:r>
      <w:r w:rsidR="000530E1" w:rsidRPr="000530E1">
        <w:rPr>
          <w:rFonts w:ascii="Times New Roman" w:eastAsia="標楷體" w:hAnsi="Times New Roman" w:cs="Times New Roman"/>
          <w:color w:val="000000"/>
          <w:sz w:val="28"/>
          <w:szCs w:val="28"/>
        </w:rPr>
        <w:t>童軍</w:t>
      </w:r>
      <w:r w:rsidRPr="000530E1">
        <w:rPr>
          <w:rFonts w:ascii="Times New Roman" w:eastAsia="標楷體" w:hAnsi="Times New Roman" w:cs="Times New Roman"/>
          <w:color w:val="000000"/>
          <w:sz w:val="28"/>
          <w:szCs w:val="28"/>
        </w:rPr>
        <w:t>科目教學計畫表</w:t>
      </w:r>
    </w:p>
    <w:tbl>
      <w:tblPr>
        <w:tblW w:w="15878"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18"/>
        <w:gridCol w:w="1845"/>
        <w:gridCol w:w="3118"/>
        <w:gridCol w:w="2552"/>
        <w:gridCol w:w="2693"/>
        <w:gridCol w:w="1559"/>
        <w:gridCol w:w="1276"/>
        <w:gridCol w:w="1417"/>
      </w:tblGrid>
      <w:tr w:rsidR="0014702A" w:rsidRPr="00011888" w14:paraId="6DDD442F" w14:textId="77777777" w:rsidTr="001434DF">
        <w:trPr>
          <w:trHeight w:val="593"/>
          <w:tblHeader/>
        </w:trPr>
        <w:tc>
          <w:tcPr>
            <w:tcW w:w="15878" w:type="dxa"/>
            <w:gridSpan w:val="8"/>
            <w:shd w:val="clear" w:color="auto" w:fill="CCFF99"/>
            <w:vAlign w:val="center"/>
          </w:tcPr>
          <w:p w14:paraId="62EE5FC7"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第一學期</w:t>
            </w:r>
          </w:p>
        </w:tc>
      </w:tr>
      <w:tr w:rsidR="0014702A" w:rsidRPr="00011888" w14:paraId="4A027E4E" w14:textId="77777777" w:rsidTr="00D409A2">
        <w:trPr>
          <w:trHeight w:val="593"/>
          <w:tblHeader/>
        </w:trPr>
        <w:tc>
          <w:tcPr>
            <w:tcW w:w="1418" w:type="dxa"/>
            <w:vMerge w:val="restart"/>
            <w:shd w:val="clear" w:color="auto" w:fill="FFF2CC" w:themeFill="accent4" w:themeFillTint="33"/>
            <w:vAlign w:val="center"/>
          </w:tcPr>
          <w:p w14:paraId="5C8DB8AE" w14:textId="77777777" w:rsidR="0014702A" w:rsidRPr="00011888" w:rsidRDefault="0014702A" w:rsidP="001434DF">
            <w:pPr>
              <w:snapToGrid w:val="0"/>
              <w:jc w:val="center"/>
              <w:rPr>
                <w:rFonts w:ascii="Times New Roman" w:eastAsia="標楷體" w:hAnsi="Times New Roman" w:cs="Times New Roman"/>
                <w:szCs w:val="24"/>
              </w:rPr>
            </w:pPr>
            <w:r w:rsidRPr="00011888">
              <w:rPr>
                <w:rFonts w:ascii="Times New Roman" w:eastAsia="標楷體" w:hAnsi="Times New Roman" w:cs="Times New Roman"/>
                <w:szCs w:val="24"/>
              </w:rPr>
              <w:t>教學進度</w:t>
            </w:r>
          </w:p>
        </w:tc>
        <w:tc>
          <w:tcPr>
            <w:tcW w:w="1845" w:type="dxa"/>
            <w:vMerge w:val="restart"/>
            <w:shd w:val="clear" w:color="auto" w:fill="FFF2CC" w:themeFill="accent4" w:themeFillTint="33"/>
            <w:vAlign w:val="center"/>
          </w:tcPr>
          <w:p w14:paraId="43F2E3EC"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單元</w:t>
            </w:r>
            <w:r w:rsidRPr="00011888">
              <w:rPr>
                <w:rFonts w:ascii="Times New Roman" w:eastAsia="標楷體" w:hAnsi="Times New Roman" w:cs="Times New Roman"/>
                <w:szCs w:val="24"/>
              </w:rPr>
              <w:t>/</w:t>
            </w:r>
            <w:r w:rsidRPr="00011888">
              <w:rPr>
                <w:rFonts w:ascii="Times New Roman" w:eastAsia="標楷體" w:hAnsi="Times New Roman" w:cs="Times New Roman"/>
                <w:szCs w:val="24"/>
              </w:rPr>
              <w:t>主題名稱</w:t>
            </w:r>
          </w:p>
        </w:tc>
        <w:tc>
          <w:tcPr>
            <w:tcW w:w="5670" w:type="dxa"/>
            <w:gridSpan w:val="2"/>
            <w:shd w:val="clear" w:color="auto" w:fill="FFF2CC" w:themeFill="accent4" w:themeFillTint="33"/>
            <w:vAlign w:val="center"/>
          </w:tcPr>
          <w:p w14:paraId="581EA01C"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學習重點</w:t>
            </w:r>
          </w:p>
        </w:tc>
        <w:tc>
          <w:tcPr>
            <w:tcW w:w="2693" w:type="dxa"/>
            <w:vMerge w:val="restart"/>
            <w:shd w:val="clear" w:color="auto" w:fill="FFF2CC" w:themeFill="accent4" w:themeFillTint="33"/>
            <w:vAlign w:val="center"/>
          </w:tcPr>
          <w:p w14:paraId="29F14809"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學習目標</w:t>
            </w:r>
          </w:p>
        </w:tc>
        <w:tc>
          <w:tcPr>
            <w:tcW w:w="1559" w:type="dxa"/>
            <w:vMerge w:val="restart"/>
            <w:shd w:val="clear" w:color="auto" w:fill="FFF2CC" w:themeFill="accent4" w:themeFillTint="33"/>
            <w:vAlign w:val="center"/>
          </w:tcPr>
          <w:p w14:paraId="28655065"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評量方式</w:t>
            </w:r>
          </w:p>
        </w:tc>
        <w:tc>
          <w:tcPr>
            <w:tcW w:w="1276" w:type="dxa"/>
            <w:vMerge w:val="restart"/>
            <w:shd w:val="clear" w:color="auto" w:fill="FFF2CC" w:themeFill="accent4" w:themeFillTint="33"/>
            <w:vAlign w:val="center"/>
          </w:tcPr>
          <w:p w14:paraId="51CA0556"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議題融入</w:t>
            </w:r>
          </w:p>
        </w:tc>
        <w:tc>
          <w:tcPr>
            <w:tcW w:w="1417" w:type="dxa"/>
            <w:vMerge w:val="restart"/>
            <w:shd w:val="clear" w:color="auto" w:fill="FFF2CC" w:themeFill="accent4" w:themeFillTint="33"/>
            <w:vAlign w:val="center"/>
          </w:tcPr>
          <w:p w14:paraId="4E3B9B7E"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混齡模式</w:t>
            </w:r>
          </w:p>
          <w:p w14:paraId="5FC91626"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或備註</w:t>
            </w:r>
          </w:p>
          <w:p w14:paraId="4063A6CB"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w:t>
            </w:r>
            <w:r w:rsidRPr="00011888">
              <w:rPr>
                <w:rFonts w:ascii="Times New Roman" w:eastAsia="標楷體" w:hAnsi="Times New Roman" w:cs="Times New Roman"/>
                <w:szCs w:val="24"/>
              </w:rPr>
              <w:t>無則免填</w:t>
            </w:r>
            <w:r w:rsidRPr="00011888">
              <w:rPr>
                <w:rFonts w:ascii="Times New Roman" w:eastAsia="標楷體" w:hAnsi="Times New Roman" w:cs="Times New Roman"/>
                <w:szCs w:val="24"/>
              </w:rPr>
              <w:t>)</w:t>
            </w:r>
          </w:p>
        </w:tc>
      </w:tr>
      <w:tr w:rsidR="0014702A" w:rsidRPr="00011888" w14:paraId="7F1C9DE6" w14:textId="77777777" w:rsidTr="00D409A2">
        <w:trPr>
          <w:trHeight w:val="593"/>
          <w:tblHeader/>
        </w:trPr>
        <w:tc>
          <w:tcPr>
            <w:tcW w:w="1418" w:type="dxa"/>
            <w:vMerge/>
            <w:shd w:val="clear" w:color="auto" w:fill="FFF2CC" w:themeFill="accent4" w:themeFillTint="33"/>
            <w:vAlign w:val="center"/>
          </w:tcPr>
          <w:p w14:paraId="5CB457E4" w14:textId="77777777" w:rsidR="0014702A" w:rsidRPr="00011888" w:rsidRDefault="0014702A" w:rsidP="001434DF">
            <w:pPr>
              <w:snapToGrid w:val="0"/>
              <w:jc w:val="center"/>
              <w:rPr>
                <w:rFonts w:ascii="Times New Roman" w:eastAsia="標楷體" w:hAnsi="Times New Roman" w:cs="Times New Roman"/>
                <w:szCs w:val="24"/>
              </w:rPr>
            </w:pPr>
          </w:p>
        </w:tc>
        <w:tc>
          <w:tcPr>
            <w:tcW w:w="1845" w:type="dxa"/>
            <w:vMerge/>
            <w:shd w:val="clear" w:color="auto" w:fill="FFF2CC" w:themeFill="accent4" w:themeFillTint="33"/>
            <w:vAlign w:val="center"/>
          </w:tcPr>
          <w:p w14:paraId="0D9CB2B4" w14:textId="77777777" w:rsidR="0014702A" w:rsidRPr="00011888" w:rsidRDefault="0014702A" w:rsidP="001434DF">
            <w:pPr>
              <w:jc w:val="center"/>
              <w:rPr>
                <w:rFonts w:ascii="Times New Roman" w:eastAsia="標楷體" w:hAnsi="Times New Roman" w:cs="Times New Roman"/>
                <w:szCs w:val="24"/>
              </w:rPr>
            </w:pPr>
          </w:p>
        </w:tc>
        <w:tc>
          <w:tcPr>
            <w:tcW w:w="3118" w:type="dxa"/>
            <w:shd w:val="clear" w:color="auto" w:fill="FFF2CC" w:themeFill="accent4" w:themeFillTint="33"/>
            <w:vAlign w:val="center"/>
          </w:tcPr>
          <w:p w14:paraId="4F8053F2"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學習表現</w:t>
            </w:r>
          </w:p>
        </w:tc>
        <w:tc>
          <w:tcPr>
            <w:tcW w:w="2552" w:type="dxa"/>
            <w:shd w:val="clear" w:color="auto" w:fill="FFF2CC" w:themeFill="accent4" w:themeFillTint="33"/>
            <w:vAlign w:val="center"/>
          </w:tcPr>
          <w:p w14:paraId="0921395E"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學習內容</w:t>
            </w:r>
          </w:p>
        </w:tc>
        <w:tc>
          <w:tcPr>
            <w:tcW w:w="2693" w:type="dxa"/>
            <w:vMerge/>
            <w:shd w:val="clear" w:color="auto" w:fill="FFF2CC" w:themeFill="accent4" w:themeFillTint="33"/>
            <w:vAlign w:val="center"/>
          </w:tcPr>
          <w:p w14:paraId="5AA28571" w14:textId="77777777" w:rsidR="0014702A" w:rsidRPr="00011888" w:rsidRDefault="0014702A" w:rsidP="001434DF">
            <w:pPr>
              <w:jc w:val="center"/>
              <w:rPr>
                <w:rFonts w:ascii="Times New Roman" w:eastAsia="標楷體" w:hAnsi="Times New Roman" w:cs="Times New Roman"/>
                <w:szCs w:val="24"/>
              </w:rPr>
            </w:pPr>
          </w:p>
        </w:tc>
        <w:tc>
          <w:tcPr>
            <w:tcW w:w="1559" w:type="dxa"/>
            <w:vMerge/>
            <w:shd w:val="clear" w:color="auto" w:fill="FFF2CC" w:themeFill="accent4" w:themeFillTint="33"/>
            <w:vAlign w:val="center"/>
          </w:tcPr>
          <w:p w14:paraId="27E62608" w14:textId="77777777" w:rsidR="0014702A" w:rsidRPr="00011888" w:rsidRDefault="0014702A" w:rsidP="001434DF">
            <w:pPr>
              <w:jc w:val="center"/>
              <w:rPr>
                <w:rFonts w:ascii="Times New Roman" w:eastAsia="標楷體" w:hAnsi="Times New Roman" w:cs="Times New Roman"/>
                <w:szCs w:val="24"/>
              </w:rPr>
            </w:pPr>
          </w:p>
        </w:tc>
        <w:tc>
          <w:tcPr>
            <w:tcW w:w="1276" w:type="dxa"/>
            <w:vMerge/>
            <w:shd w:val="clear" w:color="auto" w:fill="FFF2CC" w:themeFill="accent4" w:themeFillTint="33"/>
            <w:vAlign w:val="center"/>
          </w:tcPr>
          <w:p w14:paraId="434DBC8D" w14:textId="77777777" w:rsidR="0014702A" w:rsidRPr="00011888" w:rsidRDefault="0014702A" w:rsidP="001434DF">
            <w:pPr>
              <w:jc w:val="center"/>
              <w:rPr>
                <w:rFonts w:ascii="Times New Roman" w:eastAsia="標楷體" w:hAnsi="Times New Roman" w:cs="Times New Roman"/>
                <w:szCs w:val="24"/>
              </w:rPr>
            </w:pPr>
          </w:p>
        </w:tc>
        <w:tc>
          <w:tcPr>
            <w:tcW w:w="1417" w:type="dxa"/>
            <w:vMerge/>
            <w:shd w:val="clear" w:color="auto" w:fill="FFF2CC" w:themeFill="accent4" w:themeFillTint="33"/>
            <w:vAlign w:val="center"/>
          </w:tcPr>
          <w:p w14:paraId="1847372E" w14:textId="77777777" w:rsidR="0014702A" w:rsidRPr="00011888" w:rsidRDefault="0014702A" w:rsidP="001434DF">
            <w:pPr>
              <w:jc w:val="center"/>
              <w:rPr>
                <w:rFonts w:ascii="Times New Roman" w:eastAsia="標楷體" w:hAnsi="Times New Roman" w:cs="Times New Roman"/>
                <w:szCs w:val="24"/>
              </w:rPr>
            </w:pPr>
          </w:p>
        </w:tc>
      </w:tr>
      <w:tr w:rsidR="00E87CF2" w:rsidRPr="00011888" w14:paraId="705D9804" w14:textId="77777777" w:rsidTr="00D409A2">
        <w:trPr>
          <w:trHeight w:val="218"/>
        </w:trPr>
        <w:tc>
          <w:tcPr>
            <w:tcW w:w="1418" w:type="dxa"/>
            <w:shd w:val="clear" w:color="auto" w:fill="FFFFFF"/>
            <w:vAlign w:val="center"/>
          </w:tcPr>
          <w:p w14:paraId="07E2779F"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第一週</w:t>
            </w:r>
          </w:p>
        </w:tc>
        <w:tc>
          <w:tcPr>
            <w:tcW w:w="1845" w:type="dxa"/>
          </w:tcPr>
          <w:p w14:paraId="5DE7FF20"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szCs w:val="24"/>
              </w:rPr>
            </w:pPr>
            <w:r w:rsidRPr="00011888">
              <w:rPr>
                <w:rFonts w:ascii="Times New Roman" w:eastAsia="標楷體" w:hAnsi="Times New Roman" w:cs="Times New Roman"/>
                <w:snapToGrid w:val="0"/>
                <w:color w:val="000000" w:themeColor="text1"/>
                <w:kern w:val="0"/>
                <w:szCs w:val="24"/>
              </w:rPr>
              <w:t>主題五危機中求生存</w:t>
            </w:r>
          </w:p>
          <w:p w14:paraId="1613B401" w14:textId="283357D3"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單元一掌握生機（童軍）</w:t>
            </w:r>
          </w:p>
        </w:tc>
        <w:tc>
          <w:tcPr>
            <w:tcW w:w="3118" w:type="dxa"/>
            <w:shd w:val="clear" w:color="auto" w:fill="auto"/>
          </w:tcPr>
          <w:p w14:paraId="0CED4868" w14:textId="1072A029"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3a-IV-2</w:t>
            </w:r>
            <w:r w:rsidRPr="00011888">
              <w:rPr>
                <w:rFonts w:ascii="Times New Roman" w:eastAsia="標楷體" w:hAnsi="Times New Roman" w:cs="Times New Roman"/>
                <w:color w:val="000000" w:themeColor="text1"/>
                <w:szCs w:val="24"/>
              </w:rPr>
              <w:t>具備野外生活技能，提升野外生存能力，並與環境做合宜的互動。</w:t>
            </w:r>
          </w:p>
        </w:tc>
        <w:tc>
          <w:tcPr>
            <w:tcW w:w="2552" w:type="dxa"/>
            <w:shd w:val="clear" w:color="auto" w:fill="auto"/>
          </w:tcPr>
          <w:p w14:paraId="74C418E4" w14:textId="1876F095"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Ca-IV-1</w:t>
            </w:r>
            <w:r w:rsidRPr="00011888">
              <w:rPr>
                <w:rFonts w:ascii="Times New Roman" w:eastAsia="標楷體" w:hAnsi="Times New Roman" w:cs="Times New Roman"/>
                <w:color w:val="000000" w:themeColor="text1"/>
                <w:szCs w:val="24"/>
              </w:rPr>
              <w:t>戶外觀察、追蹤、推理基本能力的培養與運用。</w:t>
            </w:r>
          </w:p>
          <w:p w14:paraId="05FF808C" w14:textId="25F833A3"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Cc-IV-2</w:t>
            </w:r>
            <w:r w:rsidRPr="00011888">
              <w:rPr>
                <w:rFonts w:ascii="Times New Roman" w:eastAsia="標楷體" w:hAnsi="Times New Roman" w:cs="Times New Roman"/>
                <w:color w:val="000000" w:themeColor="text1"/>
                <w:szCs w:val="24"/>
              </w:rPr>
              <w:t>戶外休閒活動知能的整合與運用。</w:t>
            </w:r>
          </w:p>
        </w:tc>
        <w:tc>
          <w:tcPr>
            <w:tcW w:w="2693" w:type="dxa"/>
            <w:shd w:val="clear" w:color="auto" w:fill="auto"/>
          </w:tcPr>
          <w:p w14:paraId="5586CF91"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能分享參與戶外活動時，安全回家的經驗。</w:t>
            </w:r>
          </w:p>
          <w:p w14:paraId="2FD5E2DD"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運用探察等技巧，培養戶外環境的觀察能力。</w:t>
            </w:r>
          </w:p>
          <w:p w14:paraId="3B6D156C"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發現事物與環境的變化，練習邏輯與推理，解決生存的重要問題。</w:t>
            </w:r>
          </w:p>
          <w:p w14:paraId="35F32844" w14:textId="62DBA19B"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應用通訊、生火、植物辨識等戶外休閒活動技能，具備野外生活技能，提升野外生存能力。</w:t>
            </w:r>
          </w:p>
        </w:tc>
        <w:tc>
          <w:tcPr>
            <w:tcW w:w="1559" w:type="dxa"/>
          </w:tcPr>
          <w:p w14:paraId="1ED39B31" w14:textId="77777777" w:rsidR="00E87CF2" w:rsidRPr="00011888" w:rsidRDefault="00E87CF2"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口語評量</w:t>
            </w:r>
          </w:p>
          <w:p w14:paraId="4C5C9564" w14:textId="36F55F26"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實作評量</w:t>
            </w:r>
          </w:p>
        </w:tc>
        <w:tc>
          <w:tcPr>
            <w:tcW w:w="1276" w:type="dxa"/>
            <w:shd w:val="clear" w:color="auto" w:fill="auto"/>
          </w:tcPr>
          <w:p w14:paraId="7E4FFF0E" w14:textId="3C2C5D92" w:rsidR="00E87CF2" w:rsidRPr="00011888" w:rsidRDefault="00E87CF2" w:rsidP="000530E1">
            <w:pPr>
              <w:spacing w:line="260" w:lineRule="exact"/>
              <w:jc w:val="both"/>
              <w:rPr>
                <w:rFonts w:ascii="Times New Roman" w:eastAsia="標楷體" w:hAnsi="Times New Roman" w:cs="Times New Roman"/>
                <w:b/>
                <w:color w:val="000000" w:themeColor="text1"/>
                <w:szCs w:val="24"/>
              </w:rPr>
            </w:pPr>
          </w:p>
          <w:p w14:paraId="5DF8BC83" w14:textId="0514AF32"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戶</w:t>
            </w:r>
            <w:r w:rsidRPr="00011888">
              <w:rPr>
                <w:rFonts w:ascii="Times New Roman" w:eastAsia="標楷體" w:hAnsi="Times New Roman" w:cs="Times New Roman"/>
                <w:color w:val="000000" w:themeColor="text1"/>
                <w:szCs w:val="24"/>
              </w:rPr>
              <w:t>J2</w:t>
            </w:r>
          </w:p>
          <w:p w14:paraId="2A64D451" w14:textId="1EA6C965" w:rsidR="00E87CF2" w:rsidRPr="00011888" w:rsidRDefault="00E87CF2" w:rsidP="000530E1">
            <w:pPr>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戶</w:t>
            </w:r>
            <w:r w:rsidRPr="00011888">
              <w:rPr>
                <w:rFonts w:ascii="Times New Roman" w:eastAsia="標楷體" w:hAnsi="Times New Roman" w:cs="Times New Roman"/>
                <w:color w:val="000000" w:themeColor="text1"/>
                <w:szCs w:val="24"/>
              </w:rPr>
              <w:t>J3</w:t>
            </w:r>
          </w:p>
          <w:p w14:paraId="79320263" w14:textId="2536D9BC" w:rsidR="00E87CF2" w:rsidRPr="00011888" w:rsidRDefault="00E87CF2" w:rsidP="000530E1">
            <w:pPr>
              <w:jc w:val="both"/>
              <w:rPr>
                <w:rFonts w:ascii="Times New Roman" w:eastAsia="標楷體" w:hAnsi="Times New Roman" w:cs="Times New Roman"/>
                <w:b/>
                <w:szCs w:val="24"/>
              </w:rPr>
            </w:pPr>
          </w:p>
          <w:p w14:paraId="16DBEB42" w14:textId="0E927D70" w:rsidR="00E87CF2" w:rsidRPr="00011888" w:rsidRDefault="00E87CF2" w:rsidP="000530E1">
            <w:pPr>
              <w:widowControl/>
              <w:adjustRightInd w:val="0"/>
              <w:spacing w:line="240" w:lineRule="exact"/>
              <w:jc w:val="both"/>
              <w:rPr>
                <w:rFonts w:ascii="Times New Roman" w:eastAsia="標楷體" w:hAnsi="Times New Roman" w:cs="Times New Roman"/>
                <w:szCs w:val="24"/>
              </w:rPr>
            </w:pPr>
            <w:r w:rsidRPr="00011888">
              <w:rPr>
                <w:rFonts w:ascii="Times New Roman" w:eastAsia="標楷體" w:hAnsi="Times New Roman" w:cs="Times New Roman"/>
                <w:szCs w:val="24"/>
              </w:rPr>
              <w:t>交通安全</w:t>
            </w:r>
          </w:p>
        </w:tc>
        <w:tc>
          <w:tcPr>
            <w:tcW w:w="1417" w:type="dxa"/>
            <w:shd w:val="clear" w:color="auto" w:fill="auto"/>
          </w:tcPr>
          <w:p w14:paraId="0DDCF2DC"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710A8729" w14:textId="77777777" w:rsidTr="00D409A2">
        <w:trPr>
          <w:trHeight w:val="50"/>
        </w:trPr>
        <w:tc>
          <w:tcPr>
            <w:tcW w:w="1418" w:type="dxa"/>
            <w:shd w:val="clear" w:color="auto" w:fill="FFFFFF"/>
            <w:vAlign w:val="center"/>
          </w:tcPr>
          <w:p w14:paraId="519DD733"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第二週</w:t>
            </w:r>
          </w:p>
        </w:tc>
        <w:tc>
          <w:tcPr>
            <w:tcW w:w="1845" w:type="dxa"/>
          </w:tcPr>
          <w:p w14:paraId="24E2F3B4" w14:textId="77777777"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主題五危機中求生存</w:t>
            </w:r>
          </w:p>
          <w:p w14:paraId="2F55A236" w14:textId="31ABF4D7"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單元一掌握生機（童軍）</w:t>
            </w:r>
          </w:p>
        </w:tc>
        <w:tc>
          <w:tcPr>
            <w:tcW w:w="3118" w:type="dxa"/>
            <w:shd w:val="clear" w:color="auto" w:fill="auto"/>
          </w:tcPr>
          <w:p w14:paraId="033CAD90" w14:textId="696BCEE1"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3a-IV-2</w:t>
            </w:r>
            <w:r w:rsidRPr="00011888">
              <w:rPr>
                <w:rFonts w:ascii="Times New Roman" w:eastAsia="標楷體" w:hAnsi="Times New Roman" w:cs="Times New Roman"/>
                <w:color w:val="000000" w:themeColor="text1"/>
                <w:szCs w:val="24"/>
              </w:rPr>
              <w:t>具備野外生活技能，提升野外生存能力，並與環境做合宜的互動。</w:t>
            </w:r>
          </w:p>
        </w:tc>
        <w:tc>
          <w:tcPr>
            <w:tcW w:w="2552" w:type="dxa"/>
            <w:shd w:val="clear" w:color="auto" w:fill="auto"/>
          </w:tcPr>
          <w:p w14:paraId="2B174CC2" w14:textId="67EC7AAF"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Ca-IV-1</w:t>
            </w:r>
            <w:r w:rsidRPr="00011888">
              <w:rPr>
                <w:rFonts w:ascii="Times New Roman" w:eastAsia="標楷體" w:hAnsi="Times New Roman" w:cs="Times New Roman"/>
                <w:color w:val="000000" w:themeColor="text1"/>
                <w:szCs w:val="24"/>
              </w:rPr>
              <w:t>戶外觀察、追蹤、推理基本能力的培養與運用。</w:t>
            </w:r>
          </w:p>
          <w:p w14:paraId="49DB2CC7" w14:textId="762B6975" w:rsidR="00E87CF2" w:rsidRPr="00011888" w:rsidRDefault="00E87CF2"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Cc-IV-2</w:t>
            </w:r>
            <w:r w:rsidRPr="00011888">
              <w:rPr>
                <w:rFonts w:ascii="Times New Roman" w:eastAsia="標楷體" w:hAnsi="Times New Roman" w:cs="Times New Roman"/>
                <w:color w:val="000000" w:themeColor="text1"/>
                <w:szCs w:val="24"/>
              </w:rPr>
              <w:t>戶外休閒活動知能的整合與運用。</w:t>
            </w:r>
          </w:p>
        </w:tc>
        <w:tc>
          <w:tcPr>
            <w:tcW w:w="2693" w:type="dxa"/>
            <w:shd w:val="clear" w:color="auto" w:fill="auto"/>
          </w:tcPr>
          <w:p w14:paraId="6CB9274F"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能分享參與戶外活動時，安全回家的經驗。</w:t>
            </w:r>
          </w:p>
          <w:p w14:paraId="1625FB03"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運用探察等技巧，培養戶外環境的觀察能力。</w:t>
            </w:r>
          </w:p>
          <w:p w14:paraId="4A1B5890"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發現事物與環境的變化，練習邏輯與推理，解決生存的重要問題。</w:t>
            </w:r>
          </w:p>
          <w:p w14:paraId="7851A25D" w14:textId="1621682D"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應用通訊、生火、植物辨識等戶外休閒活動技能，具備野外生活技能，提升野外生存能力。</w:t>
            </w:r>
          </w:p>
        </w:tc>
        <w:tc>
          <w:tcPr>
            <w:tcW w:w="1559" w:type="dxa"/>
            <w:shd w:val="clear" w:color="auto" w:fill="auto"/>
          </w:tcPr>
          <w:p w14:paraId="1AA6545A" w14:textId="77777777" w:rsidR="00E87CF2" w:rsidRPr="00011888" w:rsidRDefault="00E87CF2"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口語評量</w:t>
            </w:r>
          </w:p>
          <w:p w14:paraId="6ECEB2FB" w14:textId="79FEB78A"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實作評量</w:t>
            </w:r>
          </w:p>
        </w:tc>
        <w:tc>
          <w:tcPr>
            <w:tcW w:w="1276" w:type="dxa"/>
            <w:shd w:val="clear" w:color="auto" w:fill="auto"/>
          </w:tcPr>
          <w:p w14:paraId="3BD427D6" w14:textId="0D0E8DFF" w:rsidR="00E87CF2" w:rsidRPr="00011888" w:rsidRDefault="00E87CF2" w:rsidP="000530E1">
            <w:pPr>
              <w:spacing w:line="260" w:lineRule="exact"/>
              <w:jc w:val="both"/>
              <w:rPr>
                <w:rFonts w:ascii="Times New Roman" w:eastAsia="標楷體" w:hAnsi="Times New Roman" w:cs="Times New Roman"/>
                <w:b/>
                <w:color w:val="000000" w:themeColor="text1"/>
                <w:szCs w:val="24"/>
              </w:rPr>
            </w:pPr>
          </w:p>
          <w:p w14:paraId="55091C93" w14:textId="0591B4FC"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戶</w:t>
            </w:r>
            <w:r w:rsidRPr="00011888">
              <w:rPr>
                <w:rFonts w:ascii="Times New Roman" w:eastAsia="標楷體" w:hAnsi="Times New Roman" w:cs="Times New Roman"/>
                <w:color w:val="000000" w:themeColor="text1"/>
                <w:szCs w:val="24"/>
              </w:rPr>
              <w:t>J2</w:t>
            </w:r>
          </w:p>
          <w:p w14:paraId="599A1974" w14:textId="7F88F3D1" w:rsidR="00E87CF2" w:rsidRPr="00011888" w:rsidRDefault="00E87CF2" w:rsidP="000530E1">
            <w:pPr>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戶</w:t>
            </w:r>
            <w:r w:rsidRPr="00011888">
              <w:rPr>
                <w:rFonts w:ascii="Times New Roman" w:eastAsia="標楷體" w:hAnsi="Times New Roman" w:cs="Times New Roman"/>
                <w:color w:val="000000" w:themeColor="text1"/>
                <w:szCs w:val="24"/>
              </w:rPr>
              <w:t>J3</w:t>
            </w:r>
          </w:p>
          <w:p w14:paraId="07CF601E" w14:textId="444BBA8B" w:rsidR="00E87CF2" w:rsidRPr="00011888" w:rsidRDefault="00E87CF2" w:rsidP="000530E1">
            <w:pPr>
              <w:jc w:val="both"/>
              <w:rPr>
                <w:rFonts w:ascii="Times New Roman" w:eastAsia="標楷體" w:hAnsi="Times New Roman" w:cs="Times New Roman"/>
                <w:b/>
                <w:szCs w:val="24"/>
              </w:rPr>
            </w:pPr>
          </w:p>
          <w:p w14:paraId="0AB5484A" w14:textId="39A724BB"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交通安全</w:t>
            </w:r>
          </w:p>
        </w:tc>
        <w:tc>
          <w:tcPr>
            <w:tcW w:w="1417" w:type="dxa"/>
            <w:shd w:val="clear" w:color="auto" w:fill="auto"/>
          </w:tcPr>
          <w:p w14:paraId="67A2F128"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16ED4AF8" w14:textId="77777777" w:rsidTr="00D409A2">
        <w:trPr>
          <w:trHeight w:val="206"/>
        </w:trPr>
        <w:tc>
          <w:tcPr>
            <w:tcW w:w="1418" w:type="dxa"/>
            <w:shd w:val="clear" w:color="auto" w:fill="FFFFFF"/>
            <w:vAlign w:val="center"/>
          </w:tcPr>
          <w:p w14:paraId="3BF024DC"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第三週</w:t>
            </w:r>
          </w:p>
        </w:tc>
        <w:tc>
          <w:tcPr>
            <w:tcW w:w="1845" w:type="dxa"/>
          </w:tcPr>
          <w:p w14:paraId="5C38FEDC" w14:textId="77777777"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主題五危機中求生存</w:t>
            </w:r>
          </w:p>
          <w:p w14:paraId="06C2D43B" w14:textId="11963177"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單元一掌握生</w:t>
            </w:r>
            <w:r w:rsidRPr="00011888">
              <w:rPr>
                <w:rFonts w:ascii="Times New Roman" w:eastAsia="標楷體" w:hAnsi="Times New Roman" w:cs="Times New Roman"/>
                <w:snapToGrid w:val="0"/>
                <w:color w:val="000000" w:themeColor="text1"/>
                <w:kern w:val="0"/>
                <w:szCs w:val="24"/>
              </w:rPr>
              <w:lastRenderedPageBreak/>
              <w:t>機（童軍）</w:t>
            </w:r>
          </w:p>
        </w:tc>
        <w:tc>
          <w:tcPr>
            <w:tcW w:w="3118" w:type="dxa"/>
            <w:shd w:val="clear" w:color="auto" w:fill="auto"/>
          </w:tcPr>
          <w:p w14:paraId="7B5499C5" w14:textId="4CB7F1B2"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lastRenderedPageBreak/>
              <w:t>3a-IV-2</w:t>
            </w:r>
            <w:r w:rsidRPr="00011888">
              <w:rPr>
                <w:rFonts w:ascii="Times New Roman" w:eastAsia="標楷體" w:hAnsi="Times New Roman" w:cs="Times New Roman"/>
                <w:color w:val="000000" w:themeColor="text1"/>
                <w:szCs w:val="24"/>
              </w:rPr>
              <w:t>具備野外生活技能，提升野外生存能力，並與環境做合宜的互動。</w:t>
            </w:r>
          </w:p>
        </w:tc>
        <w:tc>
          <w:tcPr>
            <w:tcW w:w="2552" w:type="dxa"/>
            <w:shd w:val="clear" w:color="auto" w:fill="auto"/>
          </w:tcPr>
          <w:p w14:paraId="3E0D0C7A" w14:textId="47C00E08"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Ca-IV-1</w:t>
            </w:r>
            <w:r w:rsidRPr="00011888">
              <w:rPr>
                <w:rFonts w:ascii="Times New Roman" w:eastAsia="標楷體" w:hAnsi="Times New Roman" w:cs="Times New Roman"/>
                <w:color w:val="000000" w:themeColor="text1"/>
                <w:szCs w:val="24"/>
              </w:rPr>
              <w:t>戶外觀察、追蹤、推理基本能力的培養與運用。</w:t>
            </w:r>
          </w:p>
          <w:p w14:paraId="779C1F90" w14:textId="2DE736FA"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lastRenderedPageBreak/>
              <w:t>童</w:t>
            </w:r>
            <w:r w:rsidRPr="00011888">
              <w:rPr>
                <w:rFonts w:ascii="Times New Roman" w:eastAsia="標楷體" w:hAnsi="Times New Roman" w:cs="Times New Roman"/>
                <w:color w:val="000000" w:themeColor="text1"/>
                <w:szCs w:val="24"/>
              </w:rPr>
              <w:t>Cc-IV-2</w:t>
            </w:r>
            <w:r w:rsidRPr="00011888">
              <w:rPr>
                <w:rFonts w:ascii="Times New Roman" w:eastAsia="標楷體" w:hAnsi="Times New Roman" w:cs="Times New Roman"/>
                <w:color w:val="000000" w:themeColor="text1"/>
                <w:szCs w:val="24"/>
              </w:rPr>
              <w:t>戶外休閒活動知能的整合與運用。</w:t>
            </w:r>
          </w:p>
        </w:tc>
        <w:tc>
          <w:tcPr>
            <w:tcW w:w="2693" w:type="dxa"/>
            <w:shd w:val="clear" w:color="auto" w:fill="auto"/>
          </w:tcPr>
          <w:p w14:paraId="62CDB976"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lastRenderedPageBreak/>
              <w:t>1.</w:t>
            </w:r>
            <w:r w:rsidRPr="00011888">
              <w:rPr>
                <w:rFonts w:ascii="Times New Roman" w:eastAsia="標楷體" w:hAnsi="Times New Roman" w:cs="Times New Roman"/>
                <w:bCs/>
                <w:snapToGrid w:val="0"/>
                <w:color w:val="000000" w:themeColor="text1"/>
                <w:kern w:val="0"/>
                <w:szCs w:val="24"/>
              </w:rPr>
              <w:t>能分享參與戶外活動時，安全回家的經驗。</w:t>
            </w:r>
          </w:p>
          <w:p w14:paraId="0950CD72"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運用探察等技巧，培養</w:t>
            </w:r>
            <w:r w:rsidRPr="00011888">
              <w:rPr>
                <w:rFonts w:ascii="Times New Roman" w:eastAsia="標楷體" w:hAnsi="Times New Roman" w:cs="Times New Roman"/>
                <w:bCs/>
                <w:snapToGrid w:val="0"/>
                <w:color w:val="000000" w:themeColor="text1"/>
                <w:kern w:val="0"/>
                <w:szCs w:val="24"/>
              </w:rPr>
              <w:lastRenderedPageBreak/>
              <w:t>戶外環境的觀察能力。</w:t>
            </w:r>
          </w:p>
          <w:p w14:paraId="7BE63F44"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發現事物與環境的變化，練習邏輯與推理，解決生存的重要問題。</w:t>
            </w:r>
          </w:p>
          <w:p w14:paraId="3B73C109" w14:textId="4B15FE07"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應用通訊、生火、植物辨識等戶外休閒活動技能，具備野外生活技能，提升野外生存能力。</w:t>
            </w:r>
          </w:p>
        </w:tc>
        <w:tc>
          <w:tcPr>
            <w:tcW w:w="1559" w:type="dxa"/>
            <w:shd w:val="clear" w:color="auto" w:fill="auto"/>
          </w:tcPr>
          <w:p w14:paraId="25BF22CB" w14:textId="77777777" w:rsidR="00E87CF2" w:rsidRPr="00011888" w:rsidRDefault="00E87CF2"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lastRenderedPageBreak/>
              <w:t>1.</w:t>
            </w:r>
            <w:r w:rsidRPr="00011888">
              <w:rPr>
                <w:rFonts w:ascii="Times New Roman" w:eastAsia="標楷體" w:hAnsi="Times New Roman" w:cs="Times New Roman"/>
                <w:snapToGrid w:val="0"/>
                <w:color w:val="000000" w:themeColor="text1"/>
                <w:kern w:val="0"/>
                <w:szCs w:val="24"/>
              </w:rPr>
              <w:t>口語評量</w:t>
            </w:r>
          </w:p>
          <w:p w14:paraId="62C15B7F" w14:textId="30A68DD4"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實作評量</w:t>
            </w:r>
          </w:p>
        </w:tc>
        <w:tc>
          <w:tcPr>
            <w:tcW w:w="1276" w:type="dxa"/>
            <w:shd w:val="clear" w:color="auto" w:fill="auto"/>
          </w:tcPr>
          <w:p w14:paraId="009BCDD2" w14:textId="026A2EF5" w:rsidR="00E87CF2" w:rsidRPr="00011888" w:rsidRDefault="00E87CF2" w:rsidP="000530E1">
            <w:pPr>
              <w:spacing w:line="260" w:lineRule="exact"/>
              <w:jc w:val="both"/>
              <w:rPr>
                <w:rFonts w:ascii="Times New Roman" w:eastAsia="標楷體" w:hAnsi="Times New Roman" w:cs="Times New Roman"/>
                <w:b/>
                <w:color w:val="000000" w:themeColor="text1"/>
                <w:szCs w:val="24"/>
              </w:rPr>
            </w:pPr>
          </w:p>
          <w:p w14:paraId="74338F8F" w14:textId="41D8D447"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戶</w:t>
            </w:r>
            <w:r w:rsidRPr="00011888">
              <w:rPr>
                <w:rFonts w:ascii="Times New Roman" w:eastAsia="標楷體" w:hAnsi="Times New Roman" w:cs="Times New Roman"/>
                <w:color w:val="000000" w:themeColor="text1"/>
                <w:szCs w:val="24"/>
              </w:rPr>
              <w:t>J2</w:t>
            </w:r>
          </w:p>
          <w:p w14:paraId="79174979" w14:textId="43FE87BF" w:rsidR="00E87CF2" w:rsidRPr="00011888" w:rsidRDefault="00E87CF2" w:rsidP="000530E1">
            <w:pPr>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戶</w:t>
            </w:r>
            <w:r w:rsidRPr="00011888">
              <w:rPr>
                <w:rFonts w:ascii="Times New Roman" w:eastAsia="標楷體" w:hAnsi="Times New Roman" w:cs="Times New Roman"/>
                <w:color w:val="000000" w:themeColor="text1"/>
                <w:szCs w:val="24"/>
              </w:rPr>
              <w:t>J3</w:t>
            </w:r>
          </w:p>
          <w:p w14:paraId="0D6A9B53" w14:textId="284037A5" w:rsidR="00E87CF2" w:rsidRPr="00011888" w:rsidRDefault="00E87CF2" w:rsidP="000530E1">
            <w:pPr>
              <w:jc w:val="both"/>
              <w:rPr>
                <w:rFonts w:ascii="Times New Roman" w:eastAsia="標楷體" w:hAnsi="Times New Roman" w:cs="Times New Roman"/>
                <w:b/>
                <w:szCs w:val="24"/>
              </w:rPr>
            </w:pPr>
          </w:p>
          <w:p w14:paraId="2EE00030" w14:textId="4DD57613"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交通安全</w:t>
            </w:r>
          </w:p>
        </w:tc>
        <w:tc>
          <w:tcPr>
            <w:tcW w:w="1417" w:type="dxa"/>
            <w:shd w:val="clear" w:color="auto" w:fill="auto"/>
          </w:tcPr>
          <w:p w14:paraId="6273FE3D"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3331D0E4" w14:textId="77777777" w:rsidTr="00D409A2">
        <w:trPr>
          <w:trHeight w:val="218"/>
        </w:trPr>
        <w:tc>
          <w:tcPr>
            <w:tcW w:w="1418" w:type="dxa"/>
            <w:shd w:val="clear" w:color="auto" w:fill="FFFFFF"/>
            <w:vAlign w:val="center"/>
          </w:tcPr>
          <w:p w14:paraId="2861D9A5"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第四週</w:t>
            </w:r>
          </w:p>
        </w:tc>
        <w:tc>
          <w:tcPr>
            <w:tcW w:w="1845" w:type="dxa"/>
          </w:tcPr>
          <w:p w14:paraId="2D76CB57" w14:textId="77777777"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主題五危機中求生存</w:t>
            </w:r>
          </w:p>
          <w:p w14:paraId="4CE768B4" w14:textId="416386DF"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單元一掌握生機（童軍）</w:t>
            </w:r>
          </w:p>
        </w:tc>
        <w:tc>
          <w:tcPr>
            <w:tcW w:w="3118" w:type="dxa"/>
            <w:shd w:val="clear" w:color="auto" w:fill="auto"/>
          </w:tcPr>
          <w:p w14:paraId="64A8B275" w14:textId="60BFB813"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3a-IV-2</w:t>
            </w:r>
            <w:r w:rsidRPr="00011888">
              <w:rPr>
                <w:rFonts w:ascii="Times New Roman" w:eastAsia="標楷體" w:hAnsi="Times New Roman" w:cs="Times New Roman"/>
                <w:color w:val="000000" w:themeColor="text1"/>
                <w:szCs w:val="24"/>
              </w:rPr>
              <w:t>具備野外生活技能，提升野外生存能力，並與環境做合宜的互動。</w:t>
            </w:r>
          </w:p>
        </w:tc>
        <w:tc>
          <w:tcPr>
            <w:tcW w:w="2552" w:type="dxa"/>
            <w:shd w:val="clear" w:color="auto" w:fill="auto"/>
          </w:tcPr>
          <w:p w14:paraId="23D30A9F" w14:textId="3605AB69"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Ca-IV-1</w:t>
            </w:r>
            <w:r w:rsidRPr="00011888">
              <w:rPr>
                <w:rFonts w:ascii="Times New Roman" w:eastAsia="標楷體" w:hAnsi="Times New Roman" w:cs="Times New Roman"/>
                <w:color w:val="000000" w:themeColor="text1"/>
                <w:szCs w:val="24"/>
              </w:rPr>
              <w:t>戶外觀察、追蹤、推理基本能力的培養與運用。</w:t>
            </w:r>
          </w:p>
          <w:p w14:paraId="36D31004" w14:textId="128DB450" w:rsidR="00E87CF2" w:rsidRPr="00011888" w:rsidRDefault="00E87CF2"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Cc-IV-2</w:t>
            </w:r>
            <w:r w:rsidRPr="00011888">
              <w:rPr>
                <w:rFonts w:ascii="Times New Roman" w:eastAsia="標楷體" w:hAnsi="Times New Roman" w:cs="Times New Roman"/>
                <w:color w:val="000000" w:themeColor="text1"/>
                <w:szCs w:val="24"/>
              </w:rPr>
              <w:t>戶外休閒活動知能的整合與運用。</w:t>
            </w:r>
          </w:p>
        </w:tc>
        <w:tc>
          <w:tcPr>
            <w:tcW w:w="2693" w:type="dxa"/>
            <w:shd w:val="clear" w:color="auto" w:fill="auto"/>
          </w:tcPr>
          <w:p w14:paraId="5A60E30C"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能分享參與戶外活動時，安全回家的經驗。</w:t>
            </w:r>
          </w:p>
          <w:p w14:paraId="51F32C68"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運用探察等技巧，培養戶外環境的觀察能力。</w:t>
            </w:r>
          </w:p>
          <w:p w14:paraId="78FB84F1"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發現事物與環境的變化，練習邏輯與推理，解決生存的重要問題。</w:t>
            </w:r>
          </w:p>
          <w:p w14:paraId="5A1A374D" w14:textId="642818B8"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應用通訊、生火、植物辨識等戶外休閒活動技能，具備野外生活技能，提升野外生存能力。</w:t>
            </w:r>
          </w:p>
        </w:tc>
        <w:tc>
          <w:tcPr>
            <w:tcW w:w="1559" w:type="dxa"/>
            <w:shd w:val="clear" w:color="auto" w:fill="auto"/>
          </w:tcPr>
          <w:p w14:paraId="71493EC1" w14:textId="77777777" w:rsidR="00E87CF2" w:rsidRPr="00011888" w:rsidRDefault="00E87CF2"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口語評量</w:t>
            </w:r>
          </w:p>
          <w:p w14:paraId="3AC87A9C" w14:textId="21F9723E"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實作評量</w:t>
            </w:r>
          </w:p>
        </w:tc>
        <w:tc>
          <w:tcPr>
            <w:tcW w:w="1276" w:type="dxa"/>
            <w:shd w:val="clear" w:color="auto" w:fill="auto"/>
          </w:tcPr>
          <w:p w14:paraId="79A07F60" w14:textId="3E980CC6" w:rsidR="00E87CF2" w:rsidRPr="00011888" w:rsidRDefault="00E87CF2" w:rsidP="000530E1">
            <w:pPr>
              <w:spacing w:line="260" w:lineRule="exact"/>
              <w:jc w:val="both"/>
              <w:rPr>
                <w:rFonts w:ascii="Times New Roman" w:eastAsia="標楷體" w:hAnsi="Times New Roman" w:cs="Times New Roman"/>
                <w:b/>
                <w:color w:val="000000" w:themeColor="text1"/>
                <w:szCs w:val="24"/>
              </w:rPr>
            </w:pPr>
          </w:p>
          <w:p w14:paraId="1D437153" w14:textId="3654927E"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戶</w:t>
            </w:r>
            <w:r w:rsidRPr="00011888">
              <w:rPr>
                <w:rFonts w:ascii="Times New Roman" w:eastAsia="標楷體" w:hAnsi="Times New Roman" w:cs="Times New Roman"/>
                <w:color w:val="000000" w:themeColor="text1"/>
                <w:szCs w:val="24"/>
              </w:rPr>
              <w:t>J2</w:t>
            </w:r>
          </w:p>
          <w:p w14:paraId="3F5F42E9" w14:textId="16AA76BE" w:rsidR="00E87CF2" w:rsidRPr="00011888" w:rsidRDefault="00E87CF2" w:rsidP="000530E1">
            <w:pPr>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戶</w:t>
            </w:r>
            <w:r w:rsidRPr="00011888">
              <w:rPr>
                <w:rFonts w:ascii="Times New Roman" w:eastAsia="標楷體" w:hAnsi="Times New Roman" w:cs="Times New Roman"/>
                <w:color w:val="000000" w:themeColor="text1"/>
                <w:szCs w:val="24"/>
              </w:rPr>
              <w:t>J3</w:t>
            </w:r>
          </w:p>
          <w:p w14:paraId="4496C29B" w14:textId="42A383EA" w:rsidR="00E87CF2" w:rsidRPr="00011888" w:rsidRDefault="00E87CF2" w:rsidP="000530E1">
            <w:pPr>
              <w:jc w:val="both"/>
              <w:rPr>
                <w:rFonts w:ascii="Times New Roman" w:eastAsia="標楷體" w:hAnsi="Times New Roman" w:cs="Times New Roman"/>
                <w:b/>
                <w:szCs w:val="24"/>
              </w:rPr>
            </w:pPr>
          </w:p>
          <w:p w14:paraId="38149341" w14:textId="66B4859B"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交通安全</w:t>
            </w:r>
          </w:p>
        </w:tc>
        <w:tc>
          <w:tcPr>
            <w:tcW w:w="1417" w:type="dxa"/>
            <w:shd w:val="clear" w:color="auto" w:fill="auto"/>
          </w:tcPr>
          <w:p w14:paraId="086203A0"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27B5DF0B" w14:textId="77777777" w:rsidTr="00D409A2">
        <w:trPr>
          <w:trHeight w:val="206"/>
        </w:trPr>
        <w:tc>
          <w:tcPr>
            <w:tcW w:w="1418" w:type="dxa"/>
            <w:shd w:val="clear" w:color="auto" w:fill="FFFFFF"/>
            <w:vAlign w:val="center"/>
          </w:tcPr>
          <w:p w14:paraId="19278469"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第五週</w:t>
            </w:r>
          </w:p>
        </w:tc>
        <w:tc>
          <w:tcPr>
            <w:tcW w:w="1845" w:type="dxa"/>
          </w:tcPr>
          <w:p w14:paraId="36766838" w14:textId="77777777"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主題五危機中求生存</w:t>
            </w:r>
          </w:p>
          <w:p w14:paraId="1C0F71DC" w14:textId="77890F2C"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單元一掌握生機（童軍）</w:t>
            </w:r>
          </w:p>
        </w:tc>
        <w:tc>
          <w:tcPr>
            <w:tcW w:w="3118" w:type="dxa"/>
            <w:shd w:val="clear" w:color="auto" w:fill="auto"/>
          </w:tcPr>
          <w:p w14:paraId="178FC3DD" w14:textId="465BD2B2"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3a-IV-2</w:t>
            </w:r>
            <w:r w:rsidRPr="00011888">
              <w:rPr>
                <w:rFonts w:ascii="Times New Roman" w:eastAsia="標楷體" w:hAnsi="Times New Roman" w:cs="Times New Roman"/>
                <w:color w:val="000000" w:themeColor="text1"/>
                <w:szCs w:val="24"/>
              </w:rPr>
              <w:t>具備野外生活技能，提升野外生存能力，並與環境做合宜的互動。</w:t>
            </w:r>
          </w:p>
        </w:tc>
        <w:tc>
          <w:tcPr>
            <w:tcW w:w="2552" w:type="dxa"/>
            <w:shd w:val="clear" w:color="auto" w:fill="auto"/>
          </w:tcPr>
          <w:p w14:paraId="130DBDCF" w14:textId="4BAEE21C"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Ca-IV-1</w:t>
            </w:r>
            <w:r w:rsidRPr="00011888">
              <w:rPr>
                <w:rFonts w:ascii="Times New Roman" w:eastAsia="標楷體" w:hAnsi="Times New Roman" w:cs="Times New Roman"/>
                <w:color w:val="000000" w:themeColor="text1"/>
                <w:szCs w:val="24"/>
              </w:rPr>
              <w:t>戶外觀察、追蹤、推理基本能力的培養與運用。</w:t>
            </w:r>
          </w:p>
          <w:p w14:paraId="0159BEF2" w14:textId="0F253826" w:rsidR="00E87CF2" w:rsidRPr="00011888" w:rsidRDefault="00E87CF2"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Cc-IV-2</w:t>
            </w:r>
            <w:r w:rsidRPr="00011888">
              <w:rPr>
                <w:rFonts w:ascii="Times New Roman" w:eastAsia="標楷體" w:hAnsi="Times New Roman" w:cs="Times New Roman"/>
                <w:color w:val="000000" w:themeColor="text1"/>
                <w:szCs w:val="24"/>
              </w:rPr>
              <w:t>戶外休閒活動知能的整合與運用。</w:t>
            </w:r>
          </w:p>
        </w:tc>
        <w:tc>
          <w:tcPr>
            <w:tcW w:w="2693" w:type="dxa"/>
            <w:shd w:val="clear" w:color="auto" w:fill="auto"/>
          </w:tcPr>
          <w:p w14:paraId="413B2FB2"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能分享參與戶外活動時，安全回家的經驗。</w:t>
            </w:r>
          </w:p>
          <w:p w14:paraId="16A1941C"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運用探察等技巧，培養戶外環境的觀察能力。</w:t>
            </w:r>
          </w:p>
          <w:p w14:paraId="4FBBC4D9"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發現事物與環境的變化，練習邏輯與推理，解決生存的重要問題。</w:t>
            </w:r>
          </w:p>
          <w:p w14:paraId="6AFEEC3B" w14:textId="717B8807"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應用通訊、生火、植物辨識等戶外休閒活動技</w:t>
            </w:r>
            <w:r w:rsidRPr="00011888">
              <w:rPr>
                <w:rFonts w:ascii="Times New Roman" w:eastAsia="標楷體" w:hAnsi="Times New Roman" w:cs="Times New Roman"/>
                <w:bCs/>
                <w:snapToGrid w:val="0"/>
                <w:color w:val="000000" w:themeColor="text1"/>
                <w:kern w:val="0"/>
                <w:szCs w:val="24"/>
              </w:rPr>
              <w:lastRenderedPageBreak/>
              <w:t>能，具備野外生活技能，提升野外生存能力。</w:t>
            </w:r>
          </w:p>
        </w:tc>
        <w:tc>
          <w:tcPr>
            <w:tcW w:w="1559" w:type="dxa"/>
            <w:shd w:val="clear" w:color="auto" w:fill="auto"/>
          </w:tcPr>
          <w:p w14:paraId="2B1E7486" w14:textId="77777777" w:rsidR="00E87CF2" w:rsidRPr="00011888" w:rsidRDefault="00E87CF2"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lastRenderedPageBreak/>
              <w:t>1.</w:t>
            </w:r>
            <w:r w:rsidRPr="00011888">
              <w:rPr>
                <w:rFonts w:ascii="Times New Roman" w:eastAsia="標楷體" w:hAnsi="Times New Roman" w:cs="Times New Roman"/>
                <w:snapToGrid w:val="0"/>
                <w:color w:val="000000" w:themeColor="text1"/>
                <w:kern w:val="0"/>
                <w:szCs w:val="24"/>
              </w:rPr>
              <w:t>口語評量</w:t>
            </w:r>
          </w:p>
          <w:p w14:paraId="50B9749E" w14:textId="4A68F572"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實作評量</w:t>
            </w:r>
          </w:p>
        </w:tc>
        <w:tc>
          <w:tcPr>
            <w:tcW w:w="1276" w:type="dxa"/>
            <w:shd w:val="clear" w:color="auto" w:fill="auto"/>
          </w:tcPr>
          <w:p w14:paraId="379CFC2B" w14:textId="6A2EE25E" w:rsidR="00E87CF2" w:rsidRPr="00011888" w:rsidRDefault="00E87CF2" w:rsidP="000530E1">
            <w:pPr>
              <w:spacing w:line="260" w:lineRule="exact"/>
              <w:jc w:val="both"/>
              <w:rPr>
                <w:rFonts w:ascii="Times New Roman" w:eastAsia="標楷體" w:hAnsi="Times New Roman" w:cs="Times New Roman"/>
                <w:b/>
                <w:color w:val="000000" w:themeColor="text1"/>
                <w:szCs w:val="24"/>
              </w:rPr>
            </w:pPr>
          </w:p>
          <w:p w14:paraId="1C82CABA" w14:textId="6584B86C"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戶</w:t>
            </w:r>
            <w:r w:rsidRPr="00011888">
              <w:rPr>
                <w:rFonts w:ascii="Times New Roman" w:eastAsia="標楷體" w:hAnsi="Times New Roman" w:cs="Times New Roman"/>
                <w:color w:val="000000" w:themeColor="text1"/>
                <w:szCs w:val="24"/>
              </w:rPr>
              <w:t>J2</w:t>
            </w:r>
          </w:p>
          <w:p w14:paraId="60A7F186" w14:textId="249A0E06" w:rsidR="00E87CF2" w:rsidRPr="00011888" w:rsidRDefault="00E87CF2" w:rsidP="000530E1">
            <w:pPr>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戶</w:t>
            </w:r>
            <w:r w:rsidRPr="00011888">
              <w:rPr>
                <w:rFonts w:ascii="Times New Roman" w:eastAsia="標楷體" w:hAnsi="Times New Roman" w:cs="Times New Roman"/>
                <w:color w:val="000000" w:themeColor="text1"/>
                <w:szCs w:val="24"/>
              </w:rPr>
              <w:t>J3</w:t>
            </w:r>
          </w:p>
          <w:p w14:paraId="25E9851D" w14:textId="16089315" w:rsidR="00E87CF2" w:rsidRPr="00011888" w:rsidRDefault="00E87CF2" w:rsidP="000530E1">
            <w:pPr>
              <w:jc w:val="both"/>
              <w:rPr>
                <w:rFonts w:ascii="Times New Roman" w:eastAsia="標楷體" w:hAnsi="Times New Roman" w:cs="Times New Roman"/>
                <w:b/>
                <w:szCs w:val="24"/>
              </w:rPr>
            </w:pPr>
          </w:p>
          <w:p w14:paraId="75BBA70A" w14:textId="0AA45E70"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交通安全</w:t>
            </w:r>
          </w:p>
        </w:tc>
        <w:tc>
          <w:tcPr>
            <w:tcW w:w="1417" w:type="dxa"/>
            <w:shd w:val="clear" w:color="auto" w:fill="auto"/>
          </w:tcPr>
          <w:p w14:paraId="3B041C13"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7A8C833D" w14:textId="77777777" w:rsidTr="00D409A2">
        <w:trPr>
          <w:trHeight w:val="218"/>
        </w:trPr>
        <w:tc>
          <w:tcPr>
            <w:tcW w:w="1418" w:type="dxa"/>
            <w:shd w:val="clear" w:color="auto" w:fill="FFFFFF"/>
            <w:vAlign w:val="center"/>
          </w:tcPr>
          <w:p w14:paraId="073A702F"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第六週</w:t>
            </w:r>
          </w:p>
        </w:tc>
        <w:tc>
          <w:tcPr>
            <w:tcW w:w="1845" w:type="dxa"/>
          </w:tcPr>
          <w:p w14:paraId="5EC7AB4E" w14:textId="77777777"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主題五危機中求生存</w:t>
            </w:r>
          </w:p>
          <w:p w14:paraId="67EE5D9D" w14:textId="2D03A727"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單元一掌握生機（童軍）</w:t>
            </w:r>
          </w:p>
        </w:tc>
        <w:tc>
          <w:tcPr>
            <w:tcW w:w="3118" w:type="dxa"/>
            <w:shd w:val="clear" w:color="auto" w:fill="auto"/>
          </w:tcPr>
          <w:p w14:paraId="3E8A461F" w14:textId="3E3622BB"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3a-IV-2</w:t>
            </w:r>
            <w:r w:rsidRPr="00011888">
              <w:rPr>
                <w:rFonts w:ascii="Times New Roman" w:eastAsia="標楷體" w:hAnsi="Times New Roman" w:cs="Times New Roman"/>
                <w:color w:val="000000" w:themeColor="text1"/>
                <w:szCs w:val="24"/>
              </w:rPr>
              <w:t>具備野外生活技能，提升野外生存能力，並與環境做合宜的互動。</w:t>
            </w:r>
          </w:p>
        </w:tc>
        <w:tc>
          <w:tcPr>
            <w:tcW w:w="2552" w:type="dxa"/>
            <w:shd w:val="clear" w:color="auto" w:fill="auto"/>
          </w:tcPr>
          <w:p w14:paraId="59C06F28" w14:textId="3DDF2372"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Ca-IV-1</w:t>
            </w:r>
            <w:r w:rsidRPr="00011888">
              <w:rPr>
                <w:rFonts w:ascii="Times New Roman" w:eastAsia="標楷體" w:hAnsi="Times New Roman" w:cs="Times New Roman"/>
                <w:color w:val="000000" w:themeColor="text1"/>
                <w:szCs w:val="24"/>
              </w:rPr>
              <w:t>戶外觀察、追蹤、推理基本能力的培養與運用。</w:t>
            </w:r>
          </w:p>
          <w:p w14:paraId="59B0F74A" w14:textId="345F9924" w:rsidR="00E87CF2" w:rsidRPr="00011888" w:rsidRDefault="00E87CF2"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Cc-IV-2</w:t>
            </w:r>
            <w:r w:rsidRPr="00011888">
              <w:rPr>
                <w:rFonts w:ascii="Times New Roman" w:eastAsia="標楷體" w:hAnsi="Times New Roman" w:cs="Times New Roman"/>
                <w:color w:val="000000" w:themeColor="text1"/>
                <w:szCs w:val="24"/>
              </w:rPr>
              <w:t>戶外休閒活動知能的整合與運用。</w:t>
            </w:r>
          </w:p>
        </w:tc>
        <w:tc>
          <w:tcPr>
            <w:tcW w:w="2693" w:type="dxa"/>
            <w:shd w:val="clear" w:color="auto" w:fill="auto"/>
          </w:tcPr>
          <w:p w14:paraId="02F1785D"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能分享參與戶外活動時，安全回家的經驗。</w:t>
            </w:r>
          </w:p>
          <w:p w14:paraId="04A3447B"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運用探察等技巧，培養戶外環境的觀察能力。</w:t>
            </w:r>
          </w:p>
          <w:p w14:paraId="0686DB1C"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發現事物與環境的變化，練習邏輯與推理，解決生存的重要問題。</w:t>
            </w:r>
          </w:p>
          <w:p w14:paraId="750BBE87" w14:textId="7E908305"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應用通訊、生火、植物辨識等戶外休閒活動技能，具備野外生活技能，提升野外生存能力。</w:t>
            </w:r>
          </w:p>
        </w:tc>
        <w:tc>
          <w:tcPr>
            <w:tcW w:w="1559" w:type="dxa"/>
            <w:shd w:val="clear" w:color="auto" w:fill="auto"/>
          </w:tcPr>
          <w:p w14:paraId="08FF612A" w14:textId="77777777" w:rsidR="00E87CF2" w:rsidRPr="00011888" w:rsidRDefault="00E87CF2"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口語評量</w:t>
            </w:r>
          </w:p>
          <w:p w14:paraId="5E99296B" w14:textId="483F4F11"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實作評量</w:t>
            </w:r>
          </w:p>
        </w:tc>
        <w:tc>
          <w:tcPr>
            <w:tcW w:w="1276" w:type="dxa"/>
            <w:shd w:val="clear" w:color="auto" w:fill="auto"/>
          </w:tcPr>
          <w:p w14:paraId="3FC90B9A" w14:textId="23AF2A35" w:rsidR="00E87CF2" w:rsidRPr="00011888" w:rsidRDefault="00E87CF2" w:rsidP="000530E1">
            <w:pPr>
              <w:spacing w:line="260" w:lineRule="exact"/>
              <w:jc w:val="both"/>
              <w:rPr>
                <w:rFonts w:ascii="Times New Roman" w:eastAsia="標楷體" w:hAnsi="Times New Roman" w:cs="Times New Roman"/>
                <w:b/>
                <w:color w:val="000000" w:themeColor="text1"/>
                <w:szCs w:val="24"/>
              </w:rPr>
            </w:pPr>
          </w:p>
          <w:p w14:paraId="1ECEF747" w14:textId="2FA40078"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戶</w:t>
            </w:r>
            <w:r w:rsidRPr="00011888">
              <w:rPr>
                <w:rFonts w:ascii="Times New Roman" w:eastAsia="標楷體" w:hAnsi="Times New Roman" w:cs="Times New Roman"/>
                <w:color w:val="000000" w:themeColor="text1"/>
                <w:szCs w:val="24"/>
              </w:rPr>
              <w:t>J2</w:t>
            </w:r>
          </w:p>
          <w:p w14:paraId="04F11A97" w14:textId="4518BC18" w:rsidR="00E87CF2" w:rsidRPr="00011888" w:rsidRDefault="00E87CF2" w:rsidP="000530E1">
            <w:pPr>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戶</w:t>
            </w:r>
            <w:r w:rsidRPr="00011888">
              <w:rPr>
                <w:rFonts w:ascii="Times New Roman" w:eastAsia="標楷體" w:hAnsi="Times New Roman" w:cs="Times New Roman"/>
                <w:color w:val="000000" w:themeColor="text1"/>
                <w:szCs w:val="24"/>
              </w:rPr>
              <w:t>J3</w:t>
            </w:r>
          </w:p>
          <w:p w14:paraId="3095C462" w14:textId="61FF55C2" w:rsidR="00E87CF2" w:rsidRPr="00011888" w:rsidRDefault="00E87CF2" w:rsidP="000530E1">
            <w:pPr>
              <w:jc w:val="both"/>
              <w:rPr>
                <w:rFonts w:ascii="Times New Roman" w:eastAsia="標楷體" w:hAnsi="Times New Roman" w:cs="Times New Roman"/>
                <w:b/>
                <w:szCs w:val="24"/>
              </w:rPr>
            </w:pPr>
          </w:p>
          <w:p w14:paraId="34D6C8C3" w14:textId="7C9BBFE9"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交通安全</w:t>
            </w:r>
          </w:p>
        </w:tc>
        <w:tc>
          <w:tcPr>
            <w:tcW w:w="1417" w:type="dxa"/>
            <w:shd w:val="clear" w:color="auto" w:fill="auto"/>
          </w:tcPr>
          <w:p w14:paraId="2EE0A0FB"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5B88A041" w14:textId="77777777" w:rsidTr="00D409A2">
        <w:trPr>
          <w:trHeight w:val="206"/>
        </w:trPr>
        <w:tc>
          <w:tcPr>
            <w:tcW w:w="1418" w:type="dxa"/>
            <w:shd w:val="clear" w:color="auto" w:fill="FFFFFF"/>
            <w:vAlign w:val="center"/>
          </w:tcPr>
          <w:p w14:paraId="7B93B4FE" w14:textId="77777777" w:rsidR="00E87CF2" w:rsidRPr="00011888" w:rsidRDefault="00E87CF2" w:rsidP="00E87CF2">
            <w:pPr>
              <w:snapToGrid w:val="0"/>
              <w:jc w:val="center"/>
              <w:rPr>
                <w:rFonts w:ascii="Times New Roman" w:eastAsia="標楷體" w:hAnsi="Times New Roman" w:cs="Times New Roman"/>
                <w:szCs w:val="24"/>
              </w:rPr>
            </w:pPr>
            <w:r w:rsidRPr="00011888">
              <w:rPr>
                <w:rFonts w:ascii="Times New Roman" w:eastAsia="標楷體" w:hAnsi="Times New Roman" w:cs="Times New Roman"/>
                <w:szCs w:val="24"/>
              </w:rPr>
              <w:t>第七週</w:t>
            </w:r>
          </w:p>
          <w:p w14:paraId="6C935B99"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color w:val="FF0000"/>
                <w:szCs w:val="24"/>
              </w:rPr>
              <w:t>(</w:t>
            </w:r>
            <w:r w:rsidRPr="00011888">
              <w:rPr>
                <w:rFonts w:ascii="Times New Roman" w:eastAsia="標楷體" w:hAnsi="Times New Roman" w:cs="Times New Roman"/>
                <w:color w:val="FF0000"/>
                <w:szCs w:val="24"/>
              </w:rPr>
              <w:t>段考週</w:t>
            </w:r>
            <w:r w:rsidRPr="00011888">
              <w:rPr>
                <w:rFonts w:ascii="Times New Roman" w:eastAsia="標楷體" w:hAnsi="Times New Roman" w:cs="Times New Roman"/>
                <w:color w:val="FF0000"/>
                <w:szCs w:val="24"/>
              </w:rPr>
              <w:t>)</w:t>
            </w:r>
          </w:p>
        </w:tc>
        <w:tc>
          <w:tcPr>
            <w:tcW w:w="1845" w:type="dxa"/>
          </w:tcPr>
          <w:p w14:paraId="08940232" w14:textId="77777777"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主題五危機中求生存</w:t>
            </w:r>
          </w:p>
          <w:p w14:paraId="6C2DE900" w14:textId="3124E2A6"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單元一掌握生機（童軍）（第一次段考）</w:t>
            </w:r>
          </w:p>
        </w:tc>
        <w:tc>
          <w:tcPr>
            <w:tcW w:w="3118" w:type="dxa"/>
            <w:shd w:val="clear" w:color="auto" w:fill="auto"/>
          </w:tcPr>
          <w:p w14:paraId="38509EE9" w14:textId="68566F62"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3a-IV-2</w:t>
            </w:r>
            <w:r w:rsidRPr="00011888">
              <w:rPr>
                <w:rFonts w:ascii="Times New Roman" w:eastAsia="標楷體" w:hAnsi="Times New Roman" w:cs="Times New Roman"/>
                <w:color w:val="000000" w:themeColor="text1"/>
                <w:szCs w:val="24"/>
              </w:rPr>
              <w:t>具備野外生活技能，提升野外生存能力，並與環境做合宜的互動。</w:t>
            </w:r>
          </w:p>
        </w:tc>
        <w:tc>
          <w:tcPr>
            <w:tcW w:w="2552" w:type="dxa"/>
            <w:shd w:val="clear" w:color="auto" w:fill="auto"/>
          </w:tcPr>
          <w:p w14:paraId="002401C4" w14:textId="56FBF731"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Ca-IV-1</w:t>
            </w:r>
            <w:r w:rsidRPr="00011888">
              <w:rPr>
                <w:rFonts w:ascii="Times New Roman" w:eastAsia="標楷體" w:hAnsi="Times New Roman" w:cs="Times New Roman"/>
                <w:color w:val="000000" w:themeColor="text1"/>
                <w:szCs w:val="24"/>
              </w:rPr>
              <w:t>戶外觀察、追蹤、推理基本能力的培養與運用。</w:t>
            </w:r>
          </w:p>
          <w:p w14:paraId="07ED1881" w14:textId="1B46EC31" w:rsidR="00E87CF2" w:rsidRPr="00011888" w:rsidRDefault="00E87CF2"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Cc-IV-2</w:t>
            </w:r>
            <w:r w:rsidRPr="00011888">
              <w:rPr>
                <w:rFonts w:ascii="Times New Roman" w:eastAsia="標楷體" w:hAnsi="Times New Roman" w:cs="Times New Roman"/>
                <w:color w:val="000000" w:themeColor="text1"/>
                <w:szCs w:val="24"/>
              </w:rPr>
              <w:t>戶外休閒活動知能的整合與運用。</w:t>
            </w:r>
          </w:p>
        </w:tc>
        <w:tc>
          <w:tcPr>
            <w:tcW w:w="2693" w:type="dxa"/>
            <w:shd w:val="clear" w:color="auto" w:fill="auto"/>
          </w:tcPr>
          <w:p w14:paraId="4565A753"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能分享參與戶外活動時，安全回家的經驗。</w:t>
            </w:r>
          </w:p>
          <w:p w14:paraId="67D0F759"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運用探察等技巧，培養戶外環境的觀察能力。</w:t>
            </w:r>
          </w:p>
          <w:p w14:paraId="56AE11E8"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發現事物與環境的變化，練習邏輯與推理，解決生存的重要問題。</w:t>
            </w:r>
          </w:p>
          <w:p w14:paraId="2DD1C7C2" w14:textId="6EF1E5CB"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應用通訊、生火、植物辨識等戶外休閒活動技能，具備野外生活技能，提升野外生存能力。</w:t>
            </w:r>
          </w:p>
        </w:tc>
        <w:tc>
          <w:tcPr>
            <w:tcW w:w="1559" w:type="dxa"/>
            <w:shd w:val="clear" w:color="auto" w:fill="auto"/>
          </w:tcPr>
          <w:p w14:paraId="510987E5" w14:textId="77777777" w:rsidR="00E87CF2" w:rsidRPr="00011888" w:rsidRDefault="00E87CF2"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口語評量</w:t>
            </w:r>
          </w:p>
          <w:p w14:paraId="63E92E79" w14:textId="75AF2C70"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實作評量</w:t>
            </w:r>
          </w:p>
        </w:tc>
        <w:tc>
          <w:tcPr>
            <w:tcW w:w="1276" w:type="dxa"/>
            <w:shd w:val="clear" w:color="auto" w:fill="auto"/>
          </w:tcPr>
          <w:p w14:paraId="5C48B321" w14:textId="11F308FA" w:rsidR="00E87CF2" w:rsidRPr="00011888" w:rsidRDefault="00E87CF2" w:rsidP="000530E1">
            <w:pPr>
              <w:spacing w:line="260" w:lineRule="exact"/>
              <w:jc w:val="both"/>
              <w:rPr>
                <w:rFonts w:ascii="Times New Roman" w:eastAsia="標楷體" w:hAnsi="Times New Roman" w:cs="Times New Roman"/>
                <w:b/>
                <w:color w:val="000000" w:themeColor="text1"/>
                <w:szCs w:val="24"/>
              </w:rPr>
            </w:pPr>
          </w:p>
          <w:p w14:paraId="6C0CEF4C" w14:textId="41B2D163"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戶</w:t>
            </w:r>
            <w:r w:rsidRPr="00011888">
              <w:rPr>
                <w:rFonts w:ascii="Times New Roman" w:eastAsia="標楷體" w:hAnsi="Times New Roman" w:cs="Times New Roman"/>
                <w:color w:val="000000" w:themeColor="text1"/>
                <w:szCs w:val="24"/>
              </w:rPr>
              <w:t>J2</w:t>
            </w:r>
          </w:p>
          <w:p w14:paraId="47452F8B" w14:textId="60F4BC3C" w:rsidR="00E87CF2" w:rsidRPr="00011888" w:rsidRDefault="00E87CF2" w:rsidP="000530E1">
            <w:pPr>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戶</w:t>
            </w:r>
            <w:r w:rsidRPr="00011888">
              <w:rPr>
                <w:rFonts w:ascii="Times New Roman" w:eastAsia="標楷體" w:hAnsi="Times New Roman" w:cs="Times New Roman"/>
                <w:color w:val="000000" w:themeColor="text1"/>
                <w:szCs w:val="24"/>
              </w:rPr>
              <w:t>J3</w:t>
            </w:r>
          </w:p>
          <w:p w14:paraId="443DC7EE" w14:textId="1B89D81C" w:rsidR="00E87CF2" w:rsidRPr="00011888" w:rsidRDefault="00E87CF2" w:rsidP="000530E1">
            <w:pPr>
              <w:jc w:val="both"/>
              <w:rPr>
                <w:rFonts w:ascii="Times New Roman" w:eastAsia="標楷體" w:hAnsi="Times New Roman" w:cs="Times New Roman"/>
                <w:b/>
                <w:szCs w:val="24"/>
              </w:rPr>
            </w:pPr>
          </w:p>
          <w:p w14:paraId="03A8BF5D" w14:textId="112BC689"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交通安全</w:t>
            </w:r>
          </w:p>
        </w:tc>
        <w:tc>
          <w:tcPr>
            <w:tcW w:w="1417" w:type="dxa"/>
            <w:shd w:val="clear" w:color="auto" w:fill="auto"/>
          </w:tcPr>
          <w:p w14:paraId="7BC1F95F"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0A91B6C4" w14:textId="77777777" w:rsidTr="00D409A2">
        <w:trPr>
          <w:trHeight w:val="218"/>
        </w:trPr>
        <w:tc>
          <w:tcPr>
            <w:tcW w:w="1418" w:type="dxa"/>
            <w:shd w:val="clear" w:color="auto" w:fill="FFFFFF"/>
            <w:vAlign w:val="center"/>
          </w:tcPr>
          <w:p w14:paraId="2378C970"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第八週</w:t>
            </w:r>
          </w:p>
        </w:tc>
        <w:tc>
          <w:tcPr>
            <w:tcW w:w="1845" w:type="dxa"/>
          </w:tcPr>
          <w:p w14:paraId="576C3DC6" w14:textId="77777777"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主題五危機中求生存</w:t>
            </w:r>
          </w:p>
          <w:p w14:paraId="6BD48FC6" w14:textId="6E8AC41F"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單元一掌握生機（童軍）</w:t>
            </w:r>
          </w:p>
        </w:tc>
        <w:tc>
          <w:tcPr>
            <w:tcW w:w="3118" w:type="dxa"/>
            <w:shd w:val="clear" w:color="auto" w:fill="auto"/>
          </w:tcPr>
          <w:p w14:paraId="549C80B6" w14:textId="6ED21996"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3a-IV-2</w:t>
            </w:r>
            <w:r w:rsidRPr="00011888">
              <w:rPr>
                <w:rFonts w:ascii="Times New Roman" w:eastAsia="標楷體" w:hAnsi="Times New Roman" w:cs="Times New Roman"/>
                <w:color w:val="000000" w:themeColor="text1"/>
                <w:szCs w:val="24"/>
              </w:rPr>
              <w:t>具備野外生活技能，提升野外生存能力，並與環境做合宜的互動。</w:t>
            </w:r>
          </w:p>
        </w:tc>
        <w:tc>
          <w:tcPr>
            <w:tcW w:w="2552" w:type="dxa"/>
            <w:shd w:val="clear" w:color="auto" w:fill="auto"/>
          </w:tcPr>
          <w:p w14:paraId="061E1978" w14:textId="0D2C7061"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Ca-IV-1</w:t>
            </w:r>
            <w:r w:rsidRPr="00011888">
              <w:rPr>
                <w:rFonts w:ascii="Times New Roman" w:eastAsia="標楷體" w:hAnsi="Times New Roman" w:cs="Times New Roman"/>
                <w:color w:val="000000" w:themeColor="text1"/>
                <w:szCs w:val="24"/>
              </w:rPr>
              <w:t>戶外觀察、追蹤、推理基本能力的培養與運用。</w:t>
            </w:r>
          </w:p>
          <w:p w14:paraId="1302A19C" w14:textId="7CDFE777"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Cc-IV-2</w:t>
            </w:r>
            <w:r w:rsidRPr="00011888">
              <w:rPr>
                <w:rFonts w:ascii="Times New Roman" w:eastAsia="標楷體" w:hAnsi="Times New Roman" w:cs="Times New Roman"/>
                <w:color w:val="000000" w:themeColor="text1"/>
                <w:szCs w:val="24"/>
              </w:rPr>
              <w:t>戶外休閒活</w:t>
            </w:r>
            <w:r w:rsidRPr="00011888">
              <w:rPr>
                <w:rFonts w:ascii="Times New Roman" w:eastAsia="標楷體" w:hAnsi="Times New Roman" w:cs="Times New Roman"/>
                <w:color w:val="000000" w:themeColor="text1"/>
                <w:szCs w:val="24"/>
              </w:rPr>
              <w:lastRenderedPageBreak/>
              <w:t>動知能的整合與運用。</w:t>
            </w:r>
          </w:p>
        </w:tc>
        <w:tc>
          <w:tcPr>
            <w:tcW w:w="2693" w:type="dxa"/>
            <w:shd w:val="clear" w:color="auto" w:fill="auto"/>
          </w:tcPr>
          <w:p w14:paraId="2E546E96"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lastRenderedPageBreak/>
              <w:t>1.</w:t>
            </w:r>
            <w:r w:rsidRPr="00011888">
              <w:rPr>
                <w:rFonts w:ascii="Times New Roman" w:eastAsia="標楷體" w:hAnsi="Times New Roman" w:cs="Times New Roman"/>
                <w:bCs/>
                <w:snapToGrid w:val="0"/>
                <w:color w:val="000000" w:themeColor="text1"/>
                <w:kern w:val="0"/>
                <w:szCs w:val="24"/>
              </w:rPr>
              <w:t>能分享參與戶外活動時，安全回家的經驗。</w:t>
            </w:r>
          </w:p>
          <w:p w14:paraId="782339EB"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運用探察等技巧，培養戶外環境的觀察能力。</w:t>
            </w:r>
          </w:p>
          <w:p w14:paraId="7A71ECDF"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lastRenderedPageBreak/>
              <w:t>3.</w:t>
            </w:r>
            <w:r w:rsidRPr="00011888">
              <w:rPr>
                <w:rFonts w:ascii="Times New Roman" w:eastAsia="標楷體" w:hAnsi="Times New Roman" w:cs="Times New Roman"/>
                <w:bCs/>
                <w:snapToGrid w:val="0"/>
                <w:color w:val="000000" w:themeColor="text1"/>
                <w:kern w:val="0"/>
                <w:szCs w:val="24"/>
              </w:rPr>
              <w:t>發現事物與環境的變化，練習邏輯與推理，解決生存的重要問題。</w:t>
            </w:r>
          </w:p>
          <w:p w14:paraId="66FE88D4" w14:textId="7F9914A1"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應用通訊、生火、植物辨識等戶外休閒活動技能，具備野外生活技能，提升野外生存能力。</w:t>
            </w:r>
          </w:p>
        </w:tc>
        <w:tc>
          <w:tcPr>
            <w:tcW w:w="1559" w:type="dxa"/>
            <w:shd w:val="clear" w:color="auto" w:fill="auto"/>
          </w:tcPr>
          <w:p w14:paraId="2EB95ACD" w14:textId="77777777" w:rsidR="00E87CF2" w:rsidRPr="00011888" w:rsidRDefault="00E87CF2"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lastRenderedPageBreak/>
              <w:t>1.</w:t>
            </w:r>
            <w:r w:rsidRPr="00011888">
              <w:rPr>
                <w:rFonts w:ascii="Times New Roman" w:eastAsia="標楷體" w:hAnsi="Times New Roman" w:cs="Times New Roman"/>
                <w:snapToGrid w:val="0"/>
                <w:color w:val="000000" w:themeColor="text1"/>
                <w:kern w:val="0"/>
                <w:szCs w:val="24"/>
              </w:rPr>
              <w:t>口語評量</w:t>
            </w:r>
          </w:p>
          <w:p w14:paraId="4DD41ED5" w14:textId="17DD3D1F"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實作評量</w:t>
            </w:r>
          </w:p>
        </w:tc>
        <w:tc>
          <w:tcPr>
            <w:tcW w:w="1276" w:type="dxa"/>
            <w:shd w:val="clear" w:color="auto" w:fill="auto"/>
          </w:tcPr>
          <w:p w14:paraId="1D7E8F27" w14:textId="33AC0A81" w:rsidR="00E87CF2" w:rsidRPr="00011888" w:rsidRDefault="00E87CF2" w:rsidP="000530E1">
            <w:pPr>
              <w:spacing w:line="260" w:lineRule="exact"/>
              <w:jc w:val="both"/>
              <w:rPr>
                <w:rFonts w:ascii="Times New Roman" w:eastAsia="標楷體" w:hAnsi="Times New Roman" w:cs="Times New Roman"/>
                <w:b/>
                <w:color w:val="000000" w:themeColor="text1"/>
                <w:szCs w:val="24"/>
              </w:rPr>
            </w:pPr>
          </w:p>
          <w:p w14:paraId="1B468A2F" w14:textId="04179BFC"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戶</w:t>
            </w:r>
            <w:r w:rsidRPr="00011888">
              <w:rPr>
                <w:rFonts w:ascii="Times New Roman" w:eastAsia="標楷體" w:hAnsi="Times New Roman" w:cs="Times New Roman"/>
                <w:color w:val="000000" w:themeColor="text1"/>
                <w:szCs w:val="24"/>
              </w:rPr>
              <w:t>J2</w:t>
            </w:r>
          </w:p>
          <w:p w14:paraId="7C2FFDB2" w14:textId="27E629A2" w:rsidR="00E87CF2" w:rsidRPr="00011888" w:rsidRDefault="00E87CF2" w:rsidP="000530E1">
            <w:pPr>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戶</w:t>
            </w:r>
            <w:r w:rsidRPr="00011888">
              <w:rPr>
                <w:rFonts w:ascii="Times New Roman" w:eastAsia="標楷體" w:hAnsi="Times New Roman" w:cs="Times New Roman"/>
                <w:color w:val="000000" w:themeColor="text1"/>
                <w:szCs w:val="24"/>
              </w:rPr>
              <w:t>J3</w:t>
            </w:r>
          </w:p>
          <w:p w14:paraId="58248096" w14:textId="12345B7A" w:rsidR="00E87CF2" w:rsidRPr="00011888" w:rsidRDefault="00E87CF2" w:rsidP="000530E1">
            <w:pPr>
              <w:jc w:val="both"/>
              <w:rPr>
                <w:rFonts w:ascii="Times New Roman" w:eastAsia="標楷體" w:hAnsi="Times New Roman" w:cs="Times New Roman"/>
                <w:b/>
                <w:szCs w:val="24"/>
              </w:rPr>
            </w:pPr>
          </w:p>
          <w:p w14:paraId="5DAFA7D8" w14:textId="0B65DC21"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交通安全</w:t>
            </w:r>
          </w:p>
        </w:tc>
        <w:tc>
          <w:tcPr>
            <w:tcW w:w="1417" w:type="dxa"/>
            <w:shd w:val="clear" w:color="auto" w:fill="auto"/>
          </w:tcPr>
          <w:p w14:paraId="36C6FAD6"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2629FF5F" w14:textId="77777777" w:rsidTr="00D409A2">
        <w:trPr>
          <w:trHeight w:val="206"/>
        </w:trPr>
        <w:tc>
          <w:tcPr>
            <w:tcW w:w="1418" w:type="dxa"/>
            <w:shd w:val="clear" w:color="auto" w:fill="auto"/>
            <w:vAlign w:val="center"/>
          </w:tcPr>
          <w:p w14:paraId="131D3A93"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第九週</w:t>
            </w:r>
          </w:p>
        </w:tc>
        <w:tc>
          <w:tcPr>
            <w:tcW w:w="1845" w:type="dxa"/>
          </w:tcPr>
          <w:p w14:paraId="5DBA8519" w14:textId="77777777"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主題五危機中求生存</w:t>
            </w:r>
          </w:p>
          <w:p w14:paraId="635CC3CF" w14:textId="5791093D"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單元二禍從天降（童軍）</w:t>
            </w:r>
          </w:p>
        </w:tc>
        <w:tc>
          <w:tcPr>
            <w:tcW w:w="3118" w:type="dxa"/>
            <w:shd w:val="clear" w:color="auto" w:fill="auto"/>
          </w:tcPr>
          <w:p w14:paraId="78D0D50E" w14:textId="7F72E4FA"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3a-IV-1</w:t>
            </w:r>
            <w:r w:rsidRPr="00011888">
              <w:rPr>
                <w:rFonts w:ascii="Times New Roman" w:eastAsia="標楷體" w:hAnsi="Times New Roman" w:cs="Times New Roman"/>
                <w:color w:val="000000" w:themeColor="text1"/>
                <w:szCs w:val="24"/>
              </w:rPr>
              <w:t>覺察人為或自然環境的危險情境，評估並運用最佳處理策略，以保護自己或他人。</w:t>
            </w:r>
          </w:p>
        </w:tc>
        <w:tc>
          <w:tcPr>
            <w:tcW w:w="2552" w:type="dxa"/>
            <w:shd w:val="clear" w:color="auto" w:fill="auto"/>
          </w:tcPr>
          <w:p w14:paraId="455C5978" w14:textId="75C74D44"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Ca-IV-1</w:t>
            </w:r>
            <w:r w:rsidRPr="00011888">
              <w:rPr>
                <w:rFonts w:ascii="Times New Roman" w:eastAsia="標楷體" w:hAnsi="Times New Roman" w:cs="Times New Roman"/>
                <w:color w:val="000000" w:themeColor="text1"/>
                <w:szCs w:val="24"/>
              </w:rPr>
              <w:t>戶外觀察、追蹤、推理基本能力的培養與運用。</w:t>
            </w:r>
          </w:p>
          <w:p w14:paraId="7E8A79C3" w14:textId="02E1220B"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Da-IV-2</w:t>
            </w:r>
            <w:r w:rsidRPr="00011888">
              <w:rPr>
                <w:rFonts w:ascii="Times New Roman" w:eastAsia="標楷體" w:hAnsi="Times New Roman" w:cs="Times New Roman"/>
                <w:color w:val="000000" w:themeColor="text1"/>
                <w:szCs w:val="24"/>
              </w:rPr>
              <w:t>人類與生活環境互動關係的理解，及永續發展策略的實踐與省思。</w:t>
            </w:r>
          </w:p>
        </w:tc>
        <w:tc>
          <w:tcPr>
            <w:tcW w:w="2693" w:type="dxa"/>
            <w:shd w:val="clear" w:color="auto" w:fill="auto"/>
          </w:tcPr>
          <w:p w14:paraId="11E3C47C"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分享自己或家人曾經經歷過的災難經驗及應對後的結果。</w:t>
            </w:r>
          </w:p>
          <w:p w14:paraId="69F57D46"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探究災害成因，並蒐集保護自己或他人的方法。</w:t>
            </w:r>
          </w:p>
          <w:p w14:paraId="09D3C811"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分析不同的災害類別，運用合宜的因應策略。</w:t>
            </w:r>
          </w:p>
          <w:p w14:paraId="216E1B76" w14:textId="1CAEDB4A"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將防災意識及行動落實在生活中，並進一步思考如何積極避免災難的發生。</w:t>
            </w:r>
          </w:p>
        </w:tc>
        <w:tc>
          <w:tcPr>
            <w:tcW w:w="1559" w:type="dxa"/>
            <w:shd w:val="clear" w:color="auto" w:fill="auto"/>
          </w:tcPr>
          <w:p w14:paraId="7B1F78AD" w14:textId="77777777" w:rsidR="00E87CF2" w:rsidRPr="00011888" w:rsidRDefault="00E87CF2"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口語評量</w:t>
            </w:r>
          </w:p>
          <w:p w14:paraId="18204DD2" w14:textId="01657A0A"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實作評量</w:t>
            </w:r>
          </w:p>
        </w:tc>
        <w:tc>
          <w:tcPr>
            <w:tcW w:w="1276" w:type="dxa"/>
            <w:shd w:val="clear" w:color="auto" w:fill="auto"/>
          </w:tcPr>
          <w:p w14:paraId="2D078868" w14:textId="74B55601" w:rsidR="00E87CF2" w:rsidRPr="00011888" w:rsidRDefault="00E87CF2" w:rsidP="000530E1">
            <w:pPr>
              <w:spacing w:line="260" w:lineRule="exact"/>
              <w:jc w:val="both"/>
              <w:rPr>
                <w:rFonts w:ascii="Times New Roman" w:eastAsia="標楷體" w:hAnsi="Times New Roman" w:cs="Times New Roman"/>
                <w:b/>
                <w:color w:val="000000" w:themeColor="text1"/>
                <w:szCs w:val="24"/>
              </w:rPr>
            </w:pPr>
          </w:p>
          <w:p w14:paraId="1508CF28" w14:textId="209018C2"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環</w:t>
            </w:r>
            <w:r w:rsidRPr="00011888">
              <w:rPr>
                <w:rFonts w:ascii="Times New Roman" w:eastAsia="標楷體" w:hAnsi="Times New Roman" w:cs="Times New Roman"/>
                <w:color w:val="000000" w:themeColor="text1"/>
                <w:szCs w:val="24"/>
              </w:rPr>
              <w:t>J10</w:t>
            </w:r>
          </w:p>
          <w:p w14:paraId="0DFFFA8D" w14:textId="18332888"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環</w:t>
            </w:r>
            <w:r w:rsidRPr="00011888">
              <w:rPr>
                <w:rFonts w:ascii="Times New Roman" w:eastAsia="標楷體" w:hAnsi="Times New Roman" w:cs="Times New Roman"/>
                <w:color w:val="000000" w:themeColor="text1"/>
                <w:szCs w:val="24"/>
              </w:rPr>
              <w:t>J11</w:t>
            </w:r>
          </w:p>
          <w:p w14:paraId="303BBA38" w14:textId="34E2F402"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環</w:t>
            </w:r>
            <w:r w:rsidRPr="00011888">
              <w:rPr>
                <w:rFonts w:ascii="Times New Roman" w:eastAsia="標楷體" w:hAnsi="Times New Roman" w:cs="Times New Roman"/>
                <w:color w:val="000000" w:themeColor="text1"/>
                <w:szCs w:val="24"/>
              </w:rPr>
              <w:t>J12</w:t>
            </w:r>
          </w:p>
          <w:p w14:paraId="7E63C102" w14:textId="3AC02DB6"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環</w:t>
            </w:r>
            <w:r w:rsidRPr="00011888">
              <w:rPr>
                <w:rFonts w:ascii="Times New Roman" w:eastAsia="標楷體" w:hAnsi="Times New Roman" w:cs="Times New Roman"/>
                <w:color w:val="000000" w:themeColor="text1"/>
                <w:szCs w:val="24"/>
              </w:rPr>
              <w:t>J13</w:t>
            </w:r>
          </w:p>
          <w:p w14:paraId="53F056EF" w14:textId="0E9AE854" w:rsidR="00E87CF2" w:rsidRPr="00011888" w:rsidRDefault="00E87CF2" w:rsidP="000530E1">
            <w:pPr>
              <w:spacing w:line="260" w:lineRule="exact"/>
              <w:jc w:val="both"/>
              <w:rPr>
                <w:rFonts w:ascii="Times New Roman" w:eastAsia="標楷體" w:hAnsi="Times New Roman" w:cs="Times New Roman"/>
                <w:b/>
                <w:color w:val="000000" w:themeColor="text1"/>
                <w:szCs w:val="24"/>
              </w:rPr>
            </w:pPr>
          </w:p>
          <w:p w14:paraId="4643F1F4" w14:textId="728A0F47"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安</w:t>
            </w:r>
            <w:r w:rsidRPr="00011888">
              <w:rPr>
                <w:rFonts w:ascii="Times New Roman" w:eastAsia="標楷體" w:hAnsi="Times New Roman" w:cs="Times New Roman"/>
                <w:color w:val="000000" w:themeColor="text1"/>
                <w:szCs w:val="24"/>
              </w:rPr>
              <w:t>J9</w:t>
            </w:r>
          </w:p>
          <w:p w14:paraId="37A60365" w14:textId="4F3A73B8" w:rsidR="00E87CF2" w:rsidRPr="00011888" w:rsidRDefault="00E87CF2" w:rsidP="000530E1">
            <w:pPr>
              <w:spacing w:line="260" w:lineRule="exact"/>
              <w:jc w:val="both"/>
              <w:rPr>
                <w:rFonts w:ascii="Times New Roman" w:eastAsia="標楷體" w:hAnsi="Times New Roman" w:cs="Times New Roman"/>
                <w:b/>
                <w:color w:val="000000" w:themeColor="text1"/>
                <w:szCs w:val="24"/>
              </w:rPr>
            </w:pPr>
          </w:p>
          <w:p w14:paraId="76DD06CA" w14:textId="50DFE197"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防</w:t>
            </w:r>
            <w:r w:rsidRPr="00011888">
              <w:rPr>
                <w:rFonts w:ascii="Times New Roman" w:eastAsia="標楷體" w:hAnsi="Times New Roman" w:cs="Times New Roman"/>
                <w:color w:val="000000" w:themeColor="text1"/>
                <w:szCs w:val="24"/>
              </w:rPr>
              <w:t>J1</w:t>
            </w:r>
          </w:p>
          <w:p w14:paraId="185A7011" w14:textId="6AB4D0D8"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防</w:t>
            </w:r>
            <w:r w:rsidRPr="00011888">
              <w:rPr>
                <w:rFonts w:ascii="Times New Roman" w:eastAsia="標楷體" w:hAnsi="Times New Roman" w:cs="Times New Roman"/>
                <w:color w:val="000000" w:themeColor="text1"/>
                <w:szCs w:val="24"/>
              </w:rPr>
              <w:t>J2</w:t>
            </w:r>
          </w:p>
          <w:p w14:paraId="6089F93E" w14:textId="67DAE876"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防</w:t>
            </w:r>
            <w:r w:rsidRPr="00011888">
              <w:rPr>
                <w:rFonts w:ascii="Times New Roman" w:eastAsia="標楷體" w:hAnsi="Times New Roman" w:cs="Times New Roman"/>
                <w:color w:val="000000" w:themeColor="text1"/>
                <w:szCs w:val="24"/>
              </w:rPr>
              <w:t>J3</w:t>
            </w:r>
          </w:p>
          <w:p w14:paraId="282B9ACA" w14:textId="13727FE1"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防</w:t>
            </w:r>
            <w:r w:rsidRPr="00011888">
              <w:rPr>
                <w:rFonts w:ascii="Times New Roman" w:eastAsia="標楷體" w:hAnsi="Times New Roman" w:cs="Times New Roman"/>
                <w:color w:val="000000" w:themeColor="text1"/>
                <w:szCs w:val="24"/>
              </w:rPr>
              <w:t>J4</w:t>
            </w:r>
          </w:p>
          <w:p w14:paraId="2BDDF400" w14:textId="50C0B7BB"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防</w:t>
            </w:r>
            <w:r w:rsidRPr="00011888">
              <w:rPr>
                <w:rFonts w:ascii="Times New Roman" w:eastAsia="標楷體" w:hAnsi="Times New Roman" w:cs="Times New Roman"/>
                <w:color w:val="000000" w:themeColor="text1"/>
                <w:szCs w:val="24"/>
              </w:rPr>
              <w:t>J9</w:t>
            </w:r>
          </w:p>
          <w:p w14:paraId="7CE67BD0" w14:textId="7B36CC01" w:rsidR="00E87CF2" w:rsidRPr="00011888" w:rsidRDefault="00E87CF2" w:rsidP="000530E1">
            <w:pPr>
              <w:spacing w:line="260" w:lineRule="exact"/>
              <w:jc w:val="both"/>
              <w:rPr>
                <w:rFonts w:ascii="Times New Roman" w:eastAsia="標楷體" w:hAnsi="Times New Roman" w:cs="Times New Roman"/>
                <w:b/>
                <w:color w:val="000000" w:themeColor="text1"/>
                <w:szCs w:val="24"/>
              </w:rPr>
            </w:pPr>
          </w:p>
          <w:p w14:paraId="2A561D80" w14:textId="47610B3F"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戶</w:t>
            </w:r>
            <w:r w:rsidRPr="00011888">
              <w:rPr>
                <w:rFonts w:ascii="Times New Roman" w:eastAsia="標楷體" w:hAnsi="Times New Roman" w:cs="Times New Roman"/>
                <w:color w:val="000000" w:themeColor="text1"/>
                <w:szCs w:val="24"/>
              </w:rPr>
              <w:t>J4</w:t>
            </w:r>
          </w:p>
        </w:tc>
        <w:tc>
          <w:tcPr>
            <w:tcW w:w="1417" w:type="dxa"/>
            <w:shd w:val="clear" w:color="auto" w:fill="auto"/>
          </w:tcPr>
          <w:p w14:paraId="44B6716B"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1BFCB01C" w14:textId="77777777" w:rsidTr="00D409A2">
        <w:trPr>
          <w:trHeight w:val="218"/>
        </w:trPr>
        <w:tc>
          <w:tcPr>
            <w:tcW w:w="1418" w:type="dxa"/>
            <w:shd w:val="clear" w:color="auto" w:fill="auto"/>
            <w:vAlign w:val="center"/>
          </w:tcPr>
          <w:p w14:paraId="3436AFC3"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第十週</w:t>
            </w:r>
          </w:p>
        </w:tc>
        <w:tc>
          <w:tcPr>
            <w:tcW w:w="1845" w:type="dxa"/>
          </w:tcPr>
          <w:p w14:paraId="2BE39EDA" w14:textId="77777777"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主題五危機中求生存</w:t>
            </w:r>
          </w:p>
          <w:p w14:paraId="310193EC" w14:textId="5651CF03"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單元二禍從天降（童軍）</w:t>
            </w:r>
          </w:p>
        </w:tc>
        <w:tc>
          <w:tcPr>
            <w:tcW w:w="3118" w:type="dxa"/>
            <w:shd w:val="clear" w:color="auto" w:fill="auto"/>
          </w:tcPr>
          <w:p w14:paraId="24949489" w14:textId="1B6DE5DF"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3a-IV-1</w:t>
            </w:r>
            <w:r w:rsidRPr="00011888">
              <w:rPr>
                <w:rFonts w:ascii="Times New Roman" w:eastAsia="標楷體" w:hAnsi="Times New Roman" w:cs="Times New Roman"/>
                <w:color w:val="000000" w:themeColor="text1"/>
                <w:szCs w:val="24"/>
              </w:rPr>
              <w:t>覺察人為或自然環境的危險情境，評估並運用最佳處理策略，以保護自己或他人。</w:t>
            </w:r>
          </w:p>
        </w:tc>
        <w:tc>
          <w:tcPr>
            <w:tcW w:w="2552" w:type="dxa"/>
            <w:shd w:val="clear" w:color="auto" w:fill="auto"/>
          </w:tcPr>
          <w:p w14:paraId="048408D6" w14:textId="62185807"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Ca-IV-1</w:t>
            </w:r>
            <w:r w:rsidRPr="00011888">
              <w:rPr>
                <w:rFonts w:ascii="Times New Roman" w:eastAsia="標楷體" w:hAnsi="Times New Roman" w:cs="Times New Roman"/>
                <w:color w:val="000000" w:themeColor="text1"/>
                <w:szCs w:val="24"/>
              </w:rPr>
              <w:t>戶外觀察、追蹤、推理基本能力的培養與運用。</w:t>
            </w:r>
          </w:p>
          <w:p w14:paraId="73131067" w14:textId="5853AEF1"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Da-IV-2</w:t>
            </w:r>
            <w:r w:rsidRPr="00011888">
              <w:rPr>
                <w:rFonts w:ascii="Times New Roman" w:eastAsia="標楷體" w:hAnsi="Times New Roman" w:cs="Times New Roman"/>
                <w:color w:val="000000" w:themeColor="text1"/>
                <w:szCs w:val="24"/>
              </w:rPr>
              <w:t>人類與生活環境互動關係的理解，及永續發展策略的實</w:t>
            </w:r>
            <w:r w:rsidRPr="00011888">
              <w:rPr>
                <w:rFonts w:ascii="Times New Roman" w:eastAsia="標楷體" w:hAnsi="Times New Roman" w:cs="Times New Roman"/>
                <w:color w:val="000000" w:themeColor="text1"/>
                <w:szCs w:val="24"/>
              </w:rPr>
              <w:lastRenderedPageBreak/>
              <w:t>踐與省思。</w:t>
            </w:r>
          </w:p>
        </w:tc>
        <w:tc>
          <w:tcPr>
            <w:tcW w:w="2693" w:type="dxa"/>
            <w:shd w:val="clear" w:color="auto" w:fill="auto"/>
          </w:tcPr>
          <w:p w14:paraId="1D6B2C0B"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lastRenderedPageBreak/>
              <w:t>1.</w:t>
            </w:r>
            <w:r w:rsidRPr="00011888">
              <w:rPr>
                <w:rFonts w:ascii="Times New Roman" w:eastAsia="標楷體" w:hAnsi="Times New Roman" w:cs="Times New Roman"/>
                <w:bCs/>
                <w:snapToGrid w:val="0"/>
                <w:color w:val="000000" w:themeColor="text1"/>
                <w:kern w:val="0"/>
                <w:szCs w:val="24"/>
              </w:rPr>
              <w:t>分享自己或家人曾經經歷過的災難經驗及應對後的結果。</w:t>
            </w:r>
          </w:p>
          <w:p w14:paraId="33856954"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探究災害成因，並蒐集保護自己或他人的方法。</w:t>
            </w:r>
          </w:p>
          <w:p w14:paraId="2026925C"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分析不同的災害類別，</w:t>
            </w:r>
            <w:r w:rsidRPr="00011888">
              <w:rPr>
                <w:rFonts w:ascii="Times New Roman" w:eastAsia="標楷體" w:hAnsi="Times New Roman" w:cs="Times New Roman"/>
                <w:bCs/>
                <w:snapToGrid w:val="0"/>
                <w:color w:val="000000" w:themeColor="text1"/>
                <w:kern w:val="0"/>
                <w:szCs w:val="24"/>
              </w:rPr>
              <w:lastRenderedPageBreak/>
              <w:t>運用合宜的因應策略。</w:t>
            </w:r>
          </w:p>
          <w:p w14:paraId="3D6927F2" w14:textId="02C99AE8"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將防災意識及行動落實在生活中，並進一步思考如何積極避免災難的發生。</w:t>
            </w:r>
          </w:p>
        </w:tc>
        <w:tc>
          <w:tcPr>
            <w:tcW w:w="1559" w:type="dxa"/>
            <w:shd w:val="clear" w:color="auto" w:fill="auto"/>
          </w:tcPr>
          <w:p w14:paraId="0B4874B3" w14:textId="77777777" w:rsidR="00E87CF2" w:rsidRPr="00011888" w:rsidRDefault="00E87CF2"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lastRenderedPageBreak/>
              <w:t>1.</w:t>
            </w:r>
            <w:r w:rsidRPr="00011888">
              <w:rPr>
                <w:rFonts w:ascii="Times New Roman" w:eastAsia="標楷體" w:hAnsi="Times New Roman" w:cs="Times New Roman"/>
                <w:snapToGrid w:val="0"/>
                <w:color w:val="000000" w:themeColor="text1"/>
                <w:kern w:val="0"/>
                <w:szCs w:val="24"/>
              </w:rPr>
              <w:t>口語評量</w:t>
            </w:r>
          </w:p>
          <w:p w14:paraId="062E3161" w14:textId="75B1B644"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實作評量</w:t>
            </w:r>
          </w:p>
        </w:tc>
        <w:tc>
          <w:tcPr>
            <w:tcW w:w="1276" w:type="dxa"/>
            <w:shd w:val="clear" w:color="auto" w:fill="auto"/>
          </w:tcPr>
          <w:p w14:paraId="3DAA4B3A" w14:textId="6BB1494A" w:rsidR="00E87CF2" w:rsidRPr="00011888" w:rsidRDefault="00E87CF2" w:rsidP="000530E1">
            <w:pPr>
              <w:spacing w:line="260" w:lineRule="exact"/>
              <w:jc w:val="both"/>
              <w:rPr>
                <w:rFonts w:ascii="Times New Roman" w:eastAsia="標楷體" w:hAnsi="Times New Roman" w:cs="Times New Roman"/>
                <w:b/>
                <w:color w:val="000000" w:themeColor="text1"/>
                <w:szCs w:val="24"/>
              </w:rPr>
            </w:pPr>
          </w:p>
          <w:p w14:paraId="4914B66E" w14:textId="531280A6"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環</w:t>
            </w:r>
            <w:r w:rsidRPr="00011888">
              <w:rPr>
                <w:rFonts w:ascii="Times New Roman" w:eastAsia="標楷體" w:hAnsi="Times New Roman" w:cs="Times New Roman"/>
                <w:color w:val="000000" w:themeColor="text1"/>
                <w:szCs w:val="24"/>
              </w:rPr>
              <w:t>J10</w:t>
            </w:r>
          </w:p>
          <w:p w14:paraId="3AA762F1" w14:textId="7DA69AA1"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環</w:t>
            </w:r>
            <w:r w:rsidRPr="00011888">
              <w:rPr>
                <w:rFonts w:ascii="Times New Roman" w:eastAsia="標楷體" w:hAnsi="Times New Roman" w:cs="Times New Roman"/>
                <w:color w:val="000000" w:themeColor="text1"/>
                <w:szCs w:val="24"/>
              </w:rPr>
              <w:t>J11</w:t>
            </w:r>
          </w:p>
          <w:p w14:paraId="428B8E3E" w14:textId="01B7BD15"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環</w:t>
            </w:r>
            <w:r w:rsidRPr="00011888">
              <w:rPr>
                <w:rFonts w:ascii="Times New Roman" w:eastAsia="標楷體" w:hAnsi="Times New Roman" w:cs="Times New Roman"/>
                <w:color w:val="000000" w:themeColor="text1"/>
                <w:szCs w:val="24"/>
              </w:rPr>
              <w:t>J12</w:t>
            </w:r>
          </w:p>
          <w:p w14:paraId="7EDCC06E" w14:textId="79A670B6"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環</w:t>
            </w:r>
            <w:r w:rsidRPr="00011888">
              <w:rPr>
                <w:rFonts w:ascii="Times New Roman" w:eastAsia="標楷體" w:hAnsi="Times New Roman" w:cs="Times New Roman"/>
                <w:color w:val="000000" w:themeColor="text1"/>
                <w:szCs w:val="24"/>
              </w:rPr>
              <w:t>J13</w:t>
            </w:r>
          </w:p>
          <w:p w14:paraId="75CF28FB" w14:textId="67CFA073" w:rsidR="00E87CF2" w:rsidRPr="00011888" w:rsidRDefault="00E87CF2" w:rsidP="000530E1">
            <w:pPr>
              <w:spacing w:line="260" w:lineRule="exact"/>
              <w:jc w:val="both"/>
              <w:rPr>
                <w:rFonts w:ascii="Times New Roman" w:eastAsia="標楷體" w:hAnsi="Times New Roman" w:cs="Times New Roman"/>
                <w:b/>
                <w:color w:val="000000" w:themeColor="text1"/>
                <w:szCs w:val="24"/>
              </w:rPr>
            </w:pPr>
          </w:p>
          <w:p w14:paraId="27640A1D" w14:textId="35791619"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安</w:t>
            </w:r>
            <w:r w:rsidRPr="00011888">
              <w:rPr>
                <w:rFonts w:ascii="Times New Roman" w:eastAsia="標楷體" w:hAnsi="Times New Roman" w:cs="Times New Roman"/>
                <w:color w:val="000000" w:themeColor="text1"/>
                <w:szCs w:val="24"/>
              </w:rPr>
              <w:t>J9</w:t>
            </w:r>
          </w:p>
          <w:p w14:paraId="43E4C7C9" w14:textId="10763689" w:rsidR="00E87CF2" w:rsidRPr="00011888" w:rsidRDefault="00E87CF2" w:rsidP="000530E1">
            <w:pPr>
              <w:spacing w:line="260" w:lineRule="exact"/>
              <w:jc w:val="both"/>
              <w:rPr>
                <w:rFonts w:ascii="Times New Roman" w:eastAsia="標楷體" w:hAnsi="Times New Roman" w:cs="Times New Roman"/>
                <w:b/>
                <w:color w:val="000000" w:themeColor="text1"/>
                <w:szCs w:val="24"/>
              </w:rPr>
            </w:pPr>
          </w:p>
          <w:p w14:paraId="3AD14E46" w14:textId="37DE4076"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防</w:t>
            </w:r>
            <w:r w:rsidRPr="00011888">
              <w:rPr>
                <w:rFonts w:ascii="Times New Roman" w:eastAsia="標楷體" w:hAnsi="Times New Roman" w:cs="Times New Roman"/>
                <w:color w:val="000000" w:themeColor="text1"/>
                <w:szCs w:val="24"/>
              </w:rPr>
              <w:t>J1</w:t>
            </w:r>
          </w:p>
          <w:p w14:paraId="0AB4AE9F" w14:textId="35BCEAB3"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防</w:t>
            </w:r>
            <w:r w:rsidRPr="00011888">
              <w:rPr>
                <w:rFonts w:ascii="Times New Roman" w:eastAsia="標楷體" w:hAnsi="Times New Roman" w:cs="Times New Roman"/>
                <w:color w:val="000000" w:themeColor="text1"/>
                <w:szCs w:val="24"/>
              </w:rPr>
              <w:t>J2</w:t>
            </w:r>
          </w:p>
          <w:p w14:paraId="509BBF69" w14:textId="5414D534"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防</w:t>
            </w:r>
            <w:r w:rsidRPr="00011888">
              <w:rPr>
                <w:rFonts w:ascii="Times New Roman" w:eastAsia="標楷體" w:hAnsi="Times New Roman" w:cs="Times New Roman"/>
                <w:color w:val="000000" w:themeColor="text1"/>
                <w:szCs w:val="24"/>
              </w:rPr>
              <w:t>J3</w:t>
            </w:r>
          </w:p>
          <w:p w14:paraId="020AFB16" w14:textId="2AA08646"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防</w:t>
            </w:r>
            <w:r w:rsidRPr="00011888">
              <w:rPr>
                <w:rFonts w:ascii="Times New Roman" w:eastAsia="標楷體" w:hAnsi="Times New Roman" w:cs="Times New Roman"/>
                <w:color w:val="000000" w:themeColor="text1"/>
                <w:szCs w:val="24"/>
              </w:rPr>
              <w:t>J4</w:t>
            </w:r>
          </w:p>
          <w:p w14:paraId="7A4F2998" w14:textId="0C555B73"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防</w:t>
            </w:r>
            <w:r w:rsidRPr="00011888">
              <w:rPr>
                <w:rFonts w:ascii="Times New Roman" w:eastAsia="標楷體" w:hAnsi="Times New Roman" w:cs="Times New Roman"/>
                <w:color w:val="000000" w:themeColor="text1"/>
                <w:szCs w:val="24"/>
              </w:rPr>
              <w:t>J9</w:t>
            </w:r>
          </w:p>
          <w:p w14:paraId="49FBABAD" w14:textId="003D330F" w:rsidR="00E87CF2" w:rsidRPr="00011888" w:rsidRDefault="00E87CF2" w:rsidP="000530E1">
            <w:pPr>
              <w:spacing w:line="260" w:lineRule="exact"/>
              <w:jc w:val="both"/>
              <w:rPr>
                <w:rFonts w:ascii="Times New Roman" w:eastAsia="標楷體" w:hAnsi="Times New Roman" w:cs="Times New Roman"/>
                <w:b/>
                <w:color w:val="000000" w:themeColor="text1"/>
                <w:szCs w:val="24"/>
              </w:rPr>
            </w:pPr>
          </w:p>
          <w:p w14:paraId="35290E23" w14:textId="70F95257"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戶</w:t>
            </w:r>
            <w:r w:rsidRPr="00011888">
              <w:rPr>
                <w:rFonts w:ascii="Times New Roman" w:eastAsia="標楷體" w:hAnsi="Times New Roman" w:cs="Times New Roman"/>
                <w:color w:val="000000" w:themeColor="text1"/>
                <w:szCs w:val="24"/>
              </w:rPr>
              <w:t>J4</w:t>
            </w:r>
          </w:p>
        </w:tc>
        <w:tc>
          <w:tcPr>
            <w:tcW w:w="1417" w:type="dxa"/>
            <w:shd w:val="clear" w:color="auto" w:fill="auto"/>
          </w:tcPr>
          <w:p w14:paraId="03101B87"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46421448" w14:textId="77777777" w:rsidTr="00D409A2">
        <w:trPr>
          <w:trHeight w:val="206"/>
        </w:trPr>
        <w:tc>
          <w:tcPr>
            <w:tcW w:w="1418" w:type="dxa"/>
            <w:shd w:val="clear" w:color="auto" w:fill="auto"/>
            <w:vAlign w:val="center"/>
          </w:tcPr>
          <w:p w14:paraId="47FCE024"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第十一週</w:t>
            </w:r>
          </w:p>
        </w:tc>
        <w:tc>
          <w:tcPr>
            <w:tcW w:w="1845" w:type="dxa"/>
          </w:tcPr>
          <w:p w14:paraId="21691E2F" w14:textId="77777777"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主題五危機中求生存</w:t>
            </w:r>
          </w:p>
          <w:p w14:paraId="4B2F97E0" w14:textId="58B7B94E"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單元二禍從天降（童軍）</w:t>
            </w:r>
          </w:p>
        </w:tc>
        <w:tc>
          <w:tcPr>
            <w:tcW w:w="3118" w:type="dxa"/>
            <w:shd w:val="clear" w:color="auto" w:fill="auto"/>
          </w:tcPr>
          <w:p w14:paraId="7BE23B32" w14:textId="79BBBAC8"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3a-IV-1</w:t>
            </w:r>
            <w:r w:rsidRPr="00011888">
              <w:rPr>
                <w:rFonts w:ascii="Times New Roman" w:eastAsia="標楷體" w:hAnsi="Times New Roman" w:cs="Times New Roman"/>
                <w:color w:val="000000" w:themeColor="text1"/>
                <w:szCs w:val="24"/>
              </w:rPr>
              <w:t>覺察人為或自然環境的危險情境，評估並運用最佳處理策略，以保護自己或他人。</w:t>
            </w:r>
          </w:p>
        </w:tc>
        <w:tc>
          <w:tcPr>
            <w:tcW w:w="2552" w:type="dxa"/>
            <w:shd w:val="clear" w:color="auto" w:fill="auto"/>
          </w:tcPr>
          <w:p w14:paraId="6AE46C4B" w14:textId="31F97BF3"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Ca-IV-1</w:t>
            </w:r>
            <w:r w:rsidRPr="00011888">
              <w:rPr>
                <w:rFonts w:ascii="Times New Roman" w:eastAsia="標楷體" w:hAnsi="Times New Roman" w:cs="Times New Roman"/>
                <w:color w:val="000000" w:themeColor="text1"/>
                <w:szCs w:val="24"/>
              </w:rPr>
              <w:t>戶外觀察、追蹤、推理基本能力的培養與運用。</w:t>
            </w:r>
          </w:p>
          <w:p w14:paraId="3105F0AA" w14:textId="4B14E554"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Da-IV-2</w:t>
            </w:r>
            <w:r w:rsidRPr="00011888">
              <w:rPr>
                <w:rFonts w:ascii="Times New Roman" w:eastAsia="標楷體" w:hAnsi="Times New Roman" w:cs="Times New Roman"/>
                <w:color w:val="000000" w:themeColor="text1"/>
                <w:szCs w:val="24"/>
              </w:rPr>
              <w:t>人類與生活環境互動關係的理解，及永續發展策略的實踐與省思。</w:t>
            </w:r>
          </w:p>
        </w:tc>
        <w:tc>
          <w:tcPr>
            <w:tcW w:w="2693" w:type="dxa"/>
            <w:shd w:val="clear" w:color="auto" w:fill="auto"/>
          </w:tcPr>
          <w:p w14:paraId="2D9F6A19"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分享自己或家人曾經經歷過的災難經驗及應對後的結果。</w:t>
            </w:r>
          </w:p>
          <w:p w14:paraId="57B61C7E"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探究災害成因，並蒐集保護自己或他人的方法。</w:t>
            </w:r>
          </w:p>
          <w:p w14:paraId="006FFEB2"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分析不同的災害類別，運用合宜的因應策略。</w:t>
            </w:r>
          </w:p>
          <w:p w14:paraId="4BEE7B34" w14:textId="638A9BDF"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將防災意識及行動落實在生活中，並進一步思考如何積極避免災難的發生。</w:t>
            </w:r>
          </w:p>
        </w:tc>
        <w:tc>
          <w:tcPr>
            <w:tcW w:w="1559" w:type="dxa"/>
            <w:shd w:val="clear" w:color="auto" w:fill="auto"/>
          </w:tcPr>
          <w:p w14:paraId="578AB678" w14:textId="77777777" w:rsidR="00E87CF2" w:rsidRPr="00011888" w:rsidRDefault="00E87CF2"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口語評量</w:t>
            </w:r>
          </w:p>
          <w:p w14:paraId="16F964BE" w14:textId="7F86F394"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實作評量</w:t>
            </w:r>
          </w:p>
        </w:tc>
        <w:tc>
          <w:tcPr>
            <w:tcW w:w="1276" w:type="dxa"/>
            <w:shd w:val="clear" w:color="auto" w:fill="auto"/>
          </w:tcPr>
          <w:p w14:paraId="773B7ABC" w14:textId="0B558F80" w:rsidR="00E87CF2" w:rsidRPr="00011888" w:rsidRDefault="00E87CF2" w:rsidP="000530E1">
            <w:pPr>
              <w:spacing w:line="260" w:lineRule="exact"/>
              <w:jc w:val="both"/>
              <w:rPr>
                <w:rFonts w:ascii="Times New Roman" w:eastAsia="標楷體" w:hAnsi="Times New Roman" w:cs="Times New Roman"/>
                <w:b/>
                <w:color w:val="000000" w:themeColor="text1"/>
                <w:szCs w:val="24"/>
              </w:rPr>
            </w:pPr>
          </w:p>
          <w:p w14:paraId="3FE075CF" w14:textId="07DE46A9"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環</w:t>
            </w:r>
            <w:r w:rsidRPr="00011888">
              <w:rPr>
                <w:rFonts w:ascii="Times New Roman" w:eastAsia="標楷體" w:hAnsi="Times New Roman" w:cs="Times New Roman"/>
                <w:color w:val="000000" w:themeColor="text1"/>
                <w:szCs w:val="24"/>
              </w:rPr>
              <w:t>J10</w:t>
            </w:r>
          </w:p>
          <w:p w14:paraId="21145540" w14:textId="7B871FA6"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環</w:t>
            </w:r>
            <w:r w:rsidRPr="00011888">
              <w:rPr>
                <w:rFonts w:ascii="Times New Roman" w:eastAsia="標楷體" w:hAnsi="Times New Roman" w:cs="Times New Roman"/>
                <w:color w:val="000000" w:themeColor="text1"/>
                <w:szCs w:val="24"/>
              </w:rPr>
              <w:t>J11</w:t>
            </w:r>
          </w:p>
          <w:p w14:paraId="241743EE" w14:textId="00DD85A1"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環</w:t>
            </w:r>
            <w:r w:rsidRPr="00011888">
              <w:rPr>
                <w:rFonts w:ascii="Times New Roman" w:eastAsia="標楷體" w:hAnsi="Times New Roman" w:cs="Times New Roman"/>
                <w:color w:val="000000" w:themeColor="text1"/>
                <w:szCs w:val="24"/>
              </w:rPr>
              <w:t>J12</w:t>
            </w:r>
          </w:p>
          <w:p w14:paraId="2B95C679" w14:textId="013EEEE8"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環</w:t>
            </w:r>
            <w:r w:rsidRPr="00011888">
              <w:rPr>
                <w:rFonts w:ascii="Times New Roman" w:eastAsia="標楷體" w:hAnsi="Times New Roman" w:cs="Times New Roman"/>
                <w:color w:val="000000" w:themeColor="text1"/>
                <w:szCs w:val="24"/>
              </w:rPr>
              <w:t>J13</w:t>
            </w:r>
          </w:p>
          <w:p w14:paraId="2BEBCE99" w14:textId="234B55FD" w:rsidR="00E87CF2" w:rsidRPr="00011888" w:rsidRDefault="00E87CF2" w:rsidP="000530E1">
            <w:pPr>
              <w:spacing w:line="260" w:lineRule="exact"/>
              <w:jc w:val="both"/>
              <w:rPr>
                <w:rFonts w:ascii="Times New Roman" w:eastAsia="標楷體" w:hAnsi="Times New Roman" w:cs="Times New Roman"/>
                <w:b/>
                <w:color w:val="000000" w:themeColor="text1"/>
                <w:szCs w:val="24"/>
              </w:rPr>
            </w:pPr>
          </w:p>
          <w:p w14:paraId="106197BB" w14:textId="015187F1"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安</w:t>
            </w:r>
            <w:r w:rsidRPr="00011888">
              <w:rPr>
                <w:rFonts w:ascii="Times New Roman" w:eastAsia="標楷體" w:hAnsi="Times New Roman" w:cs="Times New Roman"/>
                <w:color w:val="000000" w:themeColor="text1"/>
                <w:szCs w:val="24"/>
              </w:rPr>
              <w:t>J9</w:t>
            </w:r>
          </w:p>
          <w:p w14:paraId="0B0693BD" w14:textId="2216CD55" w:rsidR="00E87CF2" w:rsidRPr="00011888" w:rsidRDefault="00E87CF2" w:rsidP="000530E1">
            <w:pPr>
              <w:spacing w:line="260" w:lineRule="exact"/>
              <w:jc w:val="both"/>
              <w:rPr>
                <w:rFonts w:ascii="Times New Roman" w:eastAsia="標楷體" w:hAnsi="Times New Roman" w:cs="Times New Roman"/>
                <w:b/>
                <w:color w:val="000000" w:themeColor="text1"/>
                <w:szCs w:val="24"/>
              </w:rPr>
            </w:pPr>
          </w:p>
          <w:p w14:paraId="165E72FC" w14:textId="645BCA34"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防</w:t>
            </w:r>
            <w:r w:rsidRPr="00011888">
              <w:rPr>
                <w:rFonts w:ascii="Times New Roman" w:eastAsia="標楷體" w:hAnsi="Times New Roman" w:cs="Times New Roman"/>
                <w:color w:val="000000" w:themeColor="text1"/>
                <w:szCs w:val="24"/>
              </w:rPr>
              <w:t>J1</w:t>
            </w:r>
          </w:p>
          <w:p w14:paraId="406DDF4D" w14:textId="2B84B503"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防</w:t>
            </w:r>
            <w:r w:rsidRPr="00011888">
              <w:rPr>
                <w:rFonts w:ascii="Times New Roman" w:eastAsia="標楷體" w:hAnsi="Times New Roman" w:cs="Times New Roman"/>
                <w:color w:val="000000" w:themeColor="text1"/>
                <w:szCs w:val="24"/>
              </w:rPr>
              <w:t>J2</w:t>
            </w:r>
          </w:p>
          <w:p w14:paraId="521C57D3" w14:textId="3E440521"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防</w:t>
            </w:r>
            <w:r w:rsidRPr="00011888">
              <w:rPr>
                <w:rFonts w:ascii="Times New Roman" w:eastAsia="標楷體" w:hAnsi="Times New Roman" w:cs="Times New Roman"/>
                <w:color w:val="000000" w:themeColor="text1"/>
                <w:szCs w:val="24"/>
              </w:rPr>
              <w:t>J3</w:t>
            </w:r>
          </w:p>
          <w:p w14:paraId="2462251A" w14:textId="6B4BF35C"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防</w:t>
            </w:r>
            <w:r w:rsidRPr="00011888">
              <w:rPr>
                <w:rFonts w:ascii="Times New Roman" w:eastAsia="標楷體" w:hAnsi="Times New Roman" w:cs="Times New Roman"/>
                <w:color w:val="000000" w:themeColor="text1"/>
                <w:szCs w:val="24"/>
              </w:rPr>
              <w:t>J4</w:t>
            </w:r>
          </w:p>
          <w:p w14:paraId="64361C0D" w14:textId="41A20E70"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防</w:t>
            </w:r>
            <w:r w:rsidRPr="00011888">
              <w:rPr>
                <w:rFonts w:ascii="Times New Roman" w:eastAsia="標楷體" w:hAnsi="Times New Roman" w:cs="Times New Roman"/>
                <w:color w:val="000000" w:themeColor="text1"/>
                <w:szCs w:val="24"/>
              </w:rPr>
              <w:t>J9</w:t>
            </w:r>
          </w:p>
          <w:p w14:paraId="0ADF151D" w14:textId="46DC811E" w:rsidR="00E87CF2" w:rsidRPr="00011888" w:rsidRDefault="00E87CF2" w:rsidP="000530E1">
            <w:pPr>
              <w:spacing w:line="260" w:lineRule="exact"/>
              <w:jc w:val="both"/>
              <w:rPr>
                <w:rFonts w:ascii="Times New Roman" w:eastAsia="標楷體" w:hAnsi="Times New Roman" w:cs="Times New Roman"/>
                <w:b/>
                <w:color w:val="000000" w:themeColor="text1"/>
                <w:szCs w:val="24"/>
              </w:rPr>
            </w:pPr>
          </w:p>
          <w:p w14:paraId="789A813F" w14:textId="27D8C75F"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戶</w:t>
            </w:r>
            <w:r w:rsidRPr="00011888">
              <w:rPr>
                <w:rFonts w:ascii="Times New Roman" w:eastAsia="標楷體" w:hAnsi="Times New Roman" w:cs="Times New Roman"/>
                <w:color w:val="000000" w:themeColor="text1"/>
                <w:szCs w:val="24"/>
              </w:rPr>
              <w:t>J4</w:t>
            </w:r>
          </w:p>
        </w:tc>
        <w:tc>
          <w:tcPr>
            <w:tcW w:w="1417" w:type="dxa"/>
            <w:shd w:val="clear" w:color="auto" w:fill="auto"/>
          </w:tcPr>
          <w:p w14:paraId="5EA39E47" w14:textId="77777777" w:rsidR="00E87CF2" w:rsidRPr="00011888" w:rsidRDefault="00E87CF2" w:rsidP="00E87CF2">
            <w:pPr>
              <w:spacing w:line="260" w:lineRule="exact"/>
              <w:jc w:val="center"/>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主題五危機中求生存</w:t>
            </w:r>
          </w:p>
          <w:p w14:paraId="5A5D3EE1" w14:textId="45FBF3AB" w:rsidR="00E87CF2" w:rsidRPr="00011888" w:rsidRDefault="00E87CF2" w:rsidP="00E87CF2">
            <w:pPr>
              <w:snapToGrid w:val="0"/>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單元二禍從天降（童軍）</w:t>
            </w:r>
          </w:p>
        </w:tc>
      </w:tr>
      <w:tr w:rsidR="00E87CF2" w:rsidRPr="00011888" w14:paraId="320D532E" w14:textId="77777777" w:rsidTr="00D409A2">
        <w:trPr>
          <w:trHeight w:val="218"/>
        </w:trPr>
        <w:tc>
          <w:tcPr>
            <w:tcW w:w="1418" w:type="dxa"/>
            <w:shd w:val="clear" w:color="auto" w:fill="auto"/>
            <w:vAlign w:val="center"/>
          </w:tcPr>
          <w:p w14:paraId="7010E020"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第十二週</w:t>
            </w:r>
          </w:p>
        </w:tc>
        <w:tc>
          <w:tcPr>
            <w:tcW w:w="1845" w:type="dxa"/>
          </w:tcPr>
          <w:p w14:paraId="03C752CD" w14:textId="77777777"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主題五危機中求生存</w:t>
            </w:r>
          </w:p>
          <w:p w14:paraId="527320E3" w14:textId="10C03B46"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單元二禍從天降（童軍）</w:t>
            </w:r>
          </w:p>
        </w:tc>
        <w:tc>
          <w:tcPr>
            <w:tcW w:w="3118" w:type="dxa"/>
            <w:shd w:val="clear" w:color="auto" w:fill="auto"/>
          </w:tcPr>
          <w:p w14:paraId="25C188A5" w14:textId="74405F61"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3a-IV-1</w:t>
            </w:r>
            <w:r w:rsidRPr="00011888">
              <w:rPr>
                <w:rFonts w:ascii="Times New Roman" w:eastAsia="標楷體" w:hAnsi="Times New Roman" w:cs="Times New Roman"/>
                <w:color w:val="000000" w:themeColor="text1"/>
                <w:szCs w:val="24"/>
              </w:rPr>
              <w:t>覺察人為或自然環境的危險情境，評估並運用最佳處理策略，以保護自己或他人。</w:t>
            </w:r>
          </w:p>
        </w:tc>
        <w:tc>
          <w:tcPr>
            <w:tcW w:w="2552" w:type="dxa"/>
            <w:shd w:val="clear" w:color="auto" w:fill="auto"/>
          </w:tcPr>
          <w:p w14:paraId="7967ADE7" w14:textId="64980FA9"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Ca-IV-1</w:t>
            </w:r>
            <w:r w:rsidRPr="00011888">
              <w:rPr>
                <w:rFonts w:ascii="Times New Roman" w:eastAsia="標楷體" w:hAnsi="Times New Roman" w:cs="Times New Roman"/>
                <w:color w:val="000000" w:themeColor="text1"/>
                <w:szCs w:val="24"/>
              </w:rPr>
              <w:t>戶外觀察、追蹤、推理基本能力的培養與運用。</w:t>
            </w:r>
          </w:p>
          <w:p w14:paraId="0CA3F62A" w14:textId="389DB750"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Da-IV-2</w:t>
            </w:r>
            <w:r w:rsidRPr="00011888">
              <w:rPr>
                <w:rFonts w:ascii="Times New Roman" w:eastAsia="標楷體" w:hAnsi="Times New Roman" w:cs="Times New Roman"/>
                <w:color w:val="000000" w:themeColor="text1"/>
                <w:szCs w:val="24"/>
              </w:rPr>
              <w:t>人類與生活環境互動關係的理解，及永續發展策略的實</w:t>
            </w:r>
            <w:r w:rsidRPr="00011888">
              <w:rPr>
                <w:rFonts w:ascii="Times New Roman" w:eastAsia="標楷體" w:hAnsi="Times New Roman" w:cs="Times New Roman"/>
                <w:color w:val="000000" w:themeColor="text1"/>
                <w:szCs w:val="24"/>
              </w:rPr>
              <w:lastRenderedPageBreak/>
              <w:t>踐與省思。</w:t>
            </w:r>
          </w:p>
        </w:tc>
        <w:tc>
          <w:tcPr>
            <w:tcW w:w="2693" w:type="dxa"/>
            <w:shd w:val="clear" w:color="auto" w:fill="auto"/>
          </w:tcPr>
          <w:p w14:paraId="7970DA5B"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lastRenderedPageBreak/>
              <w:t>1.</w:t>
            </w:r>
            <w:r w:rsidRPr="00011888">
              <w:rPr>
                <w:rFonts w:ascii="Times New Roman" w:eastAsia="標楷體" w:hAnsi="Times New Roman" w:cs="Times New Roman"/>
                <w:bCs/>
                <w:snapToGrid w:val="0"/>
                <w:color w:val="000000" w:themeColor="text1"/>
                <w:kern w:val="0"/>
                <w:szCs w:val="24"/>
              </w:rPr>
              <w:t>分享自己或家人曾經經歷過的災難經驗及應對後的結果。</w:t>
            </w:r>
          </w:p>
          <w:p w14:paraId="7975C932"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探究災害成因，並蒐集保護自己或他人的方法。</w:t>
            </w:r>
          </w:p>
          <w:p w14:paraId="36B471FC"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分析不同的災害類別，</w:t>
            </w:r>
            <w:r w:rsidRPr="00011888">
              <w:rPr>
                <w:rFonts w:ascii="Times New Roman" w:eastAsia="標楷體" w:hAnsi="Times New Roman" w:cs="Times New Roman"/>
                <w:bCs/>
                <w:snapToGrid w:val="0"/>
                <w:color w:val="000000" w:themeColor="text1"/>
                <w:kern w:val="0"/>
                <w:szCs w:val="24"/>
              </w:rPr>
              <w:lastRenderedPageBreak/>
              <w:t>運用合宜的因應策略。</w:t>
            </w:r>
          </w:p>
          <w:p w14:paraId="09276308" w14:textId="43859CE6"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將防災意識及行動落實在生活中，並進一步思考如何積極避免災難的發生。</w:t>
            </w:r>
          </w:p>
        </w:tc>
        <w:tc>
          <w:tcPr>
            <w:tcW w:w="1559" w:type="dxa"/>
            <w:shd w:val="clear" w:color="auto" w:fill="auto"/>
          </w:tcPr>
          <w:p w14:paraId="77E100EA" w14:textId="77777777" w:rsidR="00E87CF2" w:rsidRPr="00011888" w:rsidRDefault="00E87CF2"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lastRenderedPageBreak/>
              <w:t>1.</w:t>
            </w:r>
            <w:r w:rsidRPr="00011888">
              <w:rPr>
                <w:rFonts w:ascii="Times New Roman" w:eastAsia="標楷體" w:hAnsi="Times New Roman" w:cs="Times New Roman"/>
                <w:snapToGrid w:val="0"/>
                <w:color w:val="000000" w:themeColor="text1"/>
                <w:kern w:val="0"/>
                <w:szCs w:val="24"/>
              </w:rPr>
              <w:t>口語評量</w:t>
            </w:r>
          </w:p>
          <w:p w14:paraId="470EDF1B" w14:textId="0DECF74A"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實作評量</w:t>
            </w:r>
          </w:p>
        </w:tc>
        <w:tc>
          <w:tcPr>
            <w:tcW w:w="1276" w:type="dxa"/>
            <w:shd w:val="clear" w:color="auto" w:fill="auto"/>
          </w:tcPr>
          <w:p w14:paraId="56D7831C" w14:textId="6C6EDF77" w:rsidR="00E87CF2" w:rsidRPr="00011888" w:rsidRDefault="00E87CF2" w:rsidP="000530E1">
            <w:pPr>
              <w:spacing w:line="260" w:lineRule="exact"/>
              <w:jc w:val="both"/>
              <w:rPr>
                <w:rFonts w:ascii="Times New Roman" w:eastAsia="標楷體" w:hAnsi="Times New Roman" w:cs="Times New Roman"/>
                <w:b/>
                <w:color w:val="000000" w:themeColor="text1"/>
                <w:szCs w:val="24"/>
              </w:rPr>
            </w:pPr>
          </w:p>
          <w:p w14:paraId="24CDAFFA" w14:textId="75497983"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環</w:t>
            </w:r>
            <w:r w:rsidRPr="00011888">
              <w:rPr>
                <w:rFonts w:ascii="Times New Roman" w:eastAsia="標楷體" w:hAnsi="Times New Roman" w:cs="Times New Roman"/>
                <w:color w:val="000000" w:themeColor="text1"/>
                <w:szCs w:val="24"/>
              </w:rPr>
              <w:t>J10</w:t>
            </w:r>
          </w:p>
          <w:p w14:paraId="01E4C564" w14:textId="09D62B9A"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環</w:t>
            </w:r>
            <w:r w:rsidRPr="00011888">
              <w:rPr>
                <w:rFonts w:ascii="Times New Roman" w:eastAsia="標楷體" w:hAnsi="Times New Roman" w:cs="Times New Roman"/>
                <w:color w:val="000000" w:themeColor="text1"/>
                <w:szCs w:val="24"/>
              </w:rPr>
              <w:t>J11</w:t>
            </w:r>
          </w:p>
          <w:p w14:paraId="40755050" w14:textId="4D5C3167"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環</w:t>
            </w:r>
            <w:r w:rsidRPr="00011888">
              <w:rPr>
                <w:rFonts w:ascii="Times New Roman" w:eastAsia="標楷體" w:hAnsi="Times New Roman" w:cs="Times New Roman"/>
                <w:color w:val="000000" w:themeColor="text1"/>
                <w:szCs w:val="24"/>
              </w:rPr>
              <w:t>J12</w:t>
            </w:r>
          </w:p>
          <w:p w14:paraId="6F96F5BD" w14:textId="665FE643"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環</w:t>
            </w:r>
            <w:r w:rsidRPr="00011888">
              <w:rPr>
                <w:rFonts w:ascii="Times New Roman" w:eastAsia="標楷體" w:hAnsi="Times New Roman" w:cs="Times New Roman"/>
                <w:color w:val="000000" w:themeColor="text1"/>
                <w:szCs w:val="24"/>
              </w:rPr>
              <w:t>J13</w:t>
            </w:r>
          </w:p>
          <w:p w14:paraId="0D5E3AFD" w14:textId="1C2E8834" w:rsidR="00E87CF2" w:rsidRPr="00011888" w:rsidRDefault="00E87CF2" w:rsidP="000530E1">
            <w:pPr>
              <w:spacing w:line="260" w:lineRule="exact"/>
              <w:jc w:val="both"/>
              <w:rPr>
                <w:rFonts w:ascii="Times New Roman" w:eastAsia="標楷體" w:hAnsi="Times New Roman" w:cs="Times New Roman"/>
                <w:b/>
                <w:color w:val="000000" w:themeColor="text1"/>
                <w:szCs w:val="24"/>
              </w:rPr>
            </w:pPr>
          </w:p>
          <w:p w14:paraId="7309C1F7" w14:textId="2FD8C746"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安</w:t>
            </w:r>
            <w:r w:rsidRPr="00011888">
              <w:rPr>
                <w:rFonts w:ascii="Times New Roman" w:eastAsia="標楷體" w:hAnsi="Times New Roman" w:cs="Times New Roman"/>
                <w:color w:val="000000" w:themeColor="text1"/>
                <w:szCs w:val="24"/>
              </w:rPr>
              <w:t>J9</w:t>
            </w:r>
          </w:p>
          <w:p w14:paraId="58631A90" w14:textId="5FD00C1F" w:rsidR="00E87CF2" w:rsidRPr="00011888" w:rsidRDefault="00E87CF2" w:rsidP="000530E1">
            <w:pPr>
              <w:spacing w:line="260" w:lineRule="exact"/>
              <w:jc w:val="both"/>
              <w:rPr>
                <w:rFonts w:ascii="Times New Roman" w:eastAsia="標楷體" w:hAnsi="Times New Roman" w:cs="Times New Roman"/>
                <w:b/>
                <w:color w:val="000000" w:themeColor="text1"/>
                <w:szCs w:val="24"/>
              </w:rPr>
            </w:pPr>
          </w:p>
          <w:p w14:paraId="6CFEEDA3" w14:textId="306916D7"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防</w:t>
            </w:r>
            <w:r w:rsidRPr="00011888">
              <w:rPr>
                <w:rFonts w:ascii="Times New Roman" w:eastAsia="標楷體" w:hAnsi="Times New Roman" w:cs="Times New Roman"/>
                <w:color w:val="000000" w:themeColor="text1"/>
                <w:szCs w:val="24"/>
              </w:rPr>
              <w:t>J1</w:t>
            </w:r>
          </w:p>
          <w:p w14:paraId="0AEF7291" w14:textId="1D2101B8"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防</w:t>
            </w:r>
            <w:r w:rsidRPr="00011888">
              <w:rPr>
                <w:rFonts w:ascii="Times New Roman" w:eastAsia="標楷體" w:hAnsi="Times New Roman" w:cs="Times New Roman"/>
                <w:color w:val="000000" w:themeColor="text1"/>
                <w:szCs w:val="24"/>
              </w:rPr>
              <w:t>J2</w:t>
            </w:r>
          </w:p>
          <w:p w14:paraId="1F0ACAF7" w14:textId="5285A9A4"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防</w:t>
            </w:r>
            <w:r w:rsidRPr="00011888">
              <w:rPr>
                <w:rFonts w:ascii="Times New Roman" w:eastAsia="標楷體" w:hAnsi="Times New Roman" w:cs="Times New Roman"/>
                <w:color w:val="000000" w:themeColor="text1"/>
                <w:szCs w:val="24"/>
              </w:rPr>
              <w:t>J3</w:t>
            </w:r>
          </w:p>
          <w:p w14:paraId="7C193899" w14:textId="5BC3F8A5"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防</w:t>
            </w:r>
            <w:r w:rsidRPr="00011888">
              <w:rPr>
                <w:rFonts w:ascii="Times New Roman" w:eastAsia="標楷體" w:hAnsi="Times New Roman" w:cs="Times New Roman"/>
                <w:color w:val="000000" w:themeColor="text1"/>
                <w:szCs w:val="24"/>
              </w:rPr>
              <w:t>J4</w:t>
            </w:r>
          </w:p>
          <w:p w14:paraId="6E9D41BC" w14:textId="0110B95B"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防</w:t>
            </w:r>
            <w:r w:rsidRPr="00011888">
              <w:rPr>
                <w:rFonts w:ascii="Times New Roman" w:eastAsia="標楷體" w:hAnsi="Times New Roman" w:cs="Times New Roman"/>
                <w:color w:val="000000" w:themeColor="text1"/>
                <w:szCs w:val="24"/>
              </w:rPr>
              <w:t>J9</w:t>
            </w:r>
          </w:p>
          <w:p w14:paraId="21EFC8C1" w14:textId="14523E5C" w:rsidR="00E87CF2" w:rsidRPr="00011888" w:rsidRDefault="00E87CF2" w:rsidP="000530E1">
            <w:pPr>
              <w:spacing w:line="260" w:lineRule="exact"/>
              <w:jc w:val="both"/>
              <w:rPr>
                <w:rFonts w:ascii="Times New Roman" w:eastAsia="標楷體" w:hAnsi="Times New Roman" w:cs="Times New Roman"/>
                <w:color w:val="000000" w:themeColor="text1"/>
                <w:szCs w:val="24"/>
              </w:rPr>
            </w:pPr>
          </w:p>
          <w:p w14:paraId="2091E74D" w14:textId="4265536A"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戶</w:t>
            </w:r>
            <w:r w:rsidRPr="00011888">
              <w:rPr>
                <w:rFonts w:ascii="Times New Roman" w:eastAsia="標楷體" w:hAnsi="Times New Roman" w:cs="Times New Roman"/>
                <w:color w:val="000000" w:themeColor="text1"/>
                <w:szCs w:val="24"/>
              </w:rPr>
              <w:t>J4</w:t>
            </w:r>
          </w:p>
        </w:tc>
        <w:tc>
          <w:tcPr>
            <w:tcW w:w="1417" w:type="dxa"/>
            <w:shd w:val="clear" w:color="auto" w:fill="auto"/>
          </w:tcPr>
          <w:p w14:paraId="18633C4F"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429A720C" w14:textId="77777777" w:rsidTr="00D409A2">
        <w:trPr>
          <w:trHeight w:val="206"/>
        </w:trPr>
        <w:tc>
          <w:tcPr>
            <w:tcW w:w="1418" w:type="dxa"/>
            <w:shd w:val="clear" w:color="auto" w:fill="auto"/>
            <w:vAlign w:val="center"/>
          </w:tcPr>
          <w:p w14:paraId="443CD331" w14:textId="77777777" w:rsidR="00E87CF2" w:rsidRPr="00011888" w:rsidRDefault="00E87CF2" w:rsidP="00E87CF2">
            <w:pPr>
              <w:snapToGrid w:val="0"/>
              <w:jc w:val="center"/>
              <w:rPr>
                <w:rFonts w:ascii="Times New Roman" w:eastAsia="標楷體" w:hAnsi="Times New Roman" w:cs="Times New Roman"/>
                <w:szCs w:val="24"/>
              </w:rPr>
            </w:pPr>
            <w:r w:rsidRPr="00011888">
              <w:rPr>
                <w:rFonts w:ascii="Times New Roman" w:eastAsia="標楷體" w:hAnsi="Times New Roman" w:cs="Times New Roman"/>
                <w:szCs w:val="24"/>
              </w:rPr>
              <w:t>第十三週</w:t>
            </w:r>
          </w:p>
          <w:p w14:paraId="6C7EE394"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color w:val="FF0000"/>
                <w:szCs w:val="24"/>
              </w:rPr>
              <w:t>(</w:t>
            </w:r>
            <w:r w:rsidRPr="00011888">
              <w:rPr>
                <w:rFonts w:ascii="Times New Roman" w:eastAsia="標楷體" w:hAnsi="Times New Roman" w:cs="Times New Roman"/>
                <w:color w:val="FF0000"/>
                <w:szCs w:val="24"/>
              </w:rPr>
              <w:t>段考週</w:t>
            </w:r>
            <w:r w:rsidRPr="00011888">
              <w:rPr>
                <w:rFonts w:ascii="Times New Roman" w:eastAsia="標楷體" w:hAnsi="Times New Roman" w:cs="Times New Roman"/>
                <w:color w:val="FF0000"/>
                <w:szCs w:val="24"/>
              </w:rPr>
              <w:t>)</w:t>
            </w:r>
          </w:p>
        </w:tc>
        <w:tc>
          <w:tcPr>
            <w:tcW w:w="1845" w:type="dxa"/>
          </w:tcPr>
          <w:p w14:paraId="0CE88A95" w14:textId="77777777"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主題六世界一家人</w:t>
            </w:r>
          </w:p>
          <w:p w14:paraId="5AED8A5E" w14:textId="5019233C"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單元一永續藍圖（童軍）（第二次段考）</w:t>
            </w:r>
          </w:p>
        </w:tc>
        <w:tc>
          <w:tcPr>
            <w:tcW w:w="3118" w:type="dxa"/>
            <w:shd w:val="clear" w:color="auto" w:fill="auto"/>
          </w:tcPr>
          <w:p w14:paraId="65E21DAD" w14:textId="5D1D52B2"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3d-IV-2</w:t>
            </w:r>
            <w:r w:rsidRPr="00011888">
              <w:rPr>
                <w:rFonts w:ascii="Times New Roman" w:eastAsia="標楷體" w:hAnsi="Times New Roman" w:cs="Times New Roman"/>
                <w:color w:val="000000" w:themeColor="text1"/>
                <w:szCs w:val="24"/>
              </w:rPr>
              <w:t>分析環境與個人行為的關係，運用策略與行動，促進環境永續發展。</w:t>
            </w:r>
          </w:p>
        </w:tc>
        <w:tc>
          <w:tcPr>
            <w:tcW w:w="2552" w:type="dxa"/>
            <w:shd w:val="clear" w:color="auto" w:fill="auto"/>
          </w:tcPr>
          <w:p w14:paraId="2E995469" w14:textId="48FA5975"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Dc-IV-2</w:t>
            </w:r>
            <w:r w:rsidRPr="00011888">
              <w:rPr>
                <w:rFonts w:ascii="Times New Roman" w:eastAsia="標楷體" w:hAnsi="Times New Roman" w:cs="Times New Roman"/>
                <w:color w:val="000000" w:themeColor="text1"/>
                <w:szCs w:val="24"/>
              </w:rPr>
              <w:t>國際環境議題的理解、參與及省思。</w:t>
            </w:r>
          </w:p>
        </w:tc>
        <w:tc>
          <w:tcPr>
            <w:tcW w:w="2693" w:type="dxa"/>
            <w:shd w:val="clear" w:color="auto" w:fill="auto"/>
          </w:tcPr>
          <w:p w14:paraId="05968265"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從個人與生活環境互動的經驗中察覺人類與生活環境互動的關係。</w:t>
            </w:r>
          </w:p>
          <w:p w14:paraId="7A1520DF"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察覺到環境中的問題並思考保護環境的方法。</w:t>
            </w:r>
          </w:p>
          <w:p w14:paraId="179B1675"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探究人類與生活環境互動的關係並連結生活經驗。</w:t>
            </w:r>
          </w:p>
          <w:p w14:paraId="33B93B54"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分析人類與生活環境互動可能產生的議題。</w:t>
            </w:r>
          </w:p>
          <w:p w14:paraId="6425E187"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5.</w:t>
            </w:r>
            <w:r w:rsidRPr="00011888">
              <w:rPr>
                <w:rFonts w:ascii="Times New Roman" w:eastAsia="標楷體" w:hAnsi="Times New Roman" w:cs="Times New Roman"/>
                <w:bCs/>
                <w:snapToGrid w:val="0"/>
                <w:color w:val="000000" w:themeColor="text1"/>
                <w:kern w:val="0"/>
                <w:szCs w:val="24"/>
              </w:rPr>
              <w:t>規畫環境永續的策略。</w:t>
            </w:r>
          </w:p>
          <w:p w14:paraId="1C49D3FC"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6.</w:t>
            </w:r>
            <w:r w:rsidRPr="00011888">
              <w:rPr>
                <w:rFonts w:ascii="Times New Roman" w:eastAsia="標楷體" w:hAnsi="Times New Roman" w:cs="Times New Roman"/>
                <w:bCs/>
                <w:snapToGrid w:val="0"/>
                <w:color w:val="000000" w:themeColor="text1"/>
                <w:kern w:val="0"/>
                <w:szCs w:val="24"/>
              </w:rPr>
              <w:t>主動關注國際環境議題，實踐永續發展的行動。</w:t>
            </w:r>
          </w:p>
          <w:p w14:paraId="4B47FC76" w14:textId="57561927"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7.</w:t>
            </w:r>
            <w:r w:rsidRPr="00011888">
              <w:rPr>
                <w:rFonts w:ascii="Times New Roman" w:eastAsia="標楷體" w:hAnsi="Times New Roman" w:cs="Times New Roman"/>
                <w:bCs/>
                <w:snapToGrid w:val="0"/>
                <w:color w:val="000000" w:themeColor="text1"/>
                <w:kern w:val="0"/>
                <w:szCs w:val="24"/>
              </w:rPr>
              <w:t>實踐並省思環境永續發展的行動。</w:t>
            </w:r>
          </w:p>
        </w:tc>
        <w:tc>
          <w:tcPr>
            <w:tcW w:w="1559" w:type="dxa"/>
            <w:shd w:val="clear" w:color="auto" w:fill="auto"/>
          </w:tcPr>
          <w:p w14:paraId="1D0FC643" w14:textId="77777777" w:rsidR="00E87CF2" w:rsidRPr="00011888" w:rsidRDefault="00E87CF2"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口語評量</w:t>
            </w:r>
          </w:p>
          <w:p w14:paraId="23AD1D2D" w14:textId="0135AAB2"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實作評量</w:t>
            </w:r>
          </w:p>
        </w:tc>
        <w:tc>
          <w:tcPr>
            <w:tcW w:w="1276" w:type="dxa"/>
            <w:shd w:val="clear" w:color="auto" w:fill="auto"/>
          </w:tcPr>
          <w:p w14:paraId="02E2248B" w14:textId="50D9BFDD" w:rsidR="00E87CF2" w:rsidRPr="00011888" w:rsidRDefault="00E87CF2" w:rsidP="000530E1">
            <w:pPr>
              <w:spacing w:line="260" w:lineRule="exact"/>
              <w:jc w:val="both"/>
              <w:rPr>
                <w:rFonts w:ascii="Times New Roman" w:eastAsia="標楷體" w:hAnsi="Times New Roman" w:cs="Times New Roman"/>
                <w:b/>
                <w:color w:val="000000" w:themeColor="text1"/>
                <w:szCs w:val="24"/>
              </w:rPr>
            </w:pPr>
          </w:p>
          <w:p w14:paraId="434506D0" w14:textId="7D72FDD0"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海</w:t>
            </w:r>
            <w:r w:rsidRPr="00011888">
              <w:rPr>
                <w:rFonts w:ascii="Times New Roman" w:eastAsia="標楷體" w:hAnsi="Times New Roman" w:cs="Times New Roman"/>
                <w:color w:val="000000" w:themeColor="text1"/>
                <w:szCs w:val="24"/>
              </w:rPr>
              <w:t>J18</w:t>
            </w:r>
          </w:p>
        </w:tc>
        <w:tc>
          <w:tcPr>
            <w:tcW w:w="1417" w:type="dxa"/>
            <w:shd w:val="clear" w:color="auto" w:fill="auto"/>
          </w:tcPr>
          <w:p w14:paraId="4A232DA2"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1B60E56D" w14:textId="77777777" w:rsidTr="00D409A2">
        <w:trPr>
          <w:trHeight w:val="218"/>
        </w:trPr>
        <w:tc>
          <w:tcPr>
            <w:tcW w:w="1418" w:type="dxa"/>
            <w:shd w:val="clear" w:color="auto" w:fill="auto"/>
            <w:vAlign w:val="center"/>
          </w:tcPr>
          <w:p w14:paraId="3A161A2A" w14:textId="77777777" w:rsidR="00E87CF2" w:rsidRPr="00011888" w:rsidRDefault="00E87CF2" w:rsidP="00E87CF2">
            <w:pPr>
              <w:snapToGrid w:val="0"/>
              <w:jc w:val="center"/>
              <w:rPr>
                <w:rFonts w:ascii="Times New Roman" w:eastAsia="標楷體" w:hAnsi="Times New Roman" w:cs="Times New Roman"/>
                <w:szCs w:val="24"/>
              </w:rPr>
            </w:pPr>
            <w:r w:rsidRPr="00011888">
              <w:rPr>
                <w:rFonts w:ascii="Times New Roman" w:eastAsia="標楷體" w:hAnsi="Times New Roman" w:cs="Times New Roman"/>
                <w:szCs w:val="24"/>
              </w:rPr>
              <w:t>第十四週</w:t>
            </w:r>
          </w:p>
        </w:tc>
        <w:tc>
          <w:tcPr>
            <w:tcW w:w="1845" w:type="dxa"/>
          </w:tcPr>
          <w:p w14:paraId="023F3725" w14:textId="77777777"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主題六世界一家人</w:t>
            </w:r>
          </w:p>
          <w:p w14:paraId="7CF694FF" w14:textId="4E3331F9"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單元一永續藍圖（童軍）</w:t>
            </w:r>
          </w:p>
        </w:tc>
        <w:tc>
          <w:tcPr>
            <w:tcW w:w="3118" w:type="dxa"/>
            <w:shd w:val="clear" w:color="auto" w:fill="auto"/>
          </w:tcPr>
          <w:p w14:paraId="1ABEEF61" w14:textId="7EEBDD06"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3d-IV-2</w:t>
            </w:r>
            <w:r w:rsidRPr="00011888">
              <w:rPr>
                <w:rFonts w:ascii="Times New Roman" w:eastAsia="標楷體" w:hAnsi="Times New Roman" w:cs="Times New Roman"/>
                <w:color w:val="000000" w:themeColor="text1"/>
                <w:szCs w:val="24"/>
              </w:rPr>
              <w:t>分析環境與個人行為的關係，運用策略與行動，促進環境永續發展。</w:t>
            </w:r>
          </w:p>
        </w:tc>
        <w:tc>
          <w:tcPr>
            <w:tcW w:w="2552" w:type="dxa"/>
            <w:shd w:val="clear" w:color="auto" w:fill="auto"/>
          </w:tcPr>
          <w:p w14:paraId="29F20FB7" w14:textId="398B3B4C"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Dc-IV-2</w:t>
            </w:r>
            <w:r w:rsidRPr="00011888">
              <w:rPr>
                <w:rFonts w:ascii="Times New Roman" w:eastAsia="標楷體" w:hAnsi="Times New Roman" w:cs="Times New Roman"/>
                <w:color w:val="000000" w:themeColor="text1"/>
                <w:szCs w:val="24"/>
              </w:rPr>
              <w:t>國際環境議題的理解、參與及省思。</w:t>
            </w:r>
          </w:p>
        </w:tc>
        <w:tc>
          <w:tcPr>
            <w:tcW w:w="2693" w:type="dxa"/>
            <w:shd w:val="clear" w:color="auto" w:fill="auto"/>
          </w:tcPr>
          <w:p w14:paraId="48F737FE"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從個人與生活環境互動的經驗中察覺人類與生活環境互動的關係。</w:t>
            </w:r>
          </w:p>
          <w:p w14:paraId="4F2BF3DF"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察覺到環境中的問題並思考保護環境的方</w:t>
            </w:r>
            <w:r w:rsidRPr="00011888">
              <w:rPr>
                <w:rFonts w:ascii="Times New Roman" w:eastAsia="標楷體" w:hAnsi="Times New Roman" w:cs="Times New Roman"/>
                <w:bCs/>
                <w:snapToGrid w:val="0"/>
                <w:color w:val="000000" w:themeColor="text1"/>
                <w:kern w:val="0"/>
                <w:szCs w:val="24"/>
              </w:rPr>
              <w:lastRenderedPageBreak/>
              <w:t>法。</w:t>
            </w:r>
          </w:p>
          <w:p w14:paraId="6437A1BA"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探究人類與生活環境互動的關係並連結生活經驗。</w:t>
            </w:r>
          </w:p>
          <w:p w14:paraId="4544561B"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分析人類與生活環境互動可能產生的議題。</w:t>
            </w:r>
          </w:p>
          <w:p w14:paraId="69A8151C"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5.</w:t>
            </w:r>
            <w:r w:rsidRPr="00011888">
              <w:rPr>
                <w:rFonts w:ascii="Times New Roman" w:eastAsia="標楷體" w:hAnsi="Times New Roman" w:cs="Times New Roman"/>
                <w:bCs/>
                <w:snapToGrid w:val="0"/>
                <w:color w:val="000000" w:themeColor="text1"/>
                <w:kern w:val="0"/>
                <w:szCs w:val="24"/>
              </w:rPr>
              <w:t>規畫環境永續的策略。</w:t>
            </w:r>
          </w:p>
          <w:p w14:paraId="703EC210"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6.</w:t>
            </w:r>
            <w:r w:rsidRPr="00011888">
              <w:rPr>
                <w:rFonts w:ascii="Times New Roman" w:eastAsia="標楷體" w:hAnsi="Times New Roman" w:cs="Times New Roman"/>
                <w:bCs/>
                <w:snapToGrid w:val="0"/>
                <w:color w:val="000000" w:themeColor="text1"/>
                <w:kern w:val="0"/>
                <w:szCs w:val="24"/>
              </w:rPr>
              <w:t>主動關注國際環境議題，實踐永續發展的行動。</w:t>
            </w:r>
          </w:p>
          <w:p w14:paraId="4651B127" w14:textId="32A7D96C"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7.</w:t>
            </w:r>
            <w:r w:rsidRPr="00011888">
              <w:rPr>
                <w:rFonts w:ascii="Times New Roman" w:eastAsia="標楷體" w:hAnsi="Times New Roman" w:cs="Times New Roman"/>
                <w:bCs/>
                <w:snapToGrid w:val="0"/>
                <w:color w:val="000000" w:themeColor="text1"/>
                <w:kern w:val="0"/>
                <w:szCs w:val="24"/>
              </w:rPr>
              <w:t>實踐並省思環境永續發展的行動。</w:t>
            </w:r>
          </w:p>
        </w:tc>
        <w:tc>
          <w:tcPr>
            <w:tcW w:w="1559" w:type="dxa"/>
            <w:shd w:val="clear" w:color="auto" w:fill="auto"/>
          </w:tcPr>
          <w:p w14:paraId="6C4CD694" w14:textId="77777777" w:rsidR="00E87CF2" w:rsidRPr="00011888" w:rsidRDefault="00E87CF2"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lastRenderedPageBreak/>
              <w:t>1.</w:t>
            </w:r>
            <w:r w:rsidRPr="00011888">
              <w:rPr>
                <w:rFonts w:ascii="Times New Roman" w:eastAsia="標楷體" w:hAnsi="Times New Roman" w:cs="Times New Roman"/>
                <w:snapToGrid w:val="0"/>
                <w:color w:val="000000" w:themeColor="text1"/>
                <w:kern w:val="0"/>
                <w:szCs w:val="24"/>
              </w:rPr>
              <w:t>口語評量</w:t>
            </w:r>
          </w:p>
          <w:p w14:paraId="4705FE8F" w14:textId="5AD0DD81"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實作評量</w:t>
            </w:r>
          </w:p>
        </w:tc>
        <w:tc>
          <w:tcPr>
            <w:tcW w:w="1276" w:type="dxa"/>
            <w:shd w:val="clear" w:color="auto" w:fill="auto"/>
          </w:tcPr>
          <w:p w14:paraId="19CE93E1" w14:textId="4CA2629E" w:rsidR="00E87CF2" w:rsidRPr="00011888" w:rsidRDefault="00E87CF2" w:rsidP="000530E1">
            <w:pPr>
              <w:spacing w:line="260" w:lineRule="exact"/>
              <w:jc w:val="both"/>
              <w:rPr>
                <w:rFonts w:ascii="Times New Roman" w:eastAsia="標楷體" w:hAnsi="Times New Roman" w:cs="Times New Roman"/>
                <w:b/>
                <w:color w:val="000000" w:themeColor="text1"/>
                <w:szCs w:val="24"/>
              </w:rPr>
            </w:pPr>
          </w:p>
          <w:p w14:paraId="4C03822D" w14:textId="3F801357"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海</w:t>
            </w:r>
            <w:r w:rsidRPr="00011888">
              <w:rPr>
                <w:rFonts w:ascii="Times New Roman" w:eastAsia="標楷體" w:hAnsi="Times New Roman" w:cs="Times New Roman"/>
                <w:color w:val="000000" w:themeColor="text1"/>
                <w:szCs w:val="24"/>
              </w:rPr>
              <w:t>J18</w:t>
            </w:r>
          </w:p>
        </w:tc>
        <w:tc>
          <w:tcPr>
            <w:tcW w:w="1417" w:type="dxa"/>
            <w:shd w:val="clear" w:color="auto" w:fill="auto"/>
          </w:tcPr>
          <w:p w14:paraId="3DA5C41A"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5EF4B35E" w14:textId="77777777" w:rsidTr="00D409A2">
        <w:trPr>
          <w:trHeight w:val="218"/>
        </w:trPr>
        <w:tc>
          <w:tcPr>
            <w:tcW w:w="1418" w:type="dxa"/>
            <w:shd w:val="clear" w:color="auto" w:fill="auto"/>
            <w:vAlign w:val="center"/>
          </w:tcPr>
          <w:p w14:paraId="6F4E411D"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第十五週</w:t>
            </w:r>
          </w:p>
        </w:tc>
        <w:tc>
          <w:tcPr>
            <w:tcW w:w="1845" w:type="dxa"/>
          </w:tcPr>
          <w:p w14:paraId="5207F417" w14:textId="77777777"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主題六世界一家人</w:t>
            </w:r>
          </w:p>
          <w:p w14:paraId="2824F06B" w14:textId="162BFE5C"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單元一永續藍圖（童軍）</w:t>
            </w:r>
          </w:p>
        </w:tc>
        <w:tc>
          <w:tcPr>
            <w:tcW w:w="3118" w:type="dxa"/>
            <w:shd w:val="clear" w:color="auto" w:fill="auto"/>
          </w:tcPr>
          <w:p w14:paraId="2C280E84" w14:textId="07F79F2E"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3d-IV-2</w:t>
            </w:r>
            <w:r w:rsidRPr="00011888">
              <w:rPr>
                <w:rFonts w:ascii="Times New Roman" w:eastAsia="標楷體" w:hAnsi="Times New Roman" w:cs="Times New Roman"/>
                <w:color w:val="000000" w:themeColor="text1"/>
                <w:szCs w:val="24"/>
              </w:rPr>
              <w:t>分析環境與個人行為的關係，運用策略與行動，促進環境永續發展。</w:t>
            </w:r>
          </w:p>
        </w:tc>
        <w:tc>
          <w:tcPr>
            <w:tcW w:w="2552" w:type="dxa"/>
            <w:shd w:val="clear" w:color="auto" w:fill="auto"/>
          </w:tcPr>
          <w:p w14:paraId="17C1A909" w14:textId="41A25C89"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Dc-IV-2</w:t>
            </w:r>
            <w:r w:rsidRPr="00011888">
              <w:rPr>
                <w:rFonts w:ascii="Times New Roman" w:eastAsia="標楷體" w:hAnsi="Times New Roman" w:cs="Times New Roman"/>
                <w:color w:val="000000" w:themeColor="text1"/>
                <w:szCs w:val="24"/>
              </w:rPr>
              <w:t>國際環境議題的理解、參與及省思。</w:t>
            </w:r>
          </w:p>
        </w:tc>
        <w:tc>
          <w:tcPr>
            <w:tcW w:w="2693" w:type="dxa"/>
            <w:shd w:val="clear" w:color="auto" w:fill="auto"/>
          </w:tcPr>
          <w:p w14:paraId="593D32E6"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從個人與生活環境互動的經驗中察覺人類與生活環境互動的關係。</w:t>
            </w:r>
          </w:p>
          <w:p w14:paraId="1BD68643"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察覺到環境中的問題並思考保護環境的方法。</w:t>
            </w:r>
          </w:p>
          <w:p w14:paraId="0FE9709D"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探究人類與生活環境互動的關係並連結生活經驗。</w:t>
            </w:r>
          </w:p>
          <w:p w14:paraId="0991FA53"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分析人類與生活環境互動可能產生的議題。</w:t>
            </w:r>
          </w:p>
          <w:p w14:paraId="403CF9F9"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5.</w:t>
            </w:r>
            <w:r w:rsidRPr="00011888">
              <w:rPr>
                <w:rFonts w:ascii="Times New Roman" w:eastAsia="標楷體" w:hAnsi="Times New Roman" w:cs="Times New Roman"/>
                <w:bCs/>
                <w:snapToGrid w:val="0"/>
                <w:color w:val="000000" w:themeColor="text1"/>
                <w:kern w:val="0"/>
                <w:szCs w:val="24"/>
              </w:rPr>
              <w:t>規畫環境永續的策略。</w:t>
            </w:r>
          </w:p>
          <w:p w14:paraId="7E4EABA8"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6.</w:t>
            </w:r>
            <w:r w:rsidRPr="00011888">
              <w:rPr>
                <w:rFonts w:ascii="Times New Roman" w:eastAsia="標楷體" w:hAnsi="Times New Roman" w:cs="Times New Roman"/>
                <w:bCs/>
                <w:snapToGrid w:val="0"/>
                <w:color w:val="000000" w:themeColor="text1"/>
                <w:kern w:val="0"/>
                <w:szCs w:val="24"/>
              </w:rPr>
              <w:t>主動關注國際環境議題，實踐永續發展的行動。</w:t>
            </w:r>
          </w:p>
          <w:p w14:paraId="7B7E71E4" w14:textId="2B1C42F2"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7.</w:t>
            </w:r>
            <w:r w:rsidRPr="00011888">
              <w:rPr>
                <w:rFonts w:ascii="Times New Roman" w:eastAsia="標楷體" w:hAnsi="Times New Roman" w:cs="Times New Roman"/>
                <w:bCs/>
                <w:snapToGrid w:val="0"/>
                <w:color w:val="000000" w:themeColor="text1"/>
                <w:kern w:val="0"/>
                <w:szCs w:val="24"/>
              </w:rPr>
              <w:t>實踐並省思環境永續發展的行動。</w:t>
            </w:r>
          </w:p>
        </w:tc>
        <w:tc>
          <w:tcPr>
            <w:tcW w:w="1559" w:type="dxa"/>
            <w:shd w:val="clear" w:color="auto" w:fill="auto"/>
          </w:tcPr>
          <w:p w14:paraId="7640FB94" w14:textId="77777777" w:rsidR="00E87CF2" w:rsidRPr="00011888" w:rsidRDefault="00E87CF2"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口語評量</w:t>
            </w:r>
          </w:p>
          <w:p w14:paraId="3CE43DCD" w14:textId="3600496A"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實作評量</w:t>
            </w:r>
          </w:p>
        </w:tc>
        <w:tc>
          <w:tcPr>
            <w:tcW w:w="1276" w:type="dxa"/>
            <w:shd w:val="clear" w:color="auto" w:fill="auto"/>
          </w:tcPr>
          <w:p w14:paraId="440D29AB" w14:textId="0CAE1F5E" w:rsidR="00E87CF2" w:rsidRPr="00011888" w:rsidRDefault="00E87CF2" w:rsidP="000530E1">
            <w:pPr>
              <w:spacing w:line="260" w:lineRule="exact"/>
              <w:jc w:val="both"/>
              <w:rPr>
                <w:rFonts w:ascii="Times New Roman" w:eastAsia="標楷體" w:hAnsi="Times New Roman" w:cs="Times New Roman"/>
                <w:b/>
                <w:color w:val="000000" w:themeColor="text1"/>
                <w:szCs w:val="24"/>
              </w:rPr>
            </w:pPr>
          </w:p>
          <w:p w14:paraId="1B23B29F" w14:textId="2F72D755"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海</w:t>
            </w:r>
            <w:r w:rsidRPr="00011888">
              <w:rPr>
                <w:rFonts w:ascii="Times New Roman" w:eastAsia="標楷體" w:hAnsi="Times New Roman" w:cs="Times New Roman"/>
                <w:color w:val="000000" w:themeColor="text1"/>
                <w:szCs w:val="24"/>
              </w:rPr>
              <w:t>J18</w:t>
            </w:r>
          </w:p>
        </w:tc>
        <w:tc>
          <w:tcPr>
            <w:tcW w:w="1417" w:type="dxa"/>
            <w:shd w:val="clear" w:color="auto" w:fill="auto"/>
          </w:tcPr>
          <w:p w14:paraId="43884CBC"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5B289D22" w14:textId="77777777" w:rsidTr="00D409A2">
        <w:trPr>
          <w:trHeight w:val="206"/>
        </w:trPr>
        <w:tc>
          <w:tcPr>
            <w:tcW w:w="1418" w:type="dxa"/>
            <w:shd w:val="clear" w:color="auto" w:fill="auto"/>
            <w:vAlign w:val="center"/>
          </w:tcPr>
          <w:p w14:paraId="6C920CA4"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lastRenderedPageBreak/>
              <w:t>第十六週</w:t>
            </w:r>
          </w:p>
        </w:tc>
        <w:tc>
          <w:tcPr>
            <w:tcW w:w="1845" w:type="dxa"/>
          </w:tcPr>
          <w:p w14:paraId="34953E30" w14:textId="77777777"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主題六世界一家人</w:t>
            </w:r>
          </w:p>
          <w:p w14:paraId="39FBD435" w14:textId="5C7F80F1"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單元一永續藍圖（童軍）</w:t>
            </w:r>
          </w:p>
        </w:tc>
        <w:tc>
          <w:tcPr>
            <w:tcW w:w="3118" w:type="dxa"/>
            <w:shd w:val="clear" w:color="auto" w:fill="auto"/>
          </w:tcPr>
          <w:p w14:paraId="0D08CD00" w14:textId="75640797"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3d-IV-2</w:t>
            </w:r>
            <w:r w:rsidRPr="00011888">
              <w:rPr>
                <w:rFonts w:ascii="Times New Roman" w:eastAsia="標楷體" w:hAnsi="Times New Roman" w:cs="Times New Roman"/>
                <w:color w:val="000000" w:themeColor="text1"/>
                <w:szCs w:val="24"/>
              </w:rPr>
              <w:t>分析環境與個人行為的關係，運用策略與行動，促進環境永續發展。</w:t>
            </w:r>
          </w:p>
        </w:tc>
        <w:tc>
          <w:tcPr>
            <w:tcW w:w="2552" w:type="dxa"/>
            <w:shd w:val="clear" w:color="auto" w:fill="auto"/>
          </w:tcPr>
          <w:p w14:paraId="25AD2103" w14:textId="19842731"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Dc-IV-2</w:t>
            </w:r>
            <w:r w:rsidRPr="00011888">
              <w:rPr>
                <w:rFonts w:ascii="Times New Roman" w:eastAsia="標楷體" w:hAnsi="Times New Roman" w:cs="Times New Roman"/>
                <w:color w:val="000000" w:themeColor="text1"/>
                <w:szCs w:val="24"/>
              </w:rPr>
              <w:t>國際環境議題的理解、參與及省思。</w:t>
            </w:r>
          </w:p>
        </w:tc>
        <w:tc>
          <w:tcPr>
            <w:tcW w:w="2693" w:type="dxa"/>
            <w:shd w:val="clear" w:color="auto" w:fill="auto"/>
          </w:tcPr>
          <w:p w14:paraId="10B33DC9"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從個人與生活環境互動的經驗中察覺人類與生活環境互動的關係。</w:t>
            </w:r>
          </w:p>
          <w:p w14:paraId="47561439"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察覺到環境中的問題並思考保護環境的方法。</w:t>
            </w:r>
          </w:p>
          <w:p w14:paraId="4C52B522"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探究人類與生活環境互動的關係並連結生活經驗。</w:t>
            </w:r>
          </w:p>
          <w:p w14:paraId="1BFBBECF"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分析人類與生活環境互動可能產生的議題。</w:t>
            </w:r>
          </w:p>
          <w:p w14:paraId="23D3BC6E"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5.</w:t>
            </w:r>
            <w:r w:rsidRPr="00011888">
              <w:rPr>
                <w:rFonts w:ascii="Times New Roman" w:eastAsia="標楷體" w:hAnsi="Times New Roman" w:cs="Times New Roman"/>
                <w:bCs/>
                <w:snapToGrid w:val="0"/>
                <w:color w:val="000000" w:themeColor="text1"/>
                <w:kern w:val="0"/>
                <w:szCs w:val="24"/>
              </w:rPr>
              <w:t>規畫環境永續的策略。</w:t>
            </w:r>
          </w:p>
          <w:p w14:paraId="0CF08867"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6.</w:t>
            </w:r>
            <w:r w:rsidRPr="00011888">
              <w:rPr>
                <w:rFonts w:ascii="Times New Roman" w:eastAsia="標楷體" w:hAnsi="Times New Roman" w:cs="Times New Roman"/>
                <w:bCs/>
                <w:snapToGrid w:val="0"/>
                <w:color w:val="000000" w:themeColor="text1"/>
                <w:kern w:val="0"/>
                <w:szCs w:val="24"/>
              </w:rPr>
              <w:t>主動關注國際環境議題，實踐永續發展的行動。</w:t>
            </w:r>
          </w:p>
          <w:p w14:paraId="7DD849C7" w14:textId="02AD92FD"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7.</w:t>
            </w:r>
            <w:r w:rsidRPr="00011888">
              <w:rPr>
                <w:rFonts w:ascii="Times New Roman" w:eastAsia="標楷體" w:hAnsi="Times New Roman" w:cs="Times New Roman"/>
                <w:bCs/>
                <w:snapToGrid w:val="0"/>
                <w:color w:val="000000" w:themeColor="text1"/>
                <w:kern w:val="0"/>
                <w:szCs w:val="24"/>
              </w:rPr>
              <w:t>實踐並省思環境永續發展的行動。</w:t>
            </w:r>
          </w:p>
        </w:tc>
        <w:tc>
          <w:tcPr>
            <w:tcW w:w="1559" w:type="dxa"/>
            <w:shd w:val="clear" w:color="auto" w:fill="auto"/>
          </w:tcPr>
          <w:p w14:paraId="57ECB6E5" w14:textId="77777777" w:rsidR="00E87CF2" w:rsidRPr="00011888" w:rsidRDefault="00E87CF2"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口語評量</w:t>
            </w:r>
          </w:p>
          <w:p w14:paraId="6D934164" w14:textId="2F3157DF"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實作評量</w:t>
            </w:r>
          </w:p>
        </w:tc>
        <w:tc>
          <w:tcPr>
            <w:tcW w:w="1276" w:type="dxa"/>
            <w:shd w:val="clear" w:color="auto" w:fill="auto"/>
          </w:tcPr>
          <w:p w14:paraId="1304C6FA" w14:textId="0EF61612" w:rsidR="00E87CF2" w:rsidRPr="00011888" w:rsidRDefault="00E87CF2" w:rsidP="000530E1">
            <w:pPr>
              <w:spacing w:line="260" w:lineRule="exact"/>
              <w:jc w:val="both"/>
              <w:rPr>
                <w:rFonts w:ascii="Times New Roman" w:eastAsia="標楷體" w:hAnsi="Times New Roman" w:cs="Times New Roman"/>
                <w:b/>
                <w:color w:val="000000" w:themeColor="text1"/>
                <w:szCs w:val="24"/>
              </w:rPr>
            </w:pPr>
          </w:p>
          <w:p w14:paraId="45407AF6" w14:textId="63BBB2D7"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海</w:t>
            </w:r>
            <w:r w:rsidRPr="00011888">
              <w:rPr>
                <w:rFonts w:ascii="Times New Roman" w:eastAsia="標楷體" w:hAnsi="Times New Roman" w:cs="Times New Roman"/>
                <w:color w:val="000000" w:themeColor="text1"/>
                <w:szCs w:val="24"/>
              </w:rPr>
              <w:t>J18</w:t>
            </w:r>
          </w:p>
        </w:tc>
        <w:tc>
          <w:tcPr>
            <w:tcW w:w="1417" w:type="dxa"/>
            <w:shd w:val="clear" w:color="auto" w:fill="auto"/>
          </w:tcPr>
          <w:p w14:paraId="55B9FCEB"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67830A4E" w14:textId="77777777" w:rsidTr="00D409A2">
        <w:trPr>
          <w:trHeight w:val="218"/>
        </w:trPr>
        <w:tc>
          <w:tcPr>
            <w:tcW w:w="1418" w:type="dxa"/>
            <w:shd w:val="clear" w:color="auto" w:fill="auto"/>
            <w:vAlign w:val="center"/>
          </w:tcPr>
          <w:p w14:paraId="4021126B"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第十七週</w:t>
            </w:r>
          </w:p>
        </w:tc>
        <w:tc>
          <w:tcPr>
            <w:tcW w:w="1845" w:type="dxa"/>
          </w:tcPr>
          <w:p w14:paraId="2040ED57" w14:textId="77777777"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主題六世界一家人</w:t>
            </w:r>
          </w:p>
          <w:p w14:paraId="4FCC7062" w14:textId="75DDE789"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單元一永續藍圖（童軍）</w:t>
            </w:r>
          </w:p>
        </w:tc>
        <w:tc>
          <w:tcPr>
            <w:tcW w:w="3118" w:type="dxa"/>
            <w:shd w:val="clear" w:color="auto" w:fill="auto"/>
          </w:tcPr>
          <w:p w14:paraId="71002D73" w14:textId="1D781480"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3d-IV-2</w:t>
            </w:r>
            <w:r w:rsidRPr="00011888">
              <w:rPr>
                <w:rFonts w:ascii="Times New Roman" w:eastAsia="標楷體" w:hAnsi="Times New Roman" w:cs="Times New Roman"/>
                <w:color w:val="000000" w:themeColor="text1"/>
                <w:szCs w:val="24"/>
              </w:rPr>
              <w:t>分析環境與個人行為的關係，運用策略與行動，促進環境永續發展。</w:t>
            </w:r>
          </w:p>
        </w:tc>
        <w:tc>
          <w:tcPr>
            <w:tcW w:w="2552" w:type="dxa"/>
            <w:shd w:val="clear" w:color="auto" w:fill="auto"/>
          </w:tcPr>
          <w:p w14:paraId="2EDC8A6B" w14:textId="22B746A6"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Dc-IV-2</w:t>
            </w:r>
            <w:r w:rsidRPr="00011888">
              <w:rPr>
                <w:rFonts w:ascii="Times New Roman" w:eastAsia="標楷體" w:hAnsi="Times New Roman" w:cs="Times New Roman"/>
                <w:color w:val="000000" w:themeColor="text1"/>
                <w:szCs w:val="24"/>
              </w:rPr>
              <w:t>國際環境議題的理解、參與及省思。</w:t>
            </w:r>
          </w:p>
        </w:tc>
        <w:tc>
          <w:tcPr>
            <w:tcW w:w="2693" w:type="dxa"/>
            <w:shd w:val="clear" w:color="auto" w:fill="auto"/>
          </w:tcPr>
          <w:p w14:paraId="6289B120"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從個人與生活環境互動的經驗中察覺人類與生活環境互動的關係。</w:t>
            </w:r>
          </w:p>
          <w:p w14:paraId="575CF7B5"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察覺到環境中的問題並思考保護環境的方法。</w:t>
            </w:r>
          </w:p>
          <w:p w14:paraId="2497C7DA"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探究人類與生活環境互動的關係並連結生活經驗。</w:t>
            </w:r>
          </w:p>
          <w:p w14:paraId="6DDABBA7"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分析人類與生活環境互動可能產生的議題。</w:t>
            </w:r>
          </w:p>
          <w:p w14:paraId="7B5DDE1D"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5.</w:t>
            </w:r>
            <w:r w:rsidRPr="00011888">
              <w:rPr>
                <w:rFonts w:ascii="Times New Roman" w:eastAsia="標楷體" w:hAnsi="Times New Roman" w:cs="Times New Roman"/>
                <w:bCs/>
                <w:snapToGrid w:val="0"/>
                <w:color w:val="000000" w:themeColor="text1"/>
                <w:kern w:val="0"/>
                <w:szCs w:val="24"/>
              </w:rPr>
              <w:t>規畫環境永續的策略。</w:t>
            </w:r>
          </w:p>
          <w:p w14:paraId="5B1F06D4"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6.</w:t>
            </w:r>
            <w:r w:rsidRPr="00011888">
              <w:rPr>
                <w:rFonts w:ascii="Times New Roman" w:eastAsia="標楷體" w:hAnsi="Times New Roman" w:cs="Times New Roman"/>
                <w:bCs/>
                <w:snapToGrid w:val="0"/>
                <w:color w:val="000000" w:themeColor="text1"/>
                <w:kern w:val="0"/>
                <w:szCs w:val="24"/>
              </w:rPr>
              <w:t>主動關注國際環境議</w:t>
            </w:r>
            <w:r w:rsidRPr="00011888">
              <w:rPr>
                <w:rFonts w:ascii="Times New Roman" w:eastAsia="標楷體" w:hAnsi="Times New Roman" w:cs="Times New Roman"/>
                <w:bCs/>
                <w:snapToGrid w:val="0"/>
                <w:color w:val="000000" w:themeColor="text1"/>
                <w:kern w:val="0"/>
                <w:szCs w:val="24"/>
              </w:rPr>
              <w:lastRenderedPageBreak/>
              <w:t>題，實踐永續發展的行動。</w:t>
            </w:r>
          </w:p>
          <w:p w14:paraId="5DB6E53D" w14:textId="5055DC70"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7.</w:t>
            </w:r>
            <w:r w:rsidRPr="00011888">
              <w:rPr>
                <w:rFonts w:ascii="Times New Roman" w:eastAsia="標楷體" w:hAnsi="Times New Roman" w:cs="Times New Roman"/>
                <w:bCs/>
                <w:snapToGrid w:val="0"/>
                <w:color w:val="000000" w:themeColor="text1"/>
                <w:kern w:val="0"/>
                <w:szCs w:val="24"/>
              </w:rPr>
              <w:t>實踐並省思環境永續發展的行動。</w:t>
            </w:r>
          </w:p>
        </w:tc>
        <w:tc>
          <w:tcPr>
            <w:tcW w:w="1559" w:type="dxa"/>
            <w:shd w:val="clear" w:color="auto" w:fill="auto"/>
          </w:tcPr>
          <w:p w14:paraId="08F6A456" w14:textId="77777777" w:rsidR="00E87CF2" w:rsidRPr="00011888" w:rsidRDefault="00E87CF2"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lastRenderedPageBreak/>
              <w:t>1.</w:t>
            </w:r>
            <w:r w:rsidRPr="00011888">
              <w:rPr>
                <w:rFonts w:ascii="Times New Roman" w:eastAsia="標楷體" w:hAnsi="Times New Roman" w:cs="Times New Roman"/>
                <w:snapToGrid w:val="0"/>
                <w:color w:val="000000" w:themeColor="text1"/>
                <w:kern w:val="0"/>
                <w:szCs w:val="24"/>
              </w:rPr>
              <w:t>口語評量</w:t>
            </w:r>
          </w:p>
          <w:p w14:paraId="4C85421B" w14:textId="790B1D14"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實作評量</w:t>
            </w:r>
          </w:p>
        </w:tc>
        <w:tc>
          <w:tcPr>
            <w:tcW w:w="1276" w:type="dxa"/>
            <w:shd w:val="clear" w:color="auto" w:fill="auto"/>
          </w:tcPr>
          <w:p w14:paraId="3A677E0E" w14:textId="11B95781" w:rsidR="00E87CF2" w:rsidRPr="00011888" w:rsidRDefault="00E87CF2" w:rsidP="000530E1">
            <w:pPr>
              <w:spacing w:line="260" w:lineRule="exact"/>
              <w:jc w:val="both"/>
              <w:rPr>
                <w:rFonts w:ascii="Times New Roman" w:eastAsia="標楷體" w:hAnsi="Times New Roman" w:cs="Times New Roman"/>
                <w:b/>
                <w:color w:val="000000" w:themeColor="text1"/>
                <w:szCs w:val="24"/>
              </w:rPr>
            </w:pPr>
          </w:p>
          <w:p w14:paraId="2F45E3B2" w14:textId="32C8CF94"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海</w:t>
            </w:r>
            <w:r w:rsidRPr="00011888">
              <w:rPr>
                <w:rFonts w:ascii="Times New Roman" w:eastAsia="標楷體" w:hAnsi="Times New Roman" w:cs="Times New Roman"/>
                <w:color w:val="000000" w:themeColor="text1"/>
                <w:szCs w:val="24"/>
              </w:rPr>
              <w:t>J18</w:t>
            </w:r>
          </w:p>
        </w:tc>
        <w:tc>
          <w:tcPr>
            <w:tcW w:w="1417" w:type="dxa"/>
            <w:shd w:val="clear" w:color="auto" w:fill="auto"/>
          </w:tcPr>
          <w:p w14:paraId="273CEDFF"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68F45FE1" w14:textId="77777777" w:rsidTr="00D409A2">
        <w:trPr>
          <w:trHeight w:val="342"/>
        </w:trPr>
        <w:tc>
          <w:tcPr>
            <w:tcW w:w="1418" w:type="dxa"/>
            <w:shd w:val="clear" w:color="auto" w:fill="auto"/>
            <w:vAlign w:val="center"/>
          </w:tcPr>
          <w:p w14:paraId="292F34CB"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第十八週</w:t>
            </w:r>
          </w:p>
        </w:tc>
        <w:tc>
          <w:tcPr>
            <w:tcW w:w="1845" w:type="dxa"/>
          </w:tcPr>
          <w:p w14:paraId="6A2BCC4A" w14:textId="77777777"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主題六世界一家人</w:t>
            </w:r>
          </w:p>
          <w:p w14:paraId="13091D26" w14:textId="2D4919C3"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單元一永續藍圖（童軍）</w:t>
            </w:r>
          </w:p>
        </w:tc>
        <w:tc>
          <w:tcPr>
            <w:tcW w:w="3118" w:type="dxa"/>
            <w:shd w:val="clear" w:color="auto" w:fill="auto"/>
          </w:tcPr>
          <w:p w14:paraId="5FB006A1" w14:textId="561D487E"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3d-IV-2</w:t>
            </w:r>
            <w:r w:rsidRPr="00011888">
              <w:rPr>
                <w:rFonts w:ascii="Times New Roman" w:eastAsia="標楷體" w:hAnsi="Times New Roman" w:cs="Times New Roman"/>
                <w:color w:val="000000" w:themeColor="text1"/>
                <w:szCs w:val="24"/>
              </w:rPr>
              <w:t>分析環境與個人行為的關係，運用策略與行動，促進環境永續發展。</w:t>
            </w:r>
          </w:p>
        </w:tc>
        <w:tc>
          <w:tcPr>
            <w:tcW w:w="2552" w:type="dxa"/>
            <w:shd w:val="clear" w:color="auto" w:fill="auto"/>
          </w:tcPr>
          <w:p w14:paraId="7EFB47CB" w14:textId="3C72E1F7"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Dc-IV-2</w:t>
            </w:r>
            <w:r w:rsidRPr="00011888">
              <w:rPr>
                <w:rFonts w:ascii="Times New Roman" w:eastAsia="標楷體" w:hAnsi="Times New Roman" w:cs="Times New Roman"/>
                <w:color w:val="000000" w:themeColor="text1"/>
                <w:szCs w:val="24"/>
              </w:rPr>
              <w:t>國際環境議題的理解、參與及省思。</w:t>
            </w:r>
          </w:p>
        </w:tc>
        <w:tc>
          <w:tcPr>
            <w:tcW w:w="2693" w:type="dxa"/>
            <w:shd w:val="clear" w:color="auto" w:fill="auto"/>
          </w:tcPr>
          <w:p w14:paraId="30E4867F"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從個人與生活環境互動的經驗中察覺人類與生活環境互動的關係。</w:t>
            </w:r>
          </w:p>
          <w:p w14:paraId="4A0882F0"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察覺到環境中的問題並思考保護環境的方法。</w:t>
            </w:r>
          </w:p>
          <w:p w14:paraId="439411FF"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探究人類與生活環境互動的關係並連結生活經驗。</w:t>
            </w:r>
          </w:p>
          <w:p w14:paraId="22833131"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分析人類與生活環境互動可能產生的議題。</w:t>
            </w:r>
          </w:p>
          <w:p w14:paraId="1E02D834"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5.</w:t>
            </w:r>
            <w:r w:rsidRPr="00011888">
              <w:rPr>
                <w:rFonts w:ascii="Times New Roman" w:eastAsia="標楷體" w:hAnsi="Times New Roman" w:cs="Times New Roman"/>
                <w:bCs/>
                <w:snapToGrid w:val="0"/>
                <w:color w:val="000000" w:themeColor="text1"/>
                <w:kern w:val="0"/>
                <w:szCs w:val="24"/>
              </w:rPr>
              <w:t>規畫環境永續的策略。</w:t>
            </w:r>
          </w:p>
          <w:p w14:paraId="6E2D0D97"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6.</w:t>
            </w:r>
            <w:r w:rsidRPr="00011888">
              <w:rPr>
                <w:rFonts w:ascii="Times New Roman" w:eastAsia="標楷體" w:hAnsi="Times New Roman" w:cs="Times New Roman"/>
                <w:bCs/>
                <w:snapToGrid w:val="0"/>
                <w:color w:val="000000" w:themeColor="text1"/>
                <w:kern w:val="0"/>
                <w:szCs w:val="24"/>
              </w:rPr>
              <w:t>主動關注國際環境議題，實踐永續發展的行動。</w:t>
            </w:r>
          </w:p>
          <w:p w14:paraId="08FE39E0" w14:textId="516F5DBB"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7.</w:t>
            </w:r>
            <w:r w:rsidRPr="00011888">
              <w:rPr>
                <w:rFonts w:ascii="Times New Roman" w:eastAsia="標楷體" w:hAnsi="Times New Roman" w:cs="Times New Roman"/>
                <w:bCs/>
                <w:snapToGrid w:val="0"/>
                <w:color w:val="000000" w:themeColor="text1"/>
                <w:kern w:val="0"/>
                <w:szCs w:val="24"/>
              </w:rPr>
              <w:t>實踐並省思環境永續發展的行動。</w:t>
            </w:r>
          </w:p>
        </w:tc>
        <w:tc>
          <w:tcPr>
            <w:tcW w:w="1559" w:type="dxa"/>
            <w:shd w:val="clear" w:color="auto" w:fill="auto"/>
          </w:tcPr>
          <w:p w14:paraId="386B9CC9" w14:textId="77777777" w:rsidR="00E87CF2" w:rsidRPr="00011888" w:rsidRDefault="00E87CF2"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口語評量</w:t>
            </w:r>
          </w:p>
          <w:p w14:paraId="1BFEF50F" w14:textId="136A9A4C"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實作評量</w:t>
            </w:r>
          </w:p>
        </w:tc>
        <w:tc>
          <w:tcPr>
            <w:tcW w:w="1276" w:type="dxa"/>
            <w:shd w:val="clear" w:color="auto" w:fill="auto"/>
          </w:tcPr>
          <w:p w14:paraId="7BAE0FD3" w14:textId="0E5EB4BA" w:rsidR="00E87CF2" w:rsidRPr="00011888" w:rsidRDefault="00E87CF2" w:rsidP="000530E1">
            <w:pPr>
              <w:spacing w:line="260" w:lineRule="exact"/>
              <w:jc w:val="both"/>
              <w:rPr>
                <w:rFonts w:ascii="Times New Roman" w:eastAsia="標楷體" w:hAnsi="Times New Roman" w:cs="Times New Roman"/>
                <w:b/>
                <w:color w:val="000000" w:themeColor="text1"/>
                <w:szCs w:val="24"/>
              </w:rPr>
            </w:pPr>
          </w:p>
          <w:p w14:paraId="1F0BFA25" w14:textId="5CD022B3"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海</w:t>
            </w:r>
            <w:r w:rsidRPr="00011888">
              <w:rPr>
                <w:rFonts w:ascii="Times New Roman" w:eastAsia="標楷體" w:hAnsi="Times New Roman" w:cs="Times New Roman"/>
                <w:color w:val="000000" w:themeColor="text1"/>
                <w:szCs w:val="24"/>
              </w:rPr>
              <w:t>J18</w:t>
            </w:r>
          </w:p>
        </w:tc>
        <w:tc>
          <w:tcPr>
            <w:tcW w:w="1417" w:type="dxa"/>
            <w:shd w:val="clear" w:color="auto" w:fill="auto"/>
          </w:tcPr>
          <w:p w14:paraId="2988320A"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17533538" w14:textId="77777777" w:rsidTr="00D409A2">
        <w:trPr>
          <w:trHeight w:val="218"/>
        </w:trPr>
        <w:tc>
          <w:tcPr>
            <w:tcW w:w="1418" w:type="dxa"/>
            <w:shd w:val="clear" w:color="auto" w:fill="auto"/>
            <w:vAlign w:val="center"/>
          </w:tcPr>
          <w:p w14:paraId="020F2810"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第十九週</w:t>
            </w:r>
          </w:p>
        </w:tc>
        <w:tc>
          <w:tcPr>
            <w:tcW w:w="1845" w:type="dxa"/>
          </w:tcPr>
          <w:p w14:paraId="0C913B4B" w14:textId="77777777"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主題六世界一家人</w:t>
            </w:r>
          </w:p>
          <w:p w14:paraId="1A80A1D1" w14:textId="3A9C7587"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單元二交流無國界（童軍）</w:t>
            </w:r>
          </w:p>
        </w:tc>
        <w:tc>
          <w:tcPr>
            <w:tcW w:w="3118" w:type="dxa"/>
            <w:shd w:val="clear" w:color="auto" w:fill="auto"/>
          </w:tcPr>
          <w:p w14:paraId="53CC84A7" w14:textId="072A128D"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3c-IV-1</w:t>
            </w:r>
            <w:r w:rsidRPr="00011888">
              <w:rPr>
                <w:rFonts w:ascii="Times New Roman" w:eastAsia="標楷體" w:hAnsi="Times New Roman" w:cs="Times New Roman"/>
                <w:color w:val="000000" w:themeColor="text1"/>
                <w:szCs w:val="24"/>
              </w:rPr>
              <w:t>探索世界各地的生活方式，展現自己對國際文化的理解與尊重。</w:t>
            </w:r>
          </w:p>
        </w:tc>
        <w:tc>
          <w:tcPr>
            <w:tcW w:w="2552" w:type="dxa"/>
            <w:shd w:val="clear" w:color="auto" w:fill="auto"/>
          </w:tcPr>
          <w:p w14:paraId="2F58A850" w14:textId="74167134"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Ab-IV-2</w:t>
            </w:r>
            <w:r w:rsidRPr="00011888">
              <w:rPr>
                <w:rFonts w:ascii="Times New Roman" w:eastAsia="標楷體" w:hAnsi="Times New Roman" w:cs="Times New Roman"/>
                <w:color w:val="000000" w:themeColor="text1"/>
                <w:szCs w:val="24"/>
              </w:rPr>
              <w:t>世界童軍活動資訊的蒐集與分享，以培養國際觀與全球關懷。</w:t>
            </w:r>
          </w:p>
          <w:p w14:paraId="6809CE36" w14:textId="1C01CAC2"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Bb-IV-4</w:t>
            </w:r>
            <w:r w:rsidRPr="00011888">
              <w:rPr>
                <w:rFonts w:ascii="Times New Roman" w:eastAsia="標楷體" w:hAnsi="Times New Roman" w:cs="Times New Roman"/>
                <w:color w:val="000000" w:themeColor="text1"/>
                <w:szCs w:val="24"/>
              </w:rPr>
              <w:t>國際服務活動的參與及文化交流。</w:t>
            </w:r>
          </w:p>
        </w:tc>
        <w:tc>
          <w:tcPr>
            <w:tcW w:w="2693" w:type="dxa"/>
            <w:shd w:val="clear" w:color="auto" w:fill="auto"/>
          </w:tcPr>
          <w:p w14:paraId="18F6B41D"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分享自己對於各國生活、經濟與環保狀況已知的知識或經驗。</w:t>
            </w:r>
          </w:p>
          <w:p w14:paraId="4B687D33"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蒐集關於世界各國關於環保生活的資訊，並提出各國之間的文化異同之處。</w:t>
            </w:r>
          </w:p>
          <w:p w14:paraId="0297DE01"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探究國際交流的資源</w:t>
            </w:r>
            <w:r w:rsidRPr="00011888">
              <w:rPr>
                <w:rFonts w:ascii="Times New Roman" w:eastAsia="標楷體" w:hAnsi="Times New Roman" w:cs="Times New Roman"/>
                <w:bCs/>
                <w:snapToGrid w:val="0"/>
                <w:color w:val="000000" w:themeColor="text1"/>
                <w:kern w:val="0"/>
                <w:szCs w:val="24"/>
              </w:rPr>
              <w:lastRenderedPageBreak/>
              <w:t>網站平臺、行動專案，以及參與交流的結果。</w:t>
            </w:r>
          </w:p>
          <w:p w14:paraId="5B38DBC3" w14:textId="172C82FD"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規畫國際交流的行動方案，提升對國際文化的理解與尊重。</w:t>
            </w:r>
          </w:p>
        </w:tc>
        <w:tc>
          <w:tcPr>
            <w:tcW w:w="1559" w:type="dxa"/>
            <w:shd w:val="clear" w:color="auto" w:fill="auto"/>
          </w:tcPr>
          <w:p w14:paraId="21A9E75A" w14:textId="77777777" w:rsidR="00E87CF2" w:rsidRPr="00011888" w:rsidRDefault="00E87CF2"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lastRenderedPageBreak/>
              <w:t>1.</w:t>
            </w:r>
            <w:r w:rsidRPr="00011888">
              <w:rPr>
                <w:rFonts w:ascii="Times New Roman" w:eastAsia="標楷體" w:hAnsi="Times New Roman" w:cs="Times New Roman"/>
                <w:snapToGrid w:val="0"/>
                <w:color w:val="000000" w:themeColor="text1"/>
                <w:kern w:val="0"/>
                <w:szCs w:val="24"/>
              </w:rPr>
              <w:t>小組討論</w:t>
            </w:r>
          </w:p>
          <w:p w14:paraId="0E1D1E19" w14:textId="77777777" w:rsidR="00E87CF2" w:rsidRPr="00011888" w:rsidRDefault="00E87CF2"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口語評量</w:t>
            </w:r>
          </w:p>
          <w:p w14:paraId="2F53A221" w14:textId="4CEA1540" w:rsidR="00E87CF2" w:rsidRPr="00011888" w:rsidRDefault="00E87CF2" w:rsidP="00174932">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3.</w:t>
            </w:r>
            <w:r w:rsidRPr="00011888">
              <w:rPr>
                <w:rFonts w:ascii="Times New Roman" w:eastAsia="標楷體" w:hAnsi="Times New Roman" w:cs="Times New Roman"/>
                <w:snapToGrid w:val="0"/>
                <w:color w:val="000000" w:themeColor="text1"/>
                <w:kern w:val="0"/>
                <w:szCs w:val="24"/>
              </w:rPr>
              <w:t>簡報</w:t>
            </w:r>
            <w:r w:rsidRPr="00011888">
              <w:rPr>
                <w:rFonts w:ascii="Times New Roman" w:eastAsia="標楷體" w:hAnsi="Times New Roman" w:cs="Times New Roman"/>
                <w:snapToGrid w:val="0"/>
                <w:color w:val="000000" w:themeColor="text1"/>
                <w:kern w:val="0"/>
                <w:szCs w:val="24"/>
              </w:rPr>
              <w:t>/</w:t>
            </w:r>
            <w:r w:rsidRPr="00011888">
              <w:rPr>
                <w:rFonts w:ascii="Times New Roman" w:eastAsia="標楷體" w:hAnsi="Times New Roman" w:cs="Times New Roman"/>
                <w:snapToGrid w:val="0"/>
                <w:color w:val="000000" w:themeColor="text1"/>
                <w:kern w:val="0"/>
                <w:szCs w:val="24"/>
              </w:rPr>
              <w:t>海報製</w:t>
            </w:r>
          </w:p>
        </w:tc>
        <w:tc>
          <w:tcPr>
            <w:tcW w:w="1276" w:type="dxa"/>
            <w:shd w:val="clear" w:color="auto" w:fill="auto"/>
          </w:tcPr>
          <w:p w14:paraId="564C8028" w14:textId="49B087F2" w:rsidR="00E87CF2" w:rsidRPr="00011888" w:rsidRDefault="00E87CF2" w:rsidP="000530E1">
            <w:pPr>
              <w:spacing w:line="260" w:lineRule="exact"/>
              <w:jc w:val="both"/>
              <w:rPr>
                <w:rFonts w:ascii="Times New Roman" w:eastAsia="標楷體" w:hAnsi="Times New Roman" w:cs="Times New Roman"/>
                <w:b/>
                <w:color w:val="000000" w:themeColor="text1"/>
                <w:szCs w:val="24"/>
              </w:rPr>
            </w:pPr>
          </w:p>
          <w:p w14:paraId="4FDD5B5E" w14:textId="3586204A"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國</w:t>
            </w:r>
            <w:r w:rsidRPr="00011888">
              <w:rPr>
                <w:rFonts w:ascii="Times New Roman" w:eastAsia="標楷體" w:hAnsi="Times New Roman" w:cs="Times New Roman"/>
                <w:color w:val="000000" w:themeColor="text1"/>
                <w:szCs w:val="24"/>
              </w:rPr>
              <w:t>J6</w:t>
            </w:r>
          </w:p>
          <w:p w14:paraId="367FA11C" w14:textId="66B78E33"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國</w:t>
            </w:r>
            <w:r w:rsidRPr="00011888">
              <w:rPr>
                <w:rFonts w:ascii="Times New Roman" w:eastAsia="標楷體" w:hAnsi="Times New Roman" w:cs="Times New Roman"/>
                <w:color w:val="000000" w:themeColor="text1"/>
                <w:szCs w:val="24"/>
              </w:rPr>
              <w:t>J9</w:t>
            </w:r>
          </w:p>
        </w:tc>
        <w:tc>
          <w:tcPr>
            <w:tcW w:w="1417" w:type="dxa"/>
            <w:shd w:val="clear" w:color="auto" w:fill="auto"/>
          </w:tcPr>
          <w:p w14:paraId="59546FD5"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6E1BFD4D" w14:textId="77777777" w:rsidTr="00D409A2">
        <w:trPr>
          <w:trHeight w:val="206"/>
        </w:trPr>
        <w:tc>
          <w:tcPr>
            <w:tcW w:w="1418" w:type="dxa"/>
            <w:shd w:val="clear" w:color="auto" w:fill="auto"/>
            <w:vAlign w:val="center"/>
          </w:tcPr>
          <w:p w14:paraId="6E2D5BF7" w14:textId="77777777" w:rsidR="00E87CF2" w:rsidRPr="00011888" w:rsidRDefault="00E87CF2" w:rsidP="00E87CF2">
            <w:pPr>
              <w:snapToGrid w:val="0"/>
              <w:jc w:val="center"/>
              <w:rPr>
                <w:rFonts w:ascii="Times New Roman" w:eastAsia="標楷體" w:hAnsi="Times New Roman" w:cs="Times New Roman"/>
                <w:szCs w:val="24"/>
              </w:rPr>
            </w:pPr>
            <w:r w:rsidRPr="00011888">
              <w:rPr>
                <w:rFonts w:ascii="Times New Roman" w:eastAsia="標楷體" w:hAnsi="Times New Roman" w:cs="Times New Roman"/>
                <w:szCs w:val="24"/>
              </w:rPr>
              <w:t>第二十週</w:t>
            </w:r>
          </w:p>
          <w:p w14:paraId="5D2DFC87"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color w:val="FF0000"/>
                <w:szCs w:val="24"/>
              </w:rPr>
              <w:t>(</w:t>
            </w:r>
            <w:r w:rsidRPr="00011888">
              <w:rPr>
                <w:rFonts w:ascii="Times New Roman" w:eastAsia="標楷體" w:hAnsi="Times New Roman" w:cs="Times New Roman"/>
                <w:color w:val="FF0000"/>
                <w:szCs w:val="24"/>
              </w:rPr>
              <w:t>段考週</w:t>
            </w:r>
            <w:r w:rsidRPr="00011888">
              <w:rPr>
                <w:rFonts w:ascii="Times New Roman" w:eastAsia="標楷體" w:hAnsi="Times New Roman" w:cs="Times New Roman"/>
                <w:color w:val="FF0000"/>
                <w:szCs w:val="24"/>
              </w:rPr>
              <w:t>)</w:t>
            </w:r>
          </w:p>
        </w:tc>
        <w:tc>
          <w:tcPr>
            <w:tcW w:w="1845" w:type="dxa"/>
          </w:tcPr>
          <w:p w14:paraId="79BE9E16" w14:textId="77777777"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主題六世界一家人</w:t>
            </w:r>
          </w:p>
          <w:p w14:paraId="483DB32A" w14:textId="20C3B5A5"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單元二交流無國界（童軍）</w:t>
            </w:r>
          </w:p>
        </w:tc>
        <w:tc>
          <w:tcPr>
            <w:tcW w:w="3118" w:type="dxa"/>
            <w:shd w:val="clear" w:color="auto" w:fill="auto"/>
          </w:tcPr>
          <w:p w14:paraId="020F3039" w14:textId="4D98F53F"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3c-IV-1</w:t>
            </w:r>
            <w:r w:rsidRPr="00011888">
              <w:rPr>
                <w:rFonts w:ascii="Times New Roman" w:eastAsia="標楷體" w:hAnsi="Times New Roman" w:cs="Times New Roman"/>
                <w:color w:val="000000" w:themeColor="text1"/>
                <w:szCs w:val="24"/>
              </w:rPr>
              <w:t>探索世界各地的生活方式，展現自己對國際文化的理解與尊重。</w:t>
            </w:r>
          </w:p>
        </w:tc>
        <w:tc>
          <w:tcPr>
            <w:tcW w:w="2552" w:type="dxa"/>
            <w:shd w:val="clear" w:color="auto" w:fill="auto"/>
          </w:tcPr>
          <w:p w14:paraId="480246F9" w14:textId="00054A15"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Ab-IV-2</w:t>
            </w:r>
            <w:r w:rsidRPr="00011888">
              <w:rPr>
                <w:rFonts w:ascii="Times New Roman" w:eastAsia="標楷體" w:hAnsi="Times New Roman" w:cs="Times New Roman"/>
                <w:color w:val="000000" w:themeColor="text1"/>
                <w:szCs w:val="24"/>
              </w:rPr>
              <w:t>世界童軍活動資訊的蒐集與分享，以培養國際觀與全球關懷。</w:t>
            </w:r>
          </w:p>
          <w:p w14:paraId="1BB9A5A5" w14:textId="65F7B316"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Bb-IV-4</w:t>
            </w:r>
            <w:r w:rsidRPr="00011888">
              <w:rPr>
                <w:rFonts w:ascii="Times New Roman" w:eastAsia="標楷體" w:hAnsi="Times New Roman" w:cs="Times New Roman"/>
                <w:color w:val="000000" w:themeColor="text1"/>
                <w:szCs w:val="24"/>
              </w:rPr>
              <w:t>國際服務活動的參與及文化交流。</w:t>
            </w:r>
          </w:p>
        </w:tc>
        <w:tc>
          <w:tcPr>
            <w:tcW w:w="2693" w:type="dxa"/>
            <w:shd w:val="clear" w:color="auto" w:fill="auto"/>
          </w:tcPr>
          <w:p w14:paraId="603DEAB1"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分享自己對於各國生活、經濟與環保狀況已知的知識或經驗。</w:t>
            </w:r>
          </w:p>
          <w:p w14:paraId="4261825C"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蒐集關於世界各國關於環保生活的資訊，並提出各國之間的文化異同之處。</w:t>
            </w:r>
          </w:p>
          <w:p w14:paraId="31D2D924"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探究國際交流的資源網站平臺、行動專案，以及參與交流的結果。</w:t>
            </w:r>
          </w:p>
          <w:p w14:paraId="3C14617E" w14:textId="00E10C21"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規畫國際交流的行動方案，提升對國際文化的理解與尊重。</w:t>
            </w:r>
          </w:p>
        </w:tc>
        <w:tc>
          <w:tcPr>
            <w:tcW w:w="1559" w:type="dxa"/>
            <w:shd w:val="clear" w:color="auto" w:fill="auto"/>
          </w:tcPr>
          <w:p w14:paraId="549AFD7E" w14:textId="77777777" w:rsidR="00E87CF2" w:rsidRPr="00011888" w:rsidRDefault="00E87CF2"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小組討論</w:t>
            </w:r>
          </w:p>
          <w:p w14:paraId="58FBAAC2" w14:textId="77777777" w:rsidR="00E87CF2" w:rsidRPr="00011888" w:rsidRDefault="00E87CF2"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口語評量</w:t>
            </w:r>
          </w:p>
          <w:p w14:paraId="74ECF23E" w14:textId="4B3E184F" w:rsidR="00E87CF2" w:rsidRPr="00011888" w:rsidRDefault="00E87CF2" w:rsidP="00174932">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3.</w:t>
            </w:r>
            <w:r w:rsidRPr="00011888">
              <w:rPr>
                <w:rFonts w:ascii="Times New Roman" w:eastAsia="標楷體" w:hAnsi="Times New Roman" w:cs="Times New Roman"/>
                <w:snapToGrid w:val="0"/>
                <w:color w:val="000000" w:themeColor="text1"/>
                <w:kern w:val="0"/>
                <w:szCs w:val="24"/>
              </w:rPr>
              <w:t>簡報</w:t>
            </w:r>
            <w:r w:rsidRPr="00011888">
              <w:rPr>
                <w:rFonts w:ascii="Times New Roman" w:eastAsia="標楷體" w:hAnsi="Times New Roman" w:cs="Times New Roman"/>
                <w:snapToGrid w:val="0"/>
                <w:color w:val="000000" w:themeColor="text1"/>
                <w:kern w:val="0"/>
                <w:szCs w:val="24"/>
              </w:rPr>
              <w:t>/</w:t>
            </w:r>
            <w:r w:rsidRPr="00011888">
              <w:rPr>
                <w:rFonts w:ascii="Times New Roman" w:eastAsia="標楷體" w:hAnsi="Times New Roman" w:cs="Times New Roman"/>
                <w:snapToGrid w:val="0"/>
                <w:color w:val="000000" w:themeColor="text1"/>
                <w:kern w:val="0"/>
                <w:szCs w:val="24"/>
              </w:rPr>
              <w:t>海報製作</w:t>
            </w:r>
          </w:p>
        </w:tc>
        <w:tc>
          <w:tcPr>
            <w:tcW w:w="1276" w:type="dxa"/>
            <w:shd w:val="clear" w:color="auto" w:fill="auto"/>
          </w:tcPr>
          <w:p w14:paraId="32596C64" w14:textId="145C2589" w:rsidR="00E87CF2" w:rsidRPr="00011888" w:rsidRDefault="00E87CF2" w:rsidP="000530E1">
            <w:pPr>
              <w:spacing w:line="260" w:lineRule="exact"/>
              <w:jc w:val="both"/>
              <w:rPr>
                <w:rFonts w:ascii="Times New Roman" w:eastAsia="標楷體" w:hAnsi="Times New Roman" w:cs="Times New Roman"/>
                <w:b/>
                <w:color w:val="000000" w:themeColor="text1"/>
                <w:szCs w:val="24"/>
              </w:rPr>
            </w:pPr>
          </w:p>
          <w:p w14:paraId="2BA01491" w14:textId="75917538"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國</w:t>
            </w:r>
            <w:r w:rsidRPr="00011888">
              <w:rPr>
                <w:rFonts w:ascii="Times New Roman" w:eastAsia="標楷體" w:hAnsi="Times New Roman" w:cs="Times New Roman"/>
                <w:color w:val="000000" w:themeColor="text1"/>
                <w:szCs w:val="24"/>
              </w:rPr>
              <w:t>J6</w:t>
            </w:r>
          </w:p>
          <w:p w14:paraId="41161BB3" w14:textId="2AD731D1"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國</w:t>
            </w:r>
            <w:r w:rsidRPr="00011888">
              <w:rPr>
                <w:rFonts w:ascii="Times New Roman" w:eastAsia="標楷體" w:hAnsi="Times New Roman" w:cs="Times New Roman"/>
                <w:color w:val="000000" w:themeColor="text1"/>
                <w:szCs w:val="24"/>
              </w:rPr>
              <w:t>J9</w:t>
            </w:r>
          </w:p>
        </w:tc>
        <w:tc>
          <w:tcPr>
            <w:tcW w:w="1417" w:type="dxa"/>
            <w:shd w:val="clear" w:color="auto" w:fill="auto"/>
          </w:tcPr>
          <w:p w14:paraId="08318084"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499E9415" w14:textId="77777777" w:rsidTr="00D409A2">
        <w:trPr>
          <w:trHeight w:val="206"/>
        </w:trPr>
        <w:tc>
          <w:tcPr>
            <w:tcW w:w="1418" w:type="dxa"/>
            <w:shd w:val="clear" w:color="auto" w:fill="auto"/>
            <w:vAlign w:val="center"/>
          </w:tcPr>
          <w:p w14:paraId="42D15966" w14:textId="77777777" w:rsidR="00E87CF2" w:rsidRPr="00011888" w:rsidRDefault="00E87CF2" w:rsidP="00E87CF2">
            <w:pPr>
              <w:snapToGrid w:val="0"/>
              <w:jc w:val="center"/>
              <w:rPr>
                <w:rFonts w:ascii="Times New Roman" w:eastAsia="標楷體" w:hAnsi="Times New Roman" w:cs="Times New Roman"/>
                <w:szCs w:val="24"/>
              </w:rPr>
            </w:pPr>
            <w:r w:rsidRPr="00011888">
              <w:rPr>
                <w:rFonts w:ascii="Times New Roman" w:eastAsia="標楷體" w:hAnsi="Times New Roman" w:cs="Times New Roman"/>
                <w:szCs w:val="24"/>
              </w:rPr>
              <w:t>第二十一週</w:t>
            </w:r>
          </w:p>
        </w:tc>
        <w:tc>
          <w:tcPr>
            <w:tcW w:w="1845" w:type="dxa"/>
          </w:tcPr>
          <w:p w14:paraId="71CECC22" w14:textId="77777777"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主題六世界一家人</w:t>
            </w:r>
          </w:p>
          <w:p w14:paraId="745F8394" w14:textId="257A34EE"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單元二交流無國界（童軍）（第三次段考）</w:t>
            </w:r>
          </w:p>
        </w:tc>
        <w:tc>
          <w:tcPr>
            <w:tcW w:w="3118" w:type="dxa"/>
            <w:shd w:val="clear" w:color="auto" w:fill="auto"/>
          </w:tcPr>
          <w:p w14:paraId="0F47C9B1" w14:textId="57DDFF99"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3c-IV-1</w:t>
            </w:r>
            <w:r w:rsidRPr="00011888">
              <w:rPr>
                <w:rFonts w:ascii="Times New Roman" w:eastAsia="標楷體" w:hAnsi="Times New Roman" w:cs="Times New Roman"/>
                <w:color w:val="000000" w:themeColor="text1"/>
                <w:szCs w:val="24"/>
              </w:rPr>
              <w:t>探索世界各地的生活方式，展現自己對國際文化的理解與尊重。</w:t>
            </w:r>
          </w:p>
        </w:tc>
        <w:tc>
          <w:tcPr>
            <w:tcW w:w="2552" w:type="dxa"/>
            <w:shd w:val="clear" w:color="auto" w:fill="auto"/>
          </w:tcPr>
          <w:p w14:paraId="1EE6B7D2" w14:textId="7AA37090"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Ab-IV-2</w:t>
            </w:r>
            <w:r w:rsidRPr="00011888">
              <w:rPr>
                <w:rFonts w:ascii="Times New Roman" w:eastAsia="標楷體" w:hAnsi="Times New Roman" w:cs="Times New Roman"/>
                <w:color w:val="000000" w:themeColor="text1"/>
                <w:szCs w:val="24"/>
              </w:rPr>
              <w:t>世界童軍活動資訊的蒐集與分享，以培養國際觀與全球關懷。</w:t>
            </w:r>
          </w:p>
          <w:p w14:paraId="501147C4" w14:textId="6B22384D"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童</w:t>
            </w:r>
            <w:r w:rsidRPr="00011888">
              <w:rPr>
                <w:rFonts w:ascii="Times New Roman" w:eastAsia="標楷體" w:hAnsi="Times New Roman" w:cs="Times New Roman"/>
                <w:color w:val="000000" w:themeColor="text1"/>
                <w:szCs w:val="24"/>
              </w:rPr>
              <w:t>Bb-IV-4</w:t>
            </w:r>
            <w:r w:rsidRPr="00011888">
              <w:rPr>
                <w:rFonts w:ascii="Times New Roman" w:eastAsia="標楷體" w:hAnsi="Times New Roman" w:cs="Times New Roman"/>
                <w:color w:val="000000" w:themeColor="text1"/>
                <w:szCs w:val="24"/>
              </w:rPr>
              <w:t>國際服務活動的參與及文化交流。</w:t>
            </w:r>
          </w:p>
        </w:tc>
        <w:tc>
          <w:tcPr>
            <w:tcW w:w="2693" w:type="dxa"/>
            <w:shd w:val="clear" w:color="auto" w:fill="auto"/>
          </w:tcPr>
          <w:p w14:paraId="2E228D79"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分享自己對於各國生活、經濟與環保狀況已知的知識或經驗。</w:t>
            </w:r>
          </w:p>
          <w:p w14:paraId="7E9A32FF"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蒐集關於世界各國關於環保生活的資訊，並提出各國之間的文化異同之處。</w:t>
            </w:r>
          </w:p>
          <w:p w14:paraId="7CA34AE2"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探究國際交流的資源網站平臺、行動專案，以及參與交流的結果。</w:t>
            </w:r>
          </w:p>
          <w:p w14:paraId="41FB1A72" w14:textId="1F7CAFD2"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規畫國際交流的行動</w:t>
            </w:r>
            <w:r w:rsidRPr="00011888">
              <w:rPr>
                <w:rFonts w:ascii="Times New Roman" w:eastAsia="標楷體" w:hAnsi="Times New Roman" w:cs="Times New Roman"/>
                <w:bCs/>
                <w:snapToGrid w:val="0"/>
                <w:color w:val="000000" w:themeColor="text1"/>
                <w:kern w:val="0"/>
                <w:szCs w:val="24"/>
              </w:rPr>
              <w:lastRenderedPageBreak/>
              <w:t>方案，提升對國際文化的理解與尊重。</w:t>
            </w:r>
          </w:p>
        </w:tc>
        <w:tc>
          <w:tcPr>
            <w:tcW w:w="1559" w:type="dxa"/>
            <w:shd w:val="clear" w:color="auto" w:fill="auto"/>
          </w:tcPr>
          <w:p w14:paraId="0D71DE8A" w14:textId="77777777" w:rsidR="00E87CF2" w:rsidRPr="00011888" w:rsidRDefault="00E87CF2"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lastRenderedPageBreak/>
              <w:t>1.</w:t>
            </w:r>
            <w:r w:rsidRPr="00011888">
              <w:rPr>
                <w:rFonts w:ascii="Times New Roman" w:eastAsia="標楷體" w:hAnsi="Times New Roman" w:cs="Times New Roman"/>
                <w:snapToGrid w:val="0"/>
                <w:color w:val="000000" w:themeColor="text1"/>
                <w:kern w:val="0"/>
                <w:szCs w:val="24"/>
              </w:rPr>
              <w:t>小組討論</w:t>
            </w:r>
          </w:p>
          <w:p w14:paraId="6473000A" w14:textId="77777777" w:rsidR="00E87CF2" w:rsidRPr="00011888" w:rsidRDefault="00E87CF2"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口語評量</w:t>
            </w:r>
          </w:p>
          <w:p w14:paraId="59326500" w14:textId="2837634C" w:rsidR="00E87CF2" w:rsidRPr="00011888" w:rsidRDefault="00E87CF2" w:rsidP="00174932">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3.</w:t>
            </w:r>
            <w:r w:rsidRPr="00011888">
              <w:rPr>
                <w:rFonts w:ascii="Times New Roman" w:eastAsia="標楷體" w:hAnsi="Times New Roman" w:cs="Times New Roman"/>
                <w:snapToGrid w:val="0"/>
                <w:color w:val="000000" w:themeColor="text1"/>
                <w:kern w:val="0"/>
                <w:szCs w:val="24"/>
              </w:rPr>
              <w:t>簡報</w:t>
            </w:r>
            <w:r w:rsidRPr="00011888">
              <w:rPr>
                <w:rFonts w:ascii="Times New Roman" w:eastAsia="標楷體" w:hAnsi="Times New Roman" w:cs="Times New Roman"/>
                <w:snapToGrid w:val="0"/>
                <w:color w:val="000000" w:themeColor="text1"/>
                <w:kern w:val="0"/>
                <w:szCs w:val="24"/>
              </w:rPr>
              <w:t>/</w:t>
            </w:r>
            <w:r w:rsidRPr="00011888">
              <w:rPr>
                <w:rFonts w:ascii="Times New Roman" w:eastAsia="標楷體" w:hAnsi="Times New Roman" w:cs="Times New Roman"/>
                <w:snapToGrid w:val="0"/>
                <w:color w:val="000000" w:themeColor="text1"/>
                <w:kern w:val="0"/>
                <w:szCs w:val="24"/>
              </w:rPr>
              <w:t>海報製作</w:t>
            </w:r>
          </w:p>
        </w:tc>
        <w:tc>
          <w:tcPr>
            <w:tcW w:w="1276" w:type="dxa"/>
            <w:shd w:val="clear" w:color="auto" w:fill="auto"/>
          </w:tcPr>
          <w:p w14:paraId="585FEB66" w14:textId="2E18AB59" w:rsidR="00E87CF2" w:rsidRPr="00011888" w:rsidRDefault="00E87CF2" w:rsidP="000530E1">
            <w:pPr>
              <w:spacing w:line="260" w:lineRule="exact"/>
              <w:jc w:val="both"/>
              <w:rPr>
                <w:rFonts w:ascii="Times New Roman" w:eastAsia="標楷體" w:hAnsi="Times New Roman" w:cs="Times New Roman"/>
                <w:b/>
                <w:color w:val="000000" w:themeColor="text1"/>
                <w:szCs w:val="24"/>
              </w:rPr>
            </w:pPr>
          </w:p>
          <w:p w14:paraId="72D69D2A" w14:textId="684AEA57" w:rsidR="00E87CF2" w:rsidRPr="00011888" w:rsidRDefault="00E87CF2"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國</w:t>
            </w:r>
            <w:r w:rsidRPr="00011888">
              <w:rPr>
                <w:rFonts w:ascii="Times New Roman" w:eastAsia="標楷體" w:hAnsi="Times New Roman" w:cs="Times New Roman"/>
                <w:color w:val="000000" w:themeColor="text1"/>
                <w:szCs w:val="24"/>
              </w:rPr>
              <w:t>J6</w:t>
            </w:r>
          </w:p>
          <w:p w14:paraId="7D5985D1" w14:textId="1C9ED8FF"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國</w:t>
            </w:r>
            <w:r w:rsidRPr="00011888">
              <w:rPr>
                <w:rFonts w:ascii="Times New Roman" w:eastAsia="標楷體" w:hAnsi="Times New Roman" w:cs="Times New Roman"/>
                <w:color w:val="000000" w:themeColor="text1"/>
                <w:szCs w:val="24"/>
              </w:rPr>
              <w:t>J9</w:t>
            </w:r>
          </w:p>
        </w:tc>
        <w:tc>
          <w:tcPr>
            <w:tcW w:w="1417" w:type="dxa"/>
            <w:shd w:val="clear" w:color="auto" w:fill="auto"/>
          </w:tcPr>
          <w:p w14:paraId="6E6F9471" w14:textId="77777777" w:rsidR="00E87CF2" w:rsidRPr="00011888" w:rsidRDefault="00E87CF2" w:rsidP="00E87CF2">
            <w:pPr>
              <w:snapToGrid w:val="0"/>
              <w:rPr>
                <w:rFonts w:ascii="Times New Roman" w:eastAsia="標楷體" w:hAnsi="Times New Roman" w:cs="Times New Roman"/>
                <w:szCs w:val="24"/>
              </w:rPr>
            </w:pPr>
          </w:p>
        </w:tc>
      </w:tr>
    </w:tbl>
    <w:p w14:paraId="63A3CC28" w14:textId="77777777" w:rsidR="0014702A" w:rsidRPr="00011888" w:rsidRDefault="0014702A" w:rsidP="0014702A">
      <w:pPr>
        <w:rPr>
          <w:rFonts w:ascii="Times New Roman" w:eastAsia="標楷體" w:hAnsi="Times New Roman" w:cs="Times New Roman"/>
          <w:szCs w:val="24"/>
        </w:rPr>
        <w:sectPr w:rsidR="0014702A" w:rsidRPr="00011888" w:rsidSect="007B338D">
          <w:footerReference w:type="default" r:id="rId9"/>
          <w:pgSz w:w="16838" w:h="11906" w:orient="landscape"/>
          <w:pgMar w:top="567" w:right="567" w:bottom="567" w:left="567" w:header="851" w:footer="992" w:gutter="0"/>
          <w:cols w:space="425"/>
          <w:docGrid w:type="lines" w:linePitch="360"/>
        </w:sectPr>
      </w:pPr>
    </w:p>
    <w:tbl>
      <w:tblPr>
        <w:tblW w:w="15878"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18"/>
        <w:gridCol w:w="1845"/>
        <w:gridCol w:w="3118"/>
        <w:gridCol w:w="2552"/>
        <w:gridCol w:w="2693"/>
        <w:gridCol w:w="1559"/>
        <w:gridCol w:w="1276"/>
        <w:gridCol w:w="1417"/>
      </w:tblGrid>
      <w:tr w:rsidR="0014702A" w:rsidRPr="00011888" w14:paraId="1F289969" w14:textId="77777777" w:rsidTr="001434DF">
        <w:trPr>
          <w:trHeight w:val="593"/>
          <w:tblHeader/>
        </w:trPr>
        <w:tc>
          <w:tcPr>
            <w:tcW w:w="15878" w:type="dxa"/>
            <w:gridSpan w:val="8"/>
            <w:shd w:val="clear" w:color="auto" w:fill="CCFF99"/>
            <w:vAlign w:val="center"/>
          </w:tcPr>
          <w:p w14:paraId="1DDC1544"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lastRenderedPageBreak/>
              <w:t>第二學期</w:t>
            </w:r>
          </w:p>
        </w:tc>
      </w:tr>
      <w:tr w:rsidR="0014702A" w:rsidRPr="00011888" w14:paraId="2CA12905" w14:textId="77777777" w:rsidTr="001434DF">
        <w:trPr>
          <w:trHeight w:val="593"/>
          <w:tblHeader/>
        </w:trPr>
        <w:tc>
          <w:tcPr>
            <w:tcW w:w="1418" w:type="dxa"/>
            <w:vMerge w:val="restart"/>
            <w:shd w:val="clear" w:color="auto" w:fill="FFF2CC" w:themeFill="accent4" w:themeFillTint="33"/>
            <w:vAlign w:val="center"/>
          </w:tcPr>
          <w:p w14:paraId="73922476" w14:textId="77777777" w:rsidR="0014702A" w:rsidRPr="00011888" w:rsidRDefault="0014702A" w:rsidP="001434DF">
            <w:pPr>
              <w:snapToGrid w:val="0"/>
              <w:jc w:val="center"/>
              <w:rPr>
                <w:rFonts w:ascii="Times New Roman" w:eastAsia="標楷體" w:hAnsi="Times New Roman" w:cs="Times New Roman"/>
                <w:szCs w:val="24"/>
              </w:rPr>
            </w:pPr>
            <w:r w:rsidRPr="00011888">
              <w:rPr>
                <w:rFonts w:ascii="Times New Roman" w:eastAsia="標楷體" w:hAnsi="Times New Roman" w:cs="Times New Roman"/>
                <w:szCs w:val="24"/>
              </w:rPr>
              <w:t>教學進度</w:t>
            </w:r>
          </w:p>
        </w:tc>
        <w:tc>
          <w:tcPr>
            <w:tcW w:w="1845" w:type="dxa"/>
            <w:vMerge w:val="restart"/>
            <w:shd w:val="clear" w:color="auto" w:fill="FFF2CC" w:themeFill="accent4" w:themeFillTint="33"/>
            <w:vAlign w:val="center"/>
          </w:tcPr>
          <w:p w14:paraId="488DC278"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單元</w:t>
            </w:r>
            <w:r w:rsidRPr="00011888">
              <w:rPr>
                <w:rFonts w:ascii="Times New Roman" w:eastAsia="標楷體" w:hAnsi="Times New Roman" w:cs="Times New Roman"/>
                <w:szCs w:val="24"/>
              </w:rPr>
              <w:t>/</w:t>
            </w:r>
            <w:r w:rsidRPr="00011888">
              <w:rPr>
                <w:rFonts w:ascii="Times New Roman" w:eastAsia="標楷體" w:hAnsi="Times New Roman" w:cs="Times New Roman"/>
                <w:szCs w:val="24"/>
              </w:rPr>
              <w:t>主題名稱</w:t>
            </w:r>
          </w:p>
        </w:tc>
        <w:tc>
          <w:tcPr>
            <w:tcW w:w="5670" w:type="dxa"/>
            <w:gridSpan w:val="2"/>
            <w:shd w:val="clear" w:color="auto" w:fill="FFF2CC" w:themeFill="accent4" w:themeFillTint="33"/>
            <w:vAlign w:val="center"/>
          </w:tcPr>
          <w:p w14:paraId="016A5C53"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學習重點</w:t>
            </w:r>
          </w:p>
        </w:tc>
        <w:tc>
          <w:tcPr>
            <w:tcW w:w="2693" w:type="dxa"/>
            <w:vMerge w:val="restart"/>
            <w:shd w:val="clear" w:color="auto" w:fill="FFF2CC" w:themeFill="accent4" w:themeFillTint="33"/>
            <w:vAlign w:val="center"/>
          </w:tcPr>
          <w:p w14:paraId="686490C0"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學習目標</w:t>
            </w:r>
          </w:p>
        </w:tc>
        <w:tc>
          <w:tcPr>
            <w:tcW w:w="1559" w:type="dxa"/>
            <w:vMerge w:val="restart"/>
            <w:shd w:val="clear" w:color="auto" w:fill="FFF2CC" w:themeFill="accent4" w:themeFillTint="33"/>
            <w:vAlign w:val="center"/>
          </w:tcPr>
          <w:p w14:paraId="75120338"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評量方式</w:t>
            </w:r>
          </w:p>
        </w:tc>
        <w:tc>
          <w:tcPr>
            <w:tcW w:w="1276" w:type="dxa"/>
            <w:vMerge w:val="restart"/>
            <w:shd w:val="clear" w:color="auto" w:fill="FFF2CC" w:themeFill="accent4" w:themeFillTint="33"/>
            <w:vAlign w:val="center"/>
          </w:tcPr>
          <w:p w14:paraId="4F126F1B"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議題融入</w:t>
            </w:r>
          </w:p>
        </w:tc>
        <w:tc>
          <w:tcPr>
            <w:tcW w:w="1417" w:type="dxa"/>
            <w:vMerge w:val="restart"/>
            <w:shd w:val="clear" w:color="auto" w:fill="FFF2CC" w:themeFill="accent4" w:themeFillTint="33"/>
            <w:vAlign w:val="center"/>
          </w:tcPr>
          <w:p w14:paraId="113D5114"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混齡模式</w:t>
            </w:r>
          </w:p>
          <w:p w14:paraId="785C1FD0"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或備註</w:t>
            </w:r>
          </w:p>
          <w:p w14:paraId="013D6D92"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w:t>
            </w:r>
            <w:r w:rsidRPr="00011888">
              <w:rPr>
                <w:rFonts w:ascii="Times New Roman" w:eastAsia="標楷體" w:hAnsi="Times New Roman" w:cs="Times New Roman"/>
                <w:szCs w:val="24"/>
              </w:rPr>
              <w:t>無則免填</w:t>
            </w:r>
            <w:r w:rsidRPr="00011888">
              <w:rPr>
                <w:rFonts w:ascii="Times New Roman" w:eastAsia="標楷體" w:hAnsi="Times New Roman" w:cs="Times New Roman"/>
                <w:szCs w:val="24"/>
              </w:rPr>
              <w:t>)</w:t>
            </w:r>
          </w:p>
        </w:tc>
      </w:tr>
      <w:tr w:rsidR="0014702A" w:rsidRPr="00011888" w14:paraId="2DB6FB45" w14:textId="77777777" w:rsidTr="001434DF">
        <w:trPr>
          <w:trHeight w:val="593"/>
          <w:tblHeader/>
        </w:trPr>
        <w:tc>
          <w:tcPr>
            <w:tcW w:w="1418" w:type="dxa"/>
            <w:vMerge/>
            <w:shd w:val="clear" w:color="auto" w:fill="FFF2CC" w:themeFill="accent4" w:themeFillTint="33"/>
            <w:vAlign w:val="center"/>
          </w:tcPr>
          <w:p w14:paraId="3DAF7A63" w14:textId="77777777" w:rsidR="0014702A" w:rsidRPr="00011888" w:rsidRDefault="0014702A" w:rsidP="001434DF">
            <w:pPr>
              <w:snapToGrid w:val="0"/>
              <w:jc w:val="center"/>
              <w:rPr>
                <w:rFonts w:ascii="Times New Roman" w:eastAsia="標楷體" w:hAnsi="Times New Roman" w:cs="Times New Roman"/>
                <w:szCs w:val="24"/>
              </w:rPr>
            </w:pPr>
          </w:p>
        </w:tc>
        <w:tc>
          <w:tcPr>
            <w:tcW w:w="1845" w:type="dxa"/>
            <w:vMerge/>
            <w:shd w:val="clear" w:color="auto" w:fill="FFF2CC" w:themeFill="accent4" w:themeFillTint="33"/>
            <w:vAlign w:val="center"/>
          </w:tcPr>
          <w:p w14:paraId="0FF6F794" w14:textId="77777777" w:rsidR="0014702A" w:rsidRPr="00011888" w:rsidRDefault="0014702A" w:rsidP="001434DF">
            <w:pPr>
              <w:jc w:val="center"/>
              <w:rPr>
                <w:rFonts w:ascii="Times New Roman" w:eastAsia="標楷體" w:hAnsi="Times New Roman" w:cs="Times New Roman"/>
                <w:szCs w:val="24"/>
              </w:rPr>
            </w:pPr>
          </w:p>
        </w:tc>
        <w:tc>
          <w:tcPr>
            <w:tcW w:w="3118" w:type="dxa"/>
            <w:shd w:val="clear" w:color="auto" w:fill="FFF2CC" w:themeFill="accent4" w:themeFillTint="33"/>
            <w:vAlign w:val="center"/>
          </w:tcPr>
          <w:p w14:paraId="1084AF34"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學習表現</w:t>
            </w:r>
          </w:p>
        </w:tc>
        <w:tc>
          <w:tcPr>
            <w:tcW w:w="2552" w:type="dxa"/>
            <w:shd w:val="clear" w:color="auto" w:fill="FFF2CC" w:themeFill="accent4" w:themeFillTint="33"/>
            <w:vAlign w:val="center"/>
          </w:tcPr>
          <w:p w14:paraId="4D42077A"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學習內容</w:t>
            </w:r>
          </w:p>
        </w:tc>
        <w:tc>
          <w:tcPr>
            <w:tcW w:w="2693" w:type="dxa"/>
            <w:vMerge/>
            <w:shd w:val="clear" w:color="auto" w:fill="FFF2CC" w:themeFill="accent4" w:themeFillTint="33"/>
            <w:vAlign w:val="center"/>
          </w:tcPr>
          <w:p w14:paraId="7925A5E3" w14:textId="77777777" w:rsidR="0014702A" w:rsidRPr="00011888" w:rsidRDefault="0014702A" w:rsidP="001434DF">
            <w:pPr>
              <w:jc w:val="center"/>
              <w:rPr>
                <w:rFonts w:ascii="Times New Roman" w:eastAsia="標楷體" w:hAnsi="Times New Roman" w:cs="Times New Roman"/>
                <w:szCs w:val="24"/>
              </w:rPr>
            </w:pPr>
          </w:p>
        </w:tc>
        <w:tc>
          <w:tcPr>
            <w:tcW w:w="1559" w:type="dxa"/>
            <w:vMerge/>
            <w:shd w:val="clear" w:color="auto" w:fill="FFF2CC" w:themeFill="accent4" w:themeFillTint="33"/>
            <w:vAlign w:val="center"/>
          </w:tcPr>
          <w:p w14:paraId="3459FC1D" w14:textId="77777777" w:rsidR="0014702A" w:rsidRPr="00011888" w:rsidRDefault="0014702A" w:rsidP="001434DF">
            <w:pPr>
              <w:jc w:val="center"/>
              <w:rPr>
                <w:rFonts w:ascii="Times New Roman" w:eastAsia="標楷體" w:hAnsi="Times New Roman" w:cs="Times New Roman"/>
                <w:szCs w:val="24"/>
              </w:rPr>
            </w:pPr>
          </w:p>
        </w:tc>
        <w:tc>
          <w:tcPr>
            <w:tcW w:w="1276" w:type="dxa"/>
            <w:vMerge/>
            <w:shd w:val="clear" w:color="auto" w:fill="FFF2CC" w:themeFill="accent4" w:themeFillTint="33"/>
            <w:vAlign w:val="center"/>
          </w:tcPr>
          <w:p w14:paraId="7B29A7BE" w14:textId="77777777" w:rsidR="0014702A" w:rsidRPr="00011888" w:rsidRDefault="0014702A" w:rsidP="001434DF">
            <w:pPr>
              <w:jc w:val="center"/>
              <w:rPr>
                <w:rFonts w:ascii="Times New Roman" w:eastAsia="標楷體" w:hAnsi="Times New Roman" w:cs="Times New Roman"/>
                <w:szCs w:val="24"/>
              </w:rPr>
            </w:pPr>
          </w:p>
        </w:tc>
        <w:tc>
          <w:tcPr>
            <w:tcW w:w="1417" w:type="dxa"/>
            <w:vMerge/>
            <w:shd w:val="clear" w:color="auto" w:fill="FFF2CC" w:themeFill="accent4" w:themeFillTint="33"/>
            <w:vAlign w:val="center"/>
          </w:tcPr>
          <w:p w14:paraId="0815219B" w14:textId="77777777" w:rsidR="0014702A" w:rsidRPr="00011888" w:rsidRDefault="0014702A" w:rsidP="001434DF">
            <w:pPr>
              <w:jc w:val="center"/>
              <w:rPr>
                <w:rFonts w:ascii="Times New Roman" w:eastAsia="標楷體" w:hAnsi="Times New Roman" w:cs="Times New Roman"/>
                <w:szCs w:val="24"/>
              </w:rPr>
            </w:pPr>
          </w:p>
        </w:tc>
      </w:tr>
      <w:tr w:rsidR="00E87CF2" w:rsidRPr="00011888" w14:paraId="5B1D0969" w14:textId="77777777" w:rsidTr="001434DF">
        <w:trPr>
          <w:trHeight w:val="218"/>
        </w:trPr>
        <w:tc>
          <w:tcPr>
            <w:tcW w:w="1418" w:type="dxa"/>
            <w:shd w:val="clear" w:color="auto" w:fill="FFFFFF"/>
            <w:vAlign w:val="center"/>
          </w:tcPr>
          <w:p w14:paraId="5FD2563D"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第一週</w:t>
            </w:r>
          </w:p>
        </w:tc>
        <w:tc>
          <w:tcPr>
            <w:tcW w:w="1845" w:type="dxa"/>
          </w:tcPr>
          <w:p w14:paraId="5426C502" w14:textId="77777777" w:rsidR="00E87CF2" w:rsidRPr="00011888" w:rsidRDefault="00E87CF2"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主題三旅行應援團</w:t>
            </w:r>
          </w:p>
          <w:p w14:paraId="234349A3" w14:textId="6E60C3A0"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kern w:val="0"/>
                <w:szCs w:val="24"/>
              </w:rPr>
              <w:t>旅行維納斯</w:t>
            </w:r>
          </w:p>
        </w:tc>
        <w:tc>
          <w:tcPr>
            <w:tcW w:w="3118" w:type="dxa"/>
            <w:shd w:val="clear" w:color="auto" w:fill="auto"/>
          </w:tcPr>
          <w:p w14:paraId="676CC622" w14:textId="1A4FB0AD"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zCs w:val="24"/>
              </w:rPr>
              <w:t>2d-IV-2</w:t>
            </w:r>
            <w:r w:rsidRPr="00011888">
              <w:rPr>
                <w:rFonts w:ascii="Times New Roman" w:eastAsia="標楷體" w:hAnsi="Times New Roman" w:cs="Times New Roman"/>
                <w:bCs/>
                <w:szCs w:val="24"/>
              </w:rPr>
              <w:t>欣賞多元的生活文化，運用美學於日常生活中，展現美感。</w:t>
            </w:r>
          </w:p>
        </w:tc>
        <w:tc>
          <w:tcPr>
            <w:tcW w:w="2552" w:type="dxa"/>
            <w:shd w:val="clear" w:color="auto" w:fill="auto"/>
          </w:tcPr>
          <w:p w14:paraId="0BC25332" w14:textId="7E39AAB2" w:rsidR="00E87CF2" w:rsidRPr="00011888" w:rsidRDefault="00E87CF2" w:rsidP="000530E1">
            <w:pPr>
              <w:spacing w:line="260" w:lineRule="exact"/>
              <w:jc w:val="both"/>
              <w:rPr>
                <w:rFonts w:ascii="Times New Roman" w:eastAsia="標楷體" w:hAnsi="Times New Roman" w:cs="Times New Roman"/>
                <w:bCs/>
                <w:szCs w:val="24"/>
              </w:rPr>
            </w:pPr>
            <w:r w:rsidRPr="00011888">
              <w:rPr>
                <w:rFonts w:ascii="Times New Roman" w:eastAsia="標楷體" w:hAnsi="Times New Roman" w:cs="Times New Roman"/>
                <w:bCs/>
                <w:szCs w:val="24"/>
              </w:rPr>
              <w:t>童</w:t>
            </w:r>
            <w:r w:rsidRPr="00011888">
              <w:rPr>
                <w:rFonts w:ascii="Times New Roman" w:eastAsia="標楷體" w:hAnsi="Times New Roman" w:cs="Times New Roman"/>
                <w:bCs/>
                <w:szCs w:val="24"/>
              </w:rPr>
              <w:t>Db-IV-1</w:t>
            </w:r>
            <w:r w:rsidRPr="00011888">
              <w:rPr>
                <w:rFonts w:ascii="Times New Roman" w:eastAsia="標楷體" w:hAnsi="Times New Roman" w:cs="Times New Roman"/>
                <w:bCs/>
                <w:szCs w:val="24"/>
              </w:rPr>
              <w:t>自然景觀的欣賞、維護與保護。</w:t>
            </w:r>
          </w:p>
          <w:p w14:paraId="52F9F0F9" w14:textId="0556644E"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zCs w:val="24"/>
              </w:rPr>
              <w:t>童</w:t>
            </w:r>
            <w:r w:rsidRPr="00011888">
              <w:rPr>
                <w:rFonts w:ascii="Times New Roman" w:eastAsia="標楷體" w:hAnsi="Times New Roman" w:cs="Times New Roman"/>
                <w:bCs/>
                <w:szCs w:val="24"/>
              </w:rPr>
              <w:t>Db-IV-2</w:t>
            </w:r>
            <w:r w:rsidRPr="00011888">
              <w:rPr>
                <w:rFonts w:ascii="Times New Roman" w:eastAsia="標楷體" w:hAnsi="Times New Roman" w:cs="Times New Roman"/>
                <w:bCs/>
                <w:szCs w:val="24"/>
              </w:rPr>
              <w:t>人文環境之美的欣賞、維護與保護。</w:t>
            </w:r>
          </w:p>
        </w:tc>
        <w:tc>
          <w:tcPr>
            <w:tcW w:w="2693" w:type="dxa"/>
            <w:shd w:val="clear" w:color="auto" w:fill="auto"/>
          </w:tcPr>
          <w:p w14:paraId="13335F61" w14:textId="77777777" w:rsidR="00E87CF2" w:rsidRPr="00011888" w:rsidRDefault="00E87CF2" w:rsidP="000530E1">
            <w:pPr>
              <w:spacing w:line="260" w:lineRule="exact"/>
              <w:jc w:val="both"/>
              <w:rPr>
                <w:rFonts w:ascii="Times New Roman" w:eastAsia="標楷體" w:hAnsi="Times New Roman" w:cs="Times New Roman"/>
                <w:bCs/>
                <w:szCs w:val="24"/>
              </w:rPr>
            </w:pPr>
            <w:r w:rsidRPr="00011888">
              <w:rPr>
                <w:rFonts w:ascii="Times New Roman" w:eastAsia="標楷體" w:hAnsi="Times New Roman" w:cs="Times New Roman"/>
                <w:bCs/>
                <w:szCs w:val="24"/>
              </w:rPr>
              <w:t>1.</w:t>
            </w:r>
            <w:r w:rsidRPr="00011888">
              <w:rPr>
                <w:rFonts w:ascii="Times New Roman" w:eastAsia="標楷體" w:hAnsi="Times New Roman" w:cs="Times New Roman"/>
                <w:bCs/>
                <w:szCs w:val="24"/>
              </w:rPr>
              <w:t>能透過身體感官接觸自然，啟發與欣賞生活周遭的美。</w:t>
            </w:r>
          </w:p>
          <w:p w14:paraId="34DEC662" w14:textId="77777777" w:rsidR="00E87CF2" w:rsidRPr="00011888" w:rsidRDefault="00E87CF2" w:rsidP="000530E1">
            <w:pPr>
              <w:spacing w:line="260" w:lineRule="exact"/>
              <w:jc w:val="both"/>
              <w:rPr>
                <w:rFonts w:ascii="Times New Roman" w:eastAsia="標楷體" w:hAnsi="Times New Roman" w:cs="Times New Roman"/>
                <w:bCs/>
                <w:szCs w:val="24"/>
              </w:rPr>
            </w:pPr>
            <w:r w:rsidRPr="00011888">
              <w:rPr>
                <w:rFonts w:ascii="Times New Roman" w:eastAsia="標楷體" w:hAnsi="Times New Roman" w:cs="Times New Roman"/>
                <w:bCs/>
                <w:szCs w:val="24"/>
              </w:rPr>
              <w:t>2.</w:t>
            </w:r>
            <w:r w:rsidRPr="00011888">
              <w:rPr>
                <w:rFonts w:ascii="Times New Roman" w:eastAsia="標楷體" w:hAnsi="Times New Roman" w:cs="Times New Roman"/>
                <w:bCs/>
                <w:szCs w:val="24"/>
              </w:rPr>
              <w:t>能感受與欣賞人文環境</w:t>
            </w:r>
            <w:r w:rsidRPr="00011888">
              <w:rPr>
                <w:rFonts w:ascii="Times New Roman" w:eastAsia="標楷體" w:hAnsi="Times New Roman" w:cs="Times New Roman"/>
                <w:szCs w:val="24"/>
              </w:rPr>
              <w:t>中的</w:t>
            </w:r>
            <w:r w:rsidRPr="00011888">
              <w:rPr>
                <w:rFonts w:ascii="Times New Roman" w:eastAsia="標楷體" w:hAnsi="Times New Roman" w:cs="Times New Roman"/>
                <w:bCs/>
                <w:szCs w:val="24"/>
              </w:rPr>
              <w:t>景觀。</w:t>
            </w:r>
          </w:p>
          <w:p w14:paraId="599E6C81" w14:textId="616D75A4"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zCs w:val="24"/>
              </w:rPr>
              <w:t>3.</w:t>
            </w:r>
            <w:r w:rsidRPr="00011888">
              <w:rPr>
                <w:rFonts w:ascii="Times New Roman" w:eastAsia="標楷體" w:hAnsi="Times New Roman" w:cs="Times New Roman"/>
                <w:bCs/>
                <w:szCs w:val="24"/>
              </w:rPr>
              <w:t>能透過課程活動，討論景觀的保護及維護方法。</w:t>
            </w:r>
          </w:p>
        </w:tc>
        <w:tc>
          <w:tcPr>
            <w:tcW w:w="1559" w:type="dxa"/>
          </w:tcPr>
          <w:p w14:paraId="2DB567DB" w14:textId="3F46FED4"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zCs w:val="24"/>
              </w:rPr>
              <w:t>口語評量、實作評量、課堂討論</w:t>
            </w:r>
          </w:p>
        </w:tc>
        <w:tc>
          <w:tcPr>
            <w:tcW w:w="1276" w:type="dxa"/>
            <w:shd w:val="clear" w:color="auto" w:fill="auto"/>
          </w:tcPr>
          <w:p w14:paraId="21AAD439" w14:textId="1A8A50B0" w:rsidR="00E87CF2" w:rsidRPr="00011888" w:rsidRDefault="00E87CF2" w:rsidP="00E87CF2">
            <w:pPr>
              <w:spacing w:line="260" w:lineRule="exact"/>
              <w:rPr>
                <w:rFonts w:ascii="Times New Roman" w:eastAsia="標楷體" w:hAnsi="Times New Roman" w:cs="Times New Roman"/>
                <w:bCs/>
                <w:szCs w:val="24"/>
              </w:rPr>
            </w:pPr>
          </w:p>
          <w:p w14:paraId="235E11FB" w14:textId="5AC86174" w:rsidR="00E87CF2" w:rsidRPr="00011888" w:rsidRDefault="00E87CF2" w:rsidP="00E87CF2">
            <w:pPr>
              <w:snapToGrid w:val="0"/>
              <w:rPr>
                <w:rFonts w:ascii="Times New Roman" w:eastAsia="標楷體" w:hAnsi="Times New Roman" w:cs="Times New Roman"/>
                <w:szCs w:val="24"/>
              </w:rPr>
            </w:pPr>
            <w:r w:rsidRPr="00011888">
              <w:rPr>
                <w:rFonts w:ascii="Times New Roman" w:eastAsia="標楷體" w:hAnsi="Times New Roman" w:cs="Times New Roman"/>
                <w:bCs/>
                <w:szCs w:val="24"/>
              </w:rPr>
              <w:t>環</w:t>
            </w:r>
            <w:r w:rsidRPr="00011888">
              <w:rPr>
                <w:rFonts w:ascii="Times New Roman" w:eastAsia="標楷體" w:hAnsi="Times New Roman" w:cs="Times New Roman"/>
                <w:bCs/>
                <w:szCs w:val="24"/>
              </w:rPr>
              <w:t>J3</w:t>
            </w:r>
          </w:p>
        </w:tc>
        <w:tc>
          <w:tcPr>
            <w:tcW w:w="1417" w:type="dxa"/>
            <w:shd w:val="clear" w:color="auto" w:fill="auto"/>
          </w:tcPr>
          <w:p w14:paraId="6AE4805B"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3028B6E7" w14:textId="77777777" w:rsidTr="001434DF">
        <w:trPr>
          <w:trHeight w:val="50"/>
        </w:trPr>
        <w:tc>
          <w:tcPr>
            <w:tcW w:w="1418" w:type="dxa"/>
            <w:shd w:val="clear" w:color="auto" w:fill="FFFFFF"/>
            <w:vAlign w:val="center"/>
          </w:tcPr>
          <w:p w14:paraId="03FEDFC8" w14:textId="09ABA2C3" w:rsidR="00E87CF2" w:rsidRPr="000530E1" w:rsidRDefault="00E87CF2" w:rsidP="00E87CF2">
            <w:pPr>
              <w:snapToGrid w:val="0"/>
              <w:jc w:val="center"/>
              <w:rPr>
                <w:rFonts w:ascii="Times New Roman" w:eastAsia="標楷體" w:hAnsi="Times New Roman" w:cs="Times New Roman"/>
                <w:strike/>
                <w:color w:val="FF0000"/>
                <w:szCs w:val="24"/>
              </w:rPr>
            </w:pPr>
            <w:r w:rsidRPr="000530E1">
              <w:rPr>
                <w:rFonts w:ascii="Times New Roman" w:eastAsia="標楷體" w:hAnsi="Times New Roman" w:cs="Times New Roman"/>
                <w:szCs w:val="24"/>
              </w:rPr>
              <w:t>第二週</w:t>
            </w:r>
          </w:p>
        </w:tc>
        <w:tc>
          <w:tcPr>
            <w:tcW w:w="1845" w:type="dxa"/>
          </w:tcPr>
          <w:p w14:paraId="09A23EDE" w14:textId="77777777" w:rsidR="00E87CF2" w:rsidRPr="00011888" w:rsidRDefault="00E87CF2"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主題三旅行應援團</w:t>
            </w:r>
          </w:p>
          <w:p w14:paraId="63DBBEF1" w14:textId="30527E93" w:rsidR="00E87CF2" w:rsidRPr="00011888" w:rsidRDefault="00E87CF2" w:rsidP="000530E1">
            <w:pPr>
              <w:snapToGrid w:val="0"/>
              <w:jc w:val="both"/>
              <w:rPr>
                <w:rFonts w:ascii="Times New Roman" w:eastAsia="標楷體" w:hAnsi="Times New Roman" w:cs="Times New Roman"/>
                <w:b/>
                <w:bCs/>
                <w:color w:val="FF0000"/>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kern w:val="0"/>
                <w:szCs w:val="24"/>
              </w:rPr>
              <w:t>旅行維納斯</w:t>
            </w:r>
          </w:p>
        </w:tc>
        <w:tc>
          <w:tcPr>
            <w:tcW w:w="3118" w:type="dxa"/>
            <w:shd w:val="clear" w:color="auto" w:fill="auto"/>
          </w:tcPr>
          <w:p w14:paraId="003901BD" w14:textId="276AEC57" w:rsidR="00E87CF2" w:rsidRPr="00011888" w:rsidRDefault="00E87CF2" w:rsidP="000530E1">
            <w:pPr>
              <w:snapToGrid w:val="0"/>
              <w:jc w:val="both"/>
              <w:rPr>
                <w:rFonts w:ascii="Times New Roman" w:eastAsia="標楷體" w:hAnsi="Times New Roman" w:cs="Times New Roman"/>
                <w:b/>
                <w:bCs/>
                <w:color w:val="FF0000"/>
                <w:szCs w:val="24"/>
              </w:rPr>
            </w:pPr>
            <w:r w:rsidRPr="00011888">
              <w:rPr>
                <w:rFonts w:ascii="Times New Roman" w:eastAsia="標楷體" w:hAnsi="Times New Roman" w:cs="Times New Roman"/>
                <w:bCs/>
                <w:szCs w:val="24"/>
              </w:rPr>
              <w:t>2d-IV-2</w:t>
            </w:r>
            <w:r w:rsidRPr="00011888">
              <w:rPr>
                <w:rFonts w:ascii="Times New Roman" w:eastAsia="標楷體" w:hAnsi="Times New Roman" w:cs="Times New Roman"/>
                <w:bCs/>
                <w:szCs w:val="24"/>
              </w:rPr>
              <w:t>欣賞多元的生活文化，運用美學於日常生活中，展現美感。</w:t>
            </w:r>
          </w:p>
        </w:tc>
        <w:tc>
          <w:tcPr>
            <w:tcW w:w="2552" w:type="dxa"/>
            <w:shd w:val="clear" w:color="auto" w:fill="auto"/>
          </w:tcPr>
          <w:p w14:paraId="7D3DAF57" w14:textId="4BF97D20" w:rsidR="00E87CF2" w:rsidRPr="00011888" w:rsidRDefault="00E87CF2" w:rsidP="000530E1">
            <w:pPr>
              <w:spacing w:line="260" w:lineRule="exact"/>
              <w:jc w:val="both"/>
              <w:rPr>
                <w:rFonts w:ascii="Times New Roman" w:eastAsia="標楷體" w:hAnsi="Times New Roman" w:cs="Times New Roman"/>
                <w:bCs/>
                <w:szCs w:val="24"/>
              </w:rPr>
            </w:pPr>
            <w:r w:rsidRPr="00011888">
              <w:rPr>
                <w:rFonts w:ascii="Times New Roman" w:eastAsia="標楷體" w:hAnsi="Times New Roman" w:cs="Times New Roman"/>
                <w:bCs/>
                <w:szCs w:val="24"/>
              </w:rPr>
              <w:t>童</w:t>
            </w:r>
            <w:r w:rsidRPr="00011888">
              <w:rPr>
                <w:rFonts w:ascii="Times New Roman" w:eastAsia="標楷體" w:hAnsi="Times New Roman" w:cs="Times New Roman"/>
                <w:bCs/>
                <w:szCs w:val="24"/>
              </w:rPr>
              <w:t>Db-IV-1</w:t>
            </w:r>
            <w:r w:rsidRPr="00011888">
              <w:rPr>
                <w:rFonts w:ascii="Times New Roman" w:eastAsia="標楷體" w:hAnsi="Times New Roman" w:cs="Times New Roman"/>
                <w:bCs/>
                <w:szCs w:val="24"/>
              </w:rPr>
              <w:t>自然景觀的欣賞、維護與保護。</w:t>
            </w:r>
          </w:p>
          <w:p w14:paraId="26046F80" w14:textId="3D422551" w:rsidR="00E87CF2" w:rsidRPr="00011888" w:rsidRDefault="00E87CF2" w:rsidP="000530E1">
            <w:pPr>
              <w:snapToGrid w:val="0"/>
              <w:jc w:val="both"/>
              <w:rPr>
                <w:rFonts w:ascii="Times New Roman" w:eastAsia="標楷體" w:hAnsi="Times New Roman" w:cs="Times New Roman"/>
                <w:b/>
                <w:bCs/>
                <w:color w:val="FF0000"/>
                <w:szCs w:val="24"/>
              </w:rPr>
            </w:pPr>
            <w:r w:rsidRPr="00011888">
              <w:rPr>
                <w:rFonts w:ascii="Times New Roman" w:eastAsia="標楷體" w:hAnsi="Times New Roman" w:cs="Times New Roman"/>
                <w:bCs/>
                <w:szCs w:val="24"/>
              </w:rPr>
              <w:t>童</w:t>
            </w:r>
            <w:r w:rsidRPr="00011888">
              <w:rPr>
                <w:rFonts w:ascii="Times New Roman" w:eastAsia="標楷體" w:hAnsi="Times New Roman" w:cs="Times New Roman"/>
                <w:bCs/>
                <w:szCs w:val="24"/>
              </w:rPr>
              <w:t>Db-IV-2</w:t>
            </w:r>
            <w:r w:rsidRPr="00011888">
              <w:rPr>
                <w:rFonts w:ascii="Times New Roman" w:eastAsia="標楷體" w:hAnsi="Times New Roman" w:cs="Times New Roman"/>
                <w:bCs/>
                <w:szCs w:val="24"/>
              </w:rPr>
              <w:t>人文環境之美的欣賞、維護與保護。</w:t>
            </w:r>
          </w:p>
        </w:tc>
        <w:tc>
          <w:tcPr>
            <w:tcW w:w="2693" w:type="dxa"/>
            <w:shd w:val="clear" w:color="auto" w:fill="auto"/>
          </w:tcPr>
          <w:p w14:paraId="40313330" w14:textId="77777777" w:rsidR="00E87CF2" w:rsidRPr="00011888" w:rsidRDefault="00E87CF2" w:rsidP="000530E1">
            <w:pPr>
              <w:spacing w:line="260" w:lineRule="exact"/>
              <w:jc w:val="both"/>
              <w:rPr>
                <w:rFonts w:ascii="Times New Roman" w:eastAsia="標楷體" w:hAnsi="Times New Roman" w:cs="Times New Roman"/>
                <w:bCs/>
                <w:szCs w:val="24"/>
              </w:rPr>
            </w:pPr>
            <w:r w:rsidRPr="00011888">
              <w:rPr>
                <w:rFonts w:ascii="Times New Roman" w:eastAsia="標楷體" w:hAnsi="Times New Roman" w:cs="Times New Roman"/>
                <w:bCs/>
                <w:szCs w:val="24"/>
              </w:rPr>
              <w:t>1.</w:t>
            </w:r>
            <w:r w:rsidRPr="00011888">
              <w:rPr>
                <w:rFonts w:ascii="Times New Roman" w:eastAsia="標楷體" w:hAnsi="Times New Roman" w:cs="Times New Roman"/>
                <w:bCs/>
                <w:szCs w:val="24"/>
              </w:rPr>
              <w:t>能透過身體感官接觸自然，啟發與欣賞生活周遭的美。</w:t>
            </w:r>
          </w:p>
          <w:p w14:paraId="3A8589CF" w14:textId="77777777" w:rsidR="00E87CF2" w:rsidRPr="00011888" w:rsidRDefault="00E87CF2" w:rsidP="000530E1">
            <w:pPr>
              <w:spacing w:line="260" w:lineRule="exact"/>
              <w:jc w:val="both"/>
              <w:rPr>
                <w:rFonts w:ascii="Times New Roman" w:eastAsia="標楷體" w:hAnsi="Times New Roman" w:cs="Times New Roman"/>
                <w:bCs/>
                <w:szCs w:val="24"/>
              </w:rPr>
            </w:pPr>
            <w:r w:rsidRPr="00011888">
              <w:rPr>
                <w:rFonts w:ascii="Times New Roman" w:eastAsia="標楷體" w:hAnsi="Times New Roman" w:cs="Times New Roman"/>
                <w:bCs/>
                <w:szCs w:val="24"/>
              </w:rPr>
              <w:t>2.</w:t>
            </w:r>
            <w:r w:rsidRPr="00011888">
              <w:rPr>
                <w:rFonts w:ascii="Times New Roman" w:eastAsia="標楷體" w:hAnsi="Times New Roman" w:cs="Times New Roman"/>
                <w:bCs/>
                <w:szCs w:val="24"/>
              </w:rPr>
              <w:t>能感受與欣賞人文環境</w:t>
            </w:r>
            <w:r w:rsidRPr="00011888">
              <w:rPr>
                <w:rFonts w:ascii="Times New Roman" w:eastAsia="標楷體" w:hAnsi="Times New Roman" w:cs="Times New Roman"/>
                <w:szCs w:val="24"/>
              </w:rPr>
              <w:t>中的</w:t>
            </w:r>
            <w:r w:rsidRPr="00011888">
              <w:rPr>
                <w:rFonts w:ascii="Times New Roman" w:eastAsia="標楷體" w:hAnsi="Times New Roman" w:cs="Times New Roman"/>
                <w:bCs/>
                <w:szCs w:val="24"/>
              </w:rPr>
              <w:t>景觀。</w:t>
            </w:r>
          </w:p>
          <w:p w14:paraId="1336520D" w14:textId="3004AE14" w:rsidR="00E87CF2" w:rsidRPr="00011888" w:rsidRDefault="00E87CF2" w:rsidP="000530E1">
            <w:pPr>
              <w:snapToGrid w:val="0"/>
              <w:jc w:val="both"/>
              <w:rPr>
                <w:rFonts w:ascii="Times New Roman" w:eastAsia="標楷體" w:hAnsi="Times New Roman" w:cs="Times New Roman"/>
                <w:b/>
                <w:bCs/>
                <w:color w:val="FF0000"/>
                <w:szCs w:val="24"/>
              </w:rPr>
            </w:pPr>
            <w:r w:rsidRPr="00011888">
              <w:rPr>
                <w:rFonts w:ascii="Times New Roman" w:eastAsia="標楷體" w:hAnsi="Times New Roman" w:cs="Times New Roman"/>
                <w:bCs/>
                <w:szCs w:val="24"/>
              </w:rPr>
              <w:t>3.</w:t>
            </w:r>
            <w:r w:rsidRPr="00011888">
              <w:rPr>
                <w:rFonts w:ascii="Times New Roman" w:eastAsia="標楷體" w:hAnsi="Times New Roman" w:cs="Times New Roman"/>
                <w:bCs/>
                <w:szCs w:val="24"/>
              </w:rPr>
              <w:t>能透過課程活動，討論景觀的保護及維護方法。</w:t>
            </w:r>
          </w:p>
        </w:tc>
        <w:tc>
          <w:tcPr>
            <w:tcW w:w="1559" w:type="dxa"/>
            <w:shd w:val="clear" w:color="auto" w:fill="auto"/>
          </w:tcPr>
          <w:p w14:paraId="25F688B4" w14:textId="3E9713FA" w:rsidR="00E87CF2" w:rsidRPr="00011888" w:rsidRDefault="00E87CF2" w:rsidP="000530E1">
            <w:pPr>
              <w:snapToGrid w:val="0"/>
              <w:jc w:val="both"/>
              <w:rPr>
                <w:rFonts w:ascii="Times New Roman" w:eastAsia="標楷體" w:hAnsi="Times New Roman" w:cs="Times New Roman"/>
                <w:b/>
                <w:bCs/>
                <w:color w:val="FF0000"/>
                <w:szCs w:val="24"/>
              </w:rPr>
            </w:pPr>
            <w:r w:rsidRPr="00011888">
              <w:rPr>
                <w:rFonts w:ascii="Times New Roman" w:eastAsia="標楷體" w:hAnsi="Times New Roman" w:cs="Times New Roman"/>
                <w:bCs/>
                <w:szCs w:val="24"/>
              </w:rPr>
              <w:t>口語評量、實作評量、課堂討論</w:t>
            </w:r>
          </w:p>
        </w:tc>
        <w:tc>
          <w:tcPr>
            <w:tcW w:w="1276" w:type="dxa"/>
            <w:shd w:val="clear" w:color="auto" w:fill="auto"/>
          </w:tcPr>
          <w:p w14:paraId="44E62813" w14:textId="4746401C" w:rsidR="00E87CF2" w:rsidRPr="00011888" w:rsidRDefault="00E87CF2" w:rsidP="00E87CF2">
            <w:pPr>
              <w:spacing w:line="260" w:lineRule="exact"/>
              <w:rPr>
                <w:rFonts w:ascii="Times New Roman" w:eastAsia="標楷體" w:hAnsi="Times New Roman" w:cs="Times New Roman"/>
                <w:bCs/>
                <w:szCs w:val="24"/>
              </w:rPr>
            </w:pPr>
          </w:p>
          <w:p w14:paraId="7DE71BE8" w14:textId="544F8E42" w:rsidR="00E87CF2" w:rsidRPr="00011888" w:rsidRDefault="00E87CF2" w:rsidP="00E87CF2">
            <w:pPr>
              <w:snapToGrid w:val="0"/>
              <w:rPr>
                <w:rFonts w:ascii="Times New Roman" w:eastAsia="標楷體" w:hAnsi="Times New Roman" w:cs="Times New Roman"/>
                <w:b/>
                <w:bCs/>
                <w:color w:val="FF0000"/>
                <w:szCs w:val="24"/>
              </w:rPr>
            </w:pPr>
            <w:r w:rsidRPr="00011888">
              <w:rPr>
                <w:rFonts w:ascii="Times New Roman" w:eastAsia="標楷體" w:hAnsi="Times New Roman" w:cs="Times New Roman"/>
                <w:bCs/>
                <w:szCs w:val="24"/>
              </w:rPr>
              <w:t>環</w:t>
            </w:r>
            <w:r w:rsidRPr="00011888">
              <w:rPr>
                <w:rFonts w:ascii="Times New Roman" w:eastAsia="標楷體" w:hAnsi="Times New Roman" w:cs="Times New Roman"/>
                <w:bCs/>
                <w:szCs w:val="24"/>
              </w:rPr>
              <w:t>J3</w:t>
            </w:r>
          </w:p>
        </w:tc>
        <w:tc>
          <w:tcPr>
            <w:tcW w:w="1417" w:type="dxa"/>
            <w:shd w:val="clear" w:color="auto" w:fill="auto"/>
          </w:tcPr>
          <w:p w14:paraId="26268E2A" w14:textId="77777777" w:rsidR="00E87CF2" w:rsidRPr="00011888" w:rsidRDefault="00E87CF2" w:rsidP="00E87CF2">
            <w:pPr>
              <w:snapToGrid w:val="0"/>
              <w:rPr>
                <w:rFonts w:ascii="Times New Roman" w:eastAsia="標楷體" w:hAnsi="Times New Roman" w:cs="Times New Roman"/>
                <w:b/>
                <w:bCs/>
                <w:color w:val="FF0000"/>
                <w:szCs w:val="24"/>
              </w:rPr>
            </w:pPr>
          </w:p>
        </w:tc>
      </w:tr>
      <w:tr w:rsidR="00E87CF2" w:rsidRPr="00011888" w14:paraId="76D6CD42" w14:textId="77777777" w:rsidTr="001434DF">
        <w:trPr>
          <w:trHeight w:val="206"/>
        </w:trPr>
        <w:tc>
          <w:tcPr>
            <w:tcW w:w="1418" w:type="dxa"/>
            <w:shd w:val="clear" w:color="auto" w:fill="FFFFFF"/>
            <w:vAlign w:val="center"/>
          </w:tcPr>
          <w:p w14:paraId="24FD8700"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第三週</w:t>
            </w:r>
          </w:p>
        </w:tc>
        <w:tc>
          <w:tcPr>
            <w:tcW w:w="1845" w:type="dxa"/>
          </w:tcPr>
          <w:p w14:paraId="208EFC4F" w14:textId="77777777" w:rsidR="00E87CF2" w:rsidRPr="00011888" w:rsidRDefault="00E87CF2"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主題三旅行應援團</w:t>
            </w:r>
          </w:p>
          <w:p w14:paraId="2D30BEA1" w14:textId="28722FBA"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kern w:val="0"/>
                <w:szCs w:val="24"/>
              </w:rPr>
              <w:t>旅行維納斯</w:t>
            </w:r>
          </w:p>
        </w:tc>
        <w:tc>
          <w:tcPr>
            <w:tcW w:w="3118" w:type="dxa"/>
            <w:shd w:val="clear" w:color="auto" w:fill="auto"/>
          </w:tcPr>
          <w:p w14:paraId="420DDFBC" w14:textId="11C509C5"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zCs w:val="24"/>
              </w:rPr>
              <w:t>2d-IV-2</w:t>
            </w:r>
            <w:r w:rsidRPr="00011888">
              <w:rPr>
                <w:rFonts w:ascii="Times New Roman" w:eastAsia="標楷體" w:hAnsi="Times New Roman" w:cs="Times New Roman"/>
                <w:bCs/>
                <w:szCs w:val="24"/>
              </w:rPr>
              <w:t>欣賞多元的生活文化，運用美學於日常生活中，展現美感。</w:t>
            </w:r>
          </w:p>
        </w:tc>
        <w:tc>
          <w:tcPr>
            <w:tcW w:w="2552" w:type="dxa"/>
            <w:shd w:val="clear" w:color="auto" w:fill="auto"/>
          </w:tcPr>
          <w:p w14:paraId="22253BED" w14:textId="4F149665" w:rsidR="00E87CF2" w:rsidRPr="00011888" w:rsidRDefault="00E87CF2" w:rsidP="000530E1">
            <w:pPr>
              <w:spacing w:line="260" w:lineRule="exact"/>
              <w:jc w:val="both"/>
              <w:rPr>
                <w:rFonts w:ascii="Times New Roman" w:eastAsia="標楷體" w:hAnsi="Times New Roman" w:cs="Times New Roman"/>
                <w:bCs/>
                <w:szCs w:val="24"/>
              </w:rPr>
            </w:pPr>
            <w:r w:rsidRPr="00011888">
              <w:rPr>
                <w:rFonts w:ascii="Times New Roman" w:eastAsia="標楷體" w:hAnsi="Times New Roman" w:cs="Times New Roman"/>
                <w:bCs/>
                <w:szCs w:val="24"/>
              </w:rPr>
              <w:t>童</w:t>
            </w:r>
            <w:r w:rsidRPr="00011888">
              <w:rPr>
                <w:rFonts w:ascii="Times New Roman" w:eastAsia="標楷體" w:hAnsi="Times New Roman" w:cs="Times New Roman"/>
                <w:bCs/>
                <w:szCs w:val="24"/>
              </w:rPr>
              <w:t>Db-IV-1</w:t>
            </w:r>
            <w:r w:rsidRPr="00011888">
              <w:rPr>
                <w:rFonts w:ascii="Times New Roman" w:eastAsia="標楷體" w:hAnsi="Times New Roman" w:cs="Times New Roman"/>
                <w:bCs/>
                <w:szCs w:val="24"/>
              </w:rPr>
              <w:t>自然景觀的欣賞、維護與保護。</w:t>
            </w:r>
          </w:p>
          <w:p w14:paraId="294D0072" w14:textId="63DA73A3"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zCs w:val="24"/>
              </w:rPr>
              <w:t>童</w:t>
            </w:r>
            <w:r w:rsidRPr="00011888">
              <w:rPr>
                <w:rFonts w:ascii="Times New Roman" w:eastAsia="標楷體" w:hAnsi="Times New Roman" w:cs="Times New Roman"/>
                <w:bCs/>
                <w:szCs w:val="24"/>
              </w:rPr>
              <w:t>Db-IV-2</w:t>
            </w:r>
            <w:r w:rsidRPr="00011888">
              <w:rPr>
                <w:rFonts w:ascii="Times New Roman" w:eastAsia="標楷體" w:hAnsi="Times New Roman" w:cs="Times New Roman"/>
                <w:bCs/>
                <w:szCs w:val="24"/>
              </w:rPr>
              <w:t>人文環境之美的欣賞、維護與保護。</w:t>
            </w:r>
          </w:p>
        </w:tc>
        <w:tc>
          <w:tcPr>
            <w:tcW w:w="2693" w:type="dxa"/>
            <w:shd w:val="clear" w:color="auto" w:fill="auto"/>
          </w:tcPr>
          <w:p w14:paraId="74C36543" w14:textId="77777777" w:rsidR="00E87CF2" w:rsidRPr="00011888" w:rsidRDefault="00E87CF2" w:rsidP="000530E1">
            <w:pPr>
              <w:spacing w:line="260" w:lineRule="exact"/>
              <w:jc w:val="both"/>
              <w:rPr>
                <w:rFonts w:ascii="Times New Roman" w:eastAsia="標楷體" w:hAnsi="Times New Roman" w:cs="Times New Roman"/>
                <w:bCs/>
                <w:szCs w:val="24"/>
              </w:rPr>
            </w:pPr>
            <w:r w:rsidRPr="00011888">
              <w:rPr>
                <w:rFonts w:ascii="Times New Roman" w:eastAsia="標楷體" w:hAnsi="Times New Roman" w:cs="Times New Roman"/>
                <w:bCs/>
                <w:szCs w:val="24"/>
              </w:rPr>
              <w:t>1.</w:t>
            </w:r>
            <w:r w:rsidRPr="00011888">
              <w:rPr>
                <w:rFonts w:ascii="Times New Roman" w:eastAsia="標楷體" w:hAnsi="Times New Roman" w:cs="Times New Roman"/>
                <w:bCs/>
                <w:szCs w:val="24"/>
              </w:rPr>
              <w:t>能透過身體感官接觸自然，啟發與欣賞生活周遭的美。</w:t>
            </w:r>
          </w:p>
          <w:p w14:paraId="0710A7C4" w14:textId="77777777" w:rsidR="00E87CF2" w:rsidRPr="00011888" w:rsidRDefault="00E87CF2" w:rsidP="000530E1">
            <w:pPr>
              <w:spacing w:line="260" w:lineRule="exact"/>
              <w:jc w:val="both"/>
              <w:rPr>
                <w:rFonts w:ascii="Times New Roman" w:eastAsia="標楷體" w:hAnsi="Times New Roman" w:cs="Times New Roman"/>
                <w:bCs/>
                <w:szCs w:val="24"/>
              </w:rPr>
            </w:pPr>
            <w:r w:rsidRPr="00011888">
              <w:rPr>
                <w:rFonts w:ascii="Times New Roman" w:eastAsia="標楷體" w:hAnsi="Times New Roman" w:cs="Times New Roman"/>
                <w:bCs/>
                <w:szCs w:val="24"/>
              </w:rPr>
              <w:t>2.</w:t>
            </w:r>
            <w:r w:rsidRPr="00011888">
              <w:rPr>
                <w:rFonts w:ascii="Times New Roman" w:eastAsia="標楷體" w:hAnsi="Times New Roman" w:cs="Times New Roman"/>
                <w:bCs/>
                <w:szCs w:val="24"/>
              </w:rPr>
              <w:t>能感受與欣賞人文環境</w:t>
            </w:r>
            <w:r w:rsidRPr="00011888">
              <w:rPr>
                <w:rFonts w:ascii="Times New Roman" w:eastAsia="標楷體" w:hAnsi="Times New Roman" w:cs="Times New Roman"/>
                <w:szCs w:val="24"/>
              </w:rPr>
              <w:t>中的</w:t>
            </w:r>
            <w:r w:rsidRPr="00011888">
              <w:rPr>
                <w:rFonts w:ascii="Times New Roman" w:eastAsia="標楷體" w:hAnsi="Times New Roman" w:cs="Times New Roman"/>
                <w:bCs/>
                <w:szCs w:val="24"/>
              </w:rPr>
              <w:t>景觀。</w:t>
            </w:r>
          </w:p>
          <w:p w14:paraId="0A16E464" w14:textId="2500B763"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zCs w:val="24"/>
              </w:rPr>
              <w:t>3.</w:t>
            </w:r>
            <w:r w:rsidRPr="00011888">
              <w:rPr>
                <w:rFonts w:ascii="Times New Roman" w:eastAsia="標楷體" w:hAnsi="Times New Roman" w:cs="Times New Roman"/>
                <w:bCs/>
                <w:szCs w:val="24"/>
              </w:rPr>
              <w:t>能透過課程活動，討論景觀的保護及維護方法。</w:t>
            </w:r>
          </w:p>
        </w:tc>
        <w:tc>
          <w:tcPr>
            <w:tcW w:w="1559" w:type="dxa"/>
            <w:shd w:val="clear" w:color="auto" w:fill="auto"/>
          </w:tcPr>
          <w:p w14:paraId="2B44950A" w14:textId="278818BF"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zCs w:val="24"/>
              </w:rPr>
              <w:t>口語評量、實作評量、課堂討論</w:t>
            </w:r>
          </w:p>
        </w:tc>
        <w:tc>
          <w:tcPr>
            <w:tcW w:w="1276" w:type="dxa"/>
            <w:shd w:val="clear" w:color="auto" w:fill="auto"/>
          </w:tcPr>
          <w:p w14:paraId="2B2A31AD" w14:textId="6D1659A5" w:rsidR="00E87CF2" w:rsidRPr="00011888" w:rsidRDefault="00E87CF2" w:rsidP="00E87CF2">
            <w:pPr>
              <w:spacing w:line="260" w:lineRule="exact"/>
              <w:rPr>
                <w:rFonts w:ascii="Times New Roman" w:eastAsia="標楷體" w:hAnsi="Times New Roman" w:cs="Times New Roman"/>
                <w:bCs/>
                <w:szCs w:val="24"/>
              </w:rPr>
            </w:pPr>
          </w:p>
          <w:p w14:paraId="011669C4" w14:textId="0B116221" w:rsidR="00E87CF2" w:rsidRPr="00011888" w:rsidRDefault="00E87CF2" w:rsidP="00E87CF2">
            <w:pPr>
              <w:snapToGrid w:val="0"/>
              <w:rPr>
                <w:rFonts w:ascii="Times New Roman" w:eastAsia="標楷體" w:hAnsi="Times New Roman" w:cs="Times New Roman"/>
                <w:szCs w:val="24"/>
              </w:rPr>
            </w:pPr>
            <w:r w:rsidRPr="00011888">
              <w:rPr>
                <w:rFonts w:ascii="Times New Roman" w:eastAsia="標楷體" w:hAnsi="Times New Roman" w:cs="Times New Roman"/>
                <w:bCs/>
                <w:szCs w:val="24"/>
              </w:rPr>
              <w:t>環</w:t>
            </w:r>
            <w:r w:rsidRPr="00011888">
              <w:rPr>
                <w:rFonts w:ascii="Times New Roman" w:eastAsia="標楷體" w:hAnsi="Times New Roman" w:cs="Times New Roman"/>
                <w:bCs/>
                <w:szCs w:val="24"/>
              </w:rPr>
              <w:t>J3</w:t>
            </w:r>
          </w:p>
        </w:tc>
        <w:tc>
          <w:tcPr>
            <w:tcW w:w="1417" w:type="dxa"/>
            <w:shd w:val="clear" w:color="auto" w:fill="auto"/>
          </w:tcPr>
          <w:p w14:paraId="53E44278"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09EF0D02" w14:textId="77777777" w:rsidTr="001434DF">
        <w:trPr>
          <w:trHeight w:val="218"/>
        </w:trPr>
        <w:tc>
          <w:tcPr>
            <w:tcW w:w="1418" w:type="dxa"/>
            <w:shd w:val="clear" w:color="auto" w:fill="FFFFFF"/>
            <w:vAlign w:val="center"/>
          </w:tcPr>
          <w:p w14:paraId="298D5636"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第四週</w:t>
            </w:r>
          </w:p>
        </w:tc>
        <w:tc>
          <w:tcPr>
            <w:tcW w:w="1845" w:type="dxa"/>
          </w:tcPr>
          <w:p w14:paraId="523980C2" w14:textId="77777777" w:rsidR="00E87CF2" w:rsidRPr="00011888" w:rsidRDefault="00E87CF2"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主題三旅行應援團</w:t>
            </w:r>
          </w:p>
          <w:p w14:paraId="2E312B90" w14:textId="030D62F4"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kern w:val="0"/>
                <w:szCs w:val="24"/>
              </w:rPr>
              <w:t>旅行維納斯</w:t>
            </w:r>
          </w:p>
        </w:tc>
        <w:tc>
          <w:tcPr>
            <w:tcW w:w="3118" w:type="dxa"/>
            <w:shd w:val="clear" w:color="auto" w:fill="auto"/>
          </w:tcPr>
          <w:p w14:paraId="2F60F3E7" w14:textId="7AFF1BB6"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zCs w:val="24"/>
              </w:rPr>
              <w:t>2d-IV-2</w:t>
            </w:r>
            <w:r w:rsidRPr="00011888">
              <w:rPr>
                <w:rFonts w:ascii="Times New Roman" w:eastAsia="標楷體" w:hAnsi="Times New Roman" w:cs="Times New Roman"/>
                <w:bCs/>
                <w:szCs w:val="24"/>
              </w:rPr>
              <w:t>欣賞多元的生活文化，運用美學於日常生活中，展現美感。</w:t>
            </w:r>
          </w:p>
        </w:tc>
        <w:tc>
          <w:tcPr>
            <w:tcW w:w="2552" w:type="dxa"/>
            <w:shd w:val="clear" w:color="auto" w:fill="auto"/>
          </w:tcPr>
          <w:p w14:paraId="3163B124" w14:textId="27D70D9B" w:rsidR="00E87CF2" w:rsidRPr="00011888" w:rsidRDefault="00E87CF2" w:rsidP="000530E1">
            <w:pPr>
              <w:spacing w:line="260" w:lineRule="exact"/>
              <w:jc w:val="both"/>
              <w:rPr>
                <w:rFonts w:ascii="Times New Roman" w:eastAsia="標楷體" w:hAnsi="Times New Roman" w:cs="Times New Roman"/>
                <w:bCs/>
                <w:szCs w:val="24"/>
              </w:rPr>
            </w:pPr>
            <w:r w:rsidRPr="00011888">
              <w:rPr>
                <w:rFonts w:ascii="Times New Roman" w:eastAsia="標楷體" w:hAnsi="Times New Roman" w:cs="Times New Roman"/>
                <w:bCs/>
                <w:szCs w:val="24"/>
              </w:rPr>
              <w:t>童</w:t>
            </w:r>
            <w:r w:rsidRPr="00011888">
              <w:rPr>
                <w:rFonts w:ascii="Times New Roman" w:eastAsia="標楷體" w:hAnsi="Times New Roman" w:cs="Times New Roman"/>
                <w:bCs/>
                <w:szCs w:val="24"/>
              </w:rPr>
              <w:t>Db-IV-1</w:t>
            </w:r>
            <w:r w:rsidRPr="00011888">
              <w:rPr>
                <w:rFonts w:ascii="Times New Roman" w:eastAsia="標楷體" w:hAnsi="Times New Roman" w:cs="Times New Roman"/>
                <w:bCs/>
                <w:szCs w:val="24"/>
              </w:rPr>
              <w:t>自然景觀的欣賞、維護與保護。</w:t>
            </w:r>
          </w:p>
          <w:p w14:paraId="3579AE6C" w14:textId="0031A9C9"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zCs w:val="24"/>
              </w:rPr>
              <w:t>童</w:t>
            </w:r>
            <w:r w:rsidRPr="00011888">
              <w:rPr>
                <w:rFonts w:ascii="Times New Roman" w:eastAsia="標楷體" w:hAnsi="Times New Roman" w:cs="Times New Roman"/>
                <w:bCs/>
                <w:szCs w:val="24"/>
              </w:rPr>
              <w:t>Db-IV-2</w:t>
            </w:r>
            <w:r w:rsidRPr="00011888">
              <w:rPr>
                <w:rFonts w:ascii="Times New Roman" w:eastAsia="標楷體" w:hAnsi="Times New Roman" w:cs="Times New Roman"/>
                <w:bCs/>
                <w:szCs w:val="24"/>
              </w:rPr>
              <w:t>人文環境之美的欣賞、維護與保護。</w:t>
            </w:r>
          </w:p>
        </w:tc>
        <w:tc>
          <w:tcPr>
            <w:tcW w:w="2693" w:type="dxa"/>
            <w:shd w:val="clear" w:color="auto" w:fill="auto"/>
          </w:tcPr>
          <w:p w14:paraId="1667A301" w14:textId="77777777" w:rsidR="00E87CF2" w:rsidRPr="00011888" w:rsidRDefault="00E87CF2" w:rsidP="000530E1">
            <w:pPr>
              <w:spacing w:line="260" w:lineRule="exact"/>
              <w:jc w:val="both"/>
              <w:rPr>
                <w:rFonts w:ascii="Times New Roman" w:eastAsia="標楷體" w:hAnsi="Times New Roman" w:cs="Times New Roman"/>
                <w:bCs/>
                <w:szCs w:val="24"/>
              </w:rPr>
            </w:pPr>
            <w:r w:rsidRPr="00011888">
              <w:rPr>
                <w:rFonts w:ascii="Times New Roman" w:eastAsia="標楷體" w:hAnsi="Times New Roman" w:cs="Times New Roman"/>
                <w:bCs/>
                <w:szCs w:val="24"/>
              </w:rPr>
              <w:t>1.</w:t>
            </w:r>
            <w:r w:rsidRPr="00011888">
              <w:rPr>
                <w:rFonts w:ascii="Times New Roman" w:eastAsia="標楷體" w:hAnsi="Times New Roman" w:cs="Times New Roman"/>
                <w:bCs/>
                <w:szCs w:val="24"/>
              </w:rPr>
              <w:t>能透過身體感官接觸自然，啟發與欣賞生活周遭的美。</w:t>
            </w:r>
          </w:p>
          <w:p w14:paraId="20E50920" w14:textId="77777777" w:rsidR="00E87CF2" w:rsidRPr="00011888" w:rsidRDefault="00E87CF2" w:rsidP="000530E1">
            <w:pPr>
              <w:spacing w:line="260" w:lineRule="exact"/>
              <w:jc w:val="both"/>
              <w:rPr>
                <w:rFonts w:ascii="Times New Roman" w:eastAsia="標楷體" w:hAnsi="Times New Roman" w:cs="Times New Roman"/>
                <w:bCs/>
                <w:szCs w:val="24"/>
              </w:rPr>
            </w:pPr>
            <w:r w:rsidRPr="00011888">
              <w:rPr>
                <w:rFonts w:ascii="Times New Roman" w:eastAsia="標楷體" w:hAnsi="Times New Roman" w:cs="Times New Roman"/>
                <w:bCs/>
                <w:szCs w:val="24"/>
              </w:rPr>
              <w:t>2.</w:t>
            </w:r>
            <w:r w:rsidRPr="00011888">
              <w:rPr>
                <w:rFonts w:ascii="Times New Roman" w:eastAsia="標楷體" w:hAnsi="Times New Roman" w:cs="Times New Roman"/>
                <w:bCs/>
                <w:szCs w:val="24"/>
              </w:rPr>
              <w:t>能</w:t>
            </w:r>
            <w:r w:rsidRPr="00011888">
              <w:rPr>
                <w:rFonts w:ascii="Times New Roman" w:eastAsia="標楷體" w:hAnsi="Times New Roman" w:cs="Times New Roman"/>
                <w:szCs w:val="24"/>
              </w:rPr>
              <w:t>感受</w:t>
            </w:r>
            <w:r w:rsidRPr="00011888">
              <w:rPr>
                <w:rFonts w:ascii="Times New Roman" w:eastAsia="標楷體" w:hAnsi="Times New Roman" w:cs="Times New Roman"/>
                <w:bCs/>
                <w:szCs w:val="24"/>
              </w:rPr>
              <w:t>與欣賞人文環境中的景觀。</w:t>
            </w:r>
          </w:p>
          <w:p w14:paraId="18254658" w14:textId="0D9BC71A"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zCs w:val="24"/>
              </w:rPr>
              <w:lastRenderedPageBreak/>
              <w:t>3.</w:t>
            </w:r>
            <w:r w:rsidRPr="00011888">
              <w:rPr>
                <w:rFonts w:ascii="Times New Roman" w:eastAsia="標楷體" w:hAnsi="Times New Roman" w:cs="Times New Roman"/>
                <w:bCs/>
                <w:szCs w:val="24"/>
              </w:rPr>
              <w:t>能透過課程活動，討論景觀的保護及維護方法。</w:t>
            </w:r>
          </w:p>
        </w:tc>
        <w:tc>
          <w:tcPr>
            <w:tcW w:w="1559" w:type="dxa"/>
            <w:shd w:val="clear" w:color="auto" w:fill="auto"/>
          </w:tcPr>
          <w:p w14:paraId="69086107" w14:textId="2C31E5F2"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zCs w:val="24"/>
              </w:rPr>
              <w:lastRenderedPageBreak/>
              <w:t>口語評量、實作評量、課堂討論</w:t>
            </w:r>
          </w:p>
        </w:tc>
        <w:tc>
          <w:tcPr>
            <w:tcW w:w="1276" w:type="dxa"/>
            <w:shd w:val="clear" w:color="auto" w:fill="auto"/>
          </w:tcPr>
          <w:p w14:paraId="114F42EB" w14:textId="0D7A093A" w:rsidR="00E87CF2" w:rsidRPr="00011888" w:rsidRDefault="00E87CF2" w:rsidP="00E87CF2">
            <w:pPr>
              <w:spacing w:line="260" w:lineRule="exact"/>
              <w:rPr>
                <w:rFonts w:ascii="Times New Roman" w:eastAsia="標楷體" w:hAnsi="Times New Roman" w:cs="Times New Roman"/>
                <w:bCs/>
                <w:szCs w:val="24"/>
              </w:rPr>
            </w:pPr>
          </w:p>
          <w:p w14:paraId="017F3931" w14:textId="34EE51E6" w:rsidR="00E87CF2" w:rsidRPr="00011888" w:rsidRDefault="00E87CF2" w:rsidP="00E87CF2">
            <w:pPr>
              <w:snapToGrid w:val="0"/>
              <w:rPr>
                <w:rFonts w:ascii="Times New Roman" w:eastAsia="標楷體" w:hAnsi="Times New Roman" w:cs="Times New Roman"/>
                <w:szCs w:val="24"/>
              </w:rPr>
            </w:pPr>
            <w:r w:rsidRPr="00011888">
              <w:rPr>
                <w:rFonts w:ascii="Times New Roman" w:eastAsia="標楷體" w:hAnsi="Times New Roman" w:cs="Times New Roman"/>
                <w:bCs/>
                <w:szCs w:val="24"/>
              </w:rPr>
              <w:t>環</w:t>
            </w:r>
            <w:r w:rsidRPr="00011888">
              <w:rPr>
                <w:rFonts w:ascii="Times New Roman" w:eastAsia="標楷體" w:hAnsi="Times New Roman" w:cs="Times New Roman"/>
                <w:bCs/>
                <w:szCs w:val="24"/>
              </w:rPr>
              <w:t>J3</w:t>
            </w:r>
          </w:p>
        </w:tc>
        <w:tc>
          <w:tcPr>
            <w:tcW w:w="1417" w:type="dxa"/>
            <w:shd w:val="clear" w:color="auto" w:fill="auto"/>
          </w:tcPr>
          <w:p w14:paraId="08C1B2A5"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2A2C3143" w14:textId="77777777" w:rsidTr="001434DF">
        <w:trPr>
          <w:trHeight w:val="206"/>
        </w:trPr>
        <w:tc>
          <w:tcPr>
            <w:tcW w:w="1418" w:type="dxa"/>
            <w:shd w:val="clear" w:color="auto" w:fill="FFFFFF"/>
            <w:vAlign w:val="center"/>
          </w:tcPr>
          <w:p w14:paraId="32D2B306"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第五週</w:t>
            </w:r>
          </w:p>
        </w:tc>
        <w:tc>
          <w:tcPr>
            <w:tcW w:w="1845" w:type="dxa"/>
          </w:tcPr>
          <w:p w14:paraId="4296CC50" w14:textId="77777777" w:rsidR="00E87CF2" w:rsidRPr="00011888" w:rsidRDefault="00E87CF2"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主題三旅行應援團</w:t>
            </w:r>
          </w:p>
          <w:p w14:paraId="582AAC3B" w14:textId="2E28EE8F"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kern w:val="0"/>
                <w:szCs w:val="24"/>
              </w:rPr>
              <w:t>旅行維納斯</w:t>
            </w:r>
          </w:p>
        </w:tc>
        <w:tc>
          <w:tcPr>
            <w:tcW w:w="3118" w:type="dxa"/>
            <w:shd w:val="clear" w:color="auto" w:fill="auto"/>
          </w:tcPr>
          <w:p w14:paraId="781E3AB8" w14:textId="3CEA7152"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zCs w:val="24"/>
              </w:rPr>
              <w:t>2d-IV-2</w:t>
            </w:r>
            <w:r w:rsidRPr="00011888">
              <w:rPr>
                <w:rFonts w:ascii="Times New Roman" w:eastAsia="標楷體" w:hAnsi="Times New Roman" w:cs="Times New Roman"/>
                <w:bCs/>
                <w:szCs w:val="24"/>
              </w:rPr>
              <w:t>欣賞多元的生活文化，運用美學於日常生活中，展現美感。</w:t>
            </w:r>
          </w:p>
        </w:tc>
        <w:tc>
          <w:tcPr>
            <w:tcW w:w="2552" w:type="dxa"/>
            <w:shd w:val="clear" w:color="auto" w:fill="auto"/>
          </w:tcPr>
          <w:p w14:paraId="10B4D197" w14:textId="090A1C04" w:rsidR="00E87CF2" w:rsidRPr="00011888" w:rsidRDefault="00E87CF2" w:rsidP="000530E1">
            <w:pPr>
              <w:spacing w:line="260" w:lineRule="exact"/>
              <w:jc w:val="both"/>
              <w:rPr>
                <w:rFonts w:ascii="Times New Roman" w:eastAsia="標楷體" w:hAnsi="Times New Roman" w:cs="Times New Roman"/>
                <w:bCs/>
                <w:szCs w:val="24"/>
              </w:rPr>
            </w:pPr>
            <w:r w:rsidRPr="00011888">
              <w:rPr>
                <w:rFonts w:ascii="Times New Roman" w:eastAsia="標楷體" w:hAnsi="Times New Roman" w:cs="Times New Roman"/>
                <w:bCs/>
                <w:szCs w:val="24"/>
              </w:rPr>
              <w:t>童</w:t>
            </w:r>
            <w:r w:rsidRPr="00011888">
              <w:rPr>
                <w:rFonts w:ascii="Times New Roman" w:eastAsia="標楷體" w:hAnsi="Times New Roman" w:cs="Times New Roman"/>
                <w:bCs/>
                <w:szCs w:val="24"/>
              </w:rPr>
              <w:t>Db-IV-1</w:t>
            </w:r>
            <w:r w:rsidRPr="00011888">
              <w:rPr>
                <w:rFonts w:ascii="Times New Roman" w:eastAsia="標楷體" w:hAnsi="Times New Roman" w:cs="Times New Roman"/>
                <w:bCs/>
                <w:szCs w:val="24"/>
              </w:rPr>
              <w:t>自然景觀的欣賞、維護與保護。</w:t>
            </w:r>
          </w:p>
          <w:p w14:paraId="3ABFA0ED" w14:textId="63E189B6"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zCs w:val="24"/>
              </w:rPr>
              <w:t>童</w:t>
            </w:r>
            <w:r w:rsidRPr="00011888">
              <w:rPr>
                <w:rFonts w:ascii="Times New Roman" w:eastAsia="標楷體" w:hAnsi="Times New Roman" w:cs="Times New Roman"/>
                <w:bCs/>
                <w:szCs w:val="24"/>
              </w:rPr>
              <w:t>Db-IV-2</w:t>
            </w:r>
            <w:r w:rsidRPr="00011888">
              <w:rPr>
                <w:rFonts w:ascii="Times New Roman" w:eastAsia="標楷體" w:hAnsi="Times New Roman" w:cs="Times New Roman"/>
                <w:bCs/>
                <w:szCs w:val="24"/>
              </w:rPr>
              <w:t>人文環境之美的欣賞、維護與保護。</w:t>
            </w:r>
          </w:p>
        </w:tc>
        <w:tc>
          <w:tcPr>
            <w:tcW w:w="2693" w:type="dxa"/>
            <w:shd w:val="clear" w:color="auto" w:fill="auto"/>
          </w:tcPr>
          <w:p w14:paraId="416FA2C2" w14:textId="77777777" w:rsidR="00E87CF2" w:rsidRPr="00011888" w:rsidRDefault="00E87CF2" w:rsidP="000530E1">
            <w:pPr>
              <w:spacing w:line="260" w:lineRule="exact"/>
              <w:jc w:val="both"/>
              <w:rPr>
                <w:rFonts w:ascii="Times New Roman" w:eastAsia="標楷體" w:hAnsi="Times New Roman" w:cs="Times New Roman"/>
                <w:bCs/>
                <w:szCs w:val="24"/>
              </w:rPr>
            </w:pPr>
            <w:r w:rsidRPr="00011888">
              <w:rPr>
                <w:rFonts w:ascii="Times New Roman" w:eastAsia="標楷體" w:hAnsi="Times New Roman" w:cs="Times New Roman"/>
                <w:bCs/>
                <w:szCs w:val="24"/>
              </w:rPr>
              <w:t>1.</w:t>
            </w:r>
            <w:r w:rsidRPr="00011888">
              <w:rPr>
                <w:rFonts w:ascii="Times New Roman" w:eastAsia="標楷體" w:hAnsi="Times New Roman" w:cs="Times New Roman"/>
                <w:bCs/>
                <w:szCs w:val="24"/>
              </w:rPr>
              <w:t>能透過身體感官接觸自然，啟發與欣賞生活周遭的美。</w:t>
            </w:r>
          </w:p>
          <w:p w14:paraId="72C3BA2D" w14:textId="77777777" w:rsidR="00E87CF2" w:rsidRPr="00011888" w:rsidRDefault="00E87CF2" w:rsidP="000530E1">
            <w:pPr>
              <w:spacing w:line="260" w:lineRule="exact"/>
              <w:jc w:val="both"/>
              <w:rPr>
                <w:rFonts w:ascii="Times New Roman" w:eastAsia="標楷體" w:hAnsi="Times New Roman" w:cs="Times New Roman"/>
                <w:bCs/>
                <w:szCs w:val="24"/>
              </w:rPr>
            </w:pPr>
            <w:r w:rsidRPr="00011888">
              <w:rPr>
                <w:rFonts w:ascii="Times New Roman" w:eastAsia="標楷體" w:hAnsi="Times New Roman" w:cs="Times New Roman"/>
                <w:bCs/>
                <w:szCs w:val="24"/>
              </w:rPr>
              <w:t>2.</w:t>
            </w:r>
            <w:r w:rsidRPr="00011888">
              <w:rPr>
                <w:rFonts w:ascii="Times New Roman" w:eastAsia="標楷體" w:hAnsi="Times New Roman" w:cs="Times New Roman"/>
                <w:bCs/>
                <w:szCs w:val="24"/>
              </w:rPr>
              <w:t>能</w:t>
            </w:r>
            <w:r w:rsidRPr="00011888">
              <w:rPr>
                <w:rFonts w:ascii="Times New Roman" w:eastAsia="標楷體" w:hAnsi="Times New Roman" w:cs="Times New Roman"/>
                <w:szCs w:val="24"/>
              </w:rPr>
              <w:t>感受</w:t>
            </w:r>
            <w:r w:rsidRPr="00011888">
              <w:rPr>
                <w:rFonts w:ascii="Times New Roman" w:eastAsia="標楷體" w:hAnsi="Times New Roman" w:cs="Times New Roman"/>
                <w:bCs/>
                <w:szCs w:val="24"/>
              </w:rPr>
              <w:t>與欣賞人文環境中的景觀。</w:t>
            </w:r>
          </w:p>
          <w:p w14:paraId="648D7624" w14:textId="59CA380C"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zCs w:val="24"/>
              </w:rPr>
              <w:t>3.</w:t>
            </w:r>
            <w:r w:rsidRPr="00011888">
              <w:rPr>
                <w:rFonts w:ascii="Times New Roman" w:eastAsia="標楷體" w:hAnsi="Times New Roman" w:cs="Times New Roman"/>
                <w:bCs/>
                <w:szCs w:val="24"/>
              </w:rPr>
              <w:t>能透過課程活動，討論景觀的保護及維護方法。</w:t>
            </w:r>
          </w:p>
        </w:tc>
        <w:tc>
          <w:tcPr>
            <w:tcW w:w="1559" w:type="dxa"/>
            <w:shd w:val="clear" w:color="auto" w:fill="auto"/>
          </w:tcPr>
          <w:p w14:paraId="21FA3F50" w14:textId="3DD50D2F"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zCs w:val="24"/>
              </w:rPr>
              <w:t>口語評量、實作評量、課堂討論</w:t>
            </w:r>
          </w:p>
        </w:tc>
        <w:tc>
          <w:tcPr>
            <w:tcW w:w="1276" w:type="dxa"/>
            <w:shd w:val="clear" w:color="auto" w:fill="auto"/>
          </w:tcPr>
          <w:p w14:paraId="3167A256" w14:textId="1DC0BA55" w:rsidR="00E87CF2" w:rsidRPr="00011888" w:rsidRDefault="00E87CF2" w:rsidP="00E87CF2">
            <w:pPr>
              <w:spacing w:line="260" w:lineRule="exact"/>
              <w:rPr>
                <w:rFonts w:ascii="Times New Roman" w:eastAsia="標楷體" w:hAnsi="Times New Roman" w:cs="Times New Roman"/>
                <w:bCs/>
                <w:szCs w:val="24"/>
              </w:rPr>
            </w:pPr>
          </w:p>
          <w:p w14:paraId="185B99AF" w14:textId="35C8AA17" w:rsidR="00E87CF2" w:rsidRPr="00011888" w:rsidRDefault="00E87CF2" w:rsidP="00E87CF2">
            <w:pPr>
              <w:snapToGrid w:val="0"/>
              <w:rPr>
                <w:rFonts w:ascii="Times New Roman" w:eastAsia="標楷體" w:hAnsi="Times New Roman" w:cs="Times New Roman"/>
                <w:szCs w:val="24"/>
              </w:rPr>
            </w:pPr>
            <w:r w:rsidRPr="00011888">
              <w:rPr>
                <w:rFonts w:ascii="Times New Roman" w:eastAsia="標楷體" w:hAnsi="Times New Roman" w:cs="Times New Roman"/>
                <w:bCs/>
                <w:szCs w:val="24"/>
              </w:rPr>
              <w:t>環</w:t>
            </w:r>
            <w:r w:rsidRPr="00011888">
              <w:rPr>
                <w:rFonts w:ascii="Times New Roman" w:eastAsia="標楷體" w:hAnsi="Times New Roman" w:cs="Times New Roman"/>
                <w:bCs/>
                <w:szCs w:val="24"/>
              </w:rPr>
              <w:t>J3</w:t>
            </w:r>
          </w:p>
        </w:tc>
        <w:tc>
          <w:tcPr>
            <w:tcW w:w="1417" w:type="dxa"/>
            <w:shd w:val="clear" w:color="auto" w:fill="auto"/>
          </w:tcPr>
          <w:p w14:paraId="0D239C34"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5505CA8F" w14:textId="77777777" w:rsidTr="001434DF">
        <w:trPr>
          <w:trHeight w:val="218"/>
        </w:trPr>
        <w:tc>
          <w:tcPr>
            <w:tcW w:w="1418" w:type="dxa"/>
            <w:shd w:val="clear" w:color="auto" w:fill="FFFFFF"/>
            <w:vAlign w:val="center"/>
          </w:tcPr>
          <w:p w14:paraId="7C6A9DEB"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第六週</w:t>
            </w:r>
          </w:p>
        </w:tc>
        <w:tc>
          <w:tcPr>
            <w:tcW w:w="1845" w:type="dxa"/>
          </w:tcPr>
          <w:p w14:paraId="6D95B326" w14:textId="77777777" w:rsidR="00E87CF2" w:rsidRPr="00011888" w:rsidRDefault="00E87CF2"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主題三旅行應援團</w:t>
            </w:r>
          </w:p>
          <w:p w14:paraId="2139449F" w14:textId="23069D23"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kern w:val="0"/>
                <w:szCs w:val="24"/>
              </w:rPr>
              <w:t>旅行維納斯</w:t>
            </w:r>
          </w:p>
        </w:tc>
        <w:tc>
          <w:tcPr>
            <w:tcW w:w="3118" w:type="dxa"/>
            <w:shd w:val="clear" w:color="auto" w:fill="auto"/>
          </w:tcPr>
          <w:p w14:paraId="2D0A522B" w14:textId="1552DD41"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zCs w:val="24"/>
              </w:rPr>
              <w:t>2d-IV-2</w:t>
            </w:r>
            <w:r w:rsidRPr="00011888">
              <w:rPr>
                <w:rFonts w:ascii="Times New Roman" w:eastAsia="標楷體" w:hAnsi="Times New Roman" w:cs="Times New Roman"/>
                <w:bCs/>
                <w:szCs w:val="24"/>
              </w:rPr>
              <w:t>欣賞多元的生活文化，運用美學於日常生活中，展現美感。</w:t>
            </w:r>
          </w:p>
        </w:tc>
        <w:tc>
          <w:tcPr>
            <w:tcW w:w="2552" w:type="dxa"/>
            <w:shd w:val="clear" w:color="auto" w:fill="auto"/>
          </w:tcPr>
          <w:p w14:paraId="20E149FE" w14:textId="26FEB5AC" w:rsidR="00E87CF2" w:rsidRPr="00011888" w:rsidRDefault="00E87CF2" w:rsidP="000530E1">
            <w:pPr>
              <w:spacing w:line="260" w:lineRule="exact"/>
              <w:jc w:val="both"/>
              <w:rPr>
                <w:rFonts w:ascii="Times New Roman" w:eastAsia="標楷體" w:hAnsi="Times New Roman" w:cs="Times New Roman"/>
                <w:bCs/>
                <w:szCs w:val="24"/>
              </w:rPr>
            </w:pPr>
            <w:r w:rsidRPr="00011888">
              <w:rPr>
                <w:rFonts w:ascii="Times New Roman" w:eastAsia="標楷體" w:hAnsi="Times New Roman" w:cs="Times New Roman"/>
                <w:bCs/>
                <w:szCs w:val="24"/>
              </w:rPr>
              <w:t>童</w:t>
            </w:r>
            <w:r w:rsidRPr="00011888">
              <w:rPr>
                <w:rFonts w:ascii="Times New Roman" w:eastAsia="標楷體" w:hAnsi="Times New Roman" w:cs="Times New Roman"/>
                <w:bCs/>
                <w:szCs w:val="24"/>
              </w:rPr>
              <w:t>Db-IV-1</w:t>
            </w:r>
            <w:r w:rsidRPr="00011888">
              <w:rPr>
                <w:rFonts w:ascii="Times New Roman" w:eastAsia="標楷體" w:hAnsi="Times New Roman" w:cs="Times New Roman"/>
                <w:bCs/>
                <w:szCs w:val="24"/>
              </w:rPr>
              <w:t>自然景觀的欣賞、維護與保護。</w:t>
            </w:r>
          </w:p>
          <w:p w14:paraId="7FFEFD41" w14:textId="148C3DA9"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zCs w:val="24"/>
              </w:rPr>
              <w:t>童</w:t>
            </w:r>
            <w:r w:rsidRPr="00011888">
              <w:rPr>
                <w:rFonts w:ascii="Times New Roman" w:eastAsia="標楷體" w:hAnsi="Times New Roman" w:cs="Times New Roman"/>
                <w:bCs/>
                <w:szCs w:val="24"/>
              </w:rPr>
              <w:t>Db-IV-2</w:t>
            </w:r>
            <w:r w:rsidRPr="00011888">
              <w:rPr>
                <w:rFonts w:ascii="Times New Roman" w:eastAsia="標楷體" w:hAnsi="Times New Roman" w:cs="Times New Roman"/>
                <w:bCs/>
                <w:szCs w:val="24"/>
              </w:rPr>
              <w:t>人文環境之美的欣賞、維護與保護。</w:t>
            </w:r>
          </w:p>
        </w:tc>
        <w:tc>
          <w:tcPr>
            <w:tcW w:w="2693" w:type="dxa"/>
            <w:shd w:val="clear" w:color="auto" w:fill="auto"/>
          </w:tcPr>
          <w:p w14:paraId="20148245" w14:textId="77777777" w:rsidR="00E87CF2" w:rsidRPr="00011888" w:rsidRDefault="00E87CF2" w:rsidP="000530E1">
            <w:pPr>
              <w:spacing w:line="260" w:lineRule="exact"/>
              <w:jc w:val="both"/>
              <w:rPr>
                <w:rFonts w:ascii="Times New Roman" w:eastAsia="標楷體" w:hAnsi="Times New Roman" w:cs="Times New Roman"/>
                <w:bCs/>
                <w:szCs w:val="24"/>
              </w:rPr>
            </w:pPr>
            <w:r w:rsidRPr="00011888">
              <w:rPr>
                <w:rFonts w:ascii="Times New Roman" w:eastAsia="標楷體" w:hAnsi="Times New Roman" w:cs="Times New Roman"/>
                <w:bCs/>
                <w:szCs w:val="24"/>
              </w:rPr>
              <w:t>1.</w:t>
            </w:r>
            <w:r w:rsidRPr="00011888">
              <w:rPr>
                <w:rFonts w:ascii="Times New Roman" w:eastAsia="標楷體" w:hAnsi="Times New Roman" w:cs="Times New Roman"/>
                <w:bCs/>
                <w:szCs w:val="24"/>
              </w:rPr>
              <w:t>能透過身體感官接觸自然，啟發與欣賞生活周遭的美。</w:t>
            </w:r>
          </w:p>
          <w:p w14:paraId="4DD65207" w14:textId="77777777" w:rsidR="00E87CF2" w:rsidRPr="00011888" w:rsidRDefault="00E87CF2" w:rsidP="000530E1">
            <w:pPr>
              <w:spacing w:line="260" w:lineRule="exact"/>
              <w:jc w:val="both"/>
              <w:rPr>
                <w:rFonts w:ascii="Times New Roman" w:eastAsia="標楷體" w:hAnsi="Times New Roman" w:cs="Times New Roman"/>
                <w:bCs/>
                <w:szCs w:val="24"/>
              </w:rPr>
            </w:pPr>
            <w:r w:rsidRPr="00011888">
              <w:rPr>
                <w:rFonts w:ascii="Times New Roman" w:eastAsia="標楷體" w:hAnsi="Times New Roman" w:cs="Times New Roman"/>
                <w:bCs/>
                <w:szCs w:val="24"/>
              </w:rPr>
              <w:t>2.</w:t>
            </w:r>
            <w:r w:rsidRPr="00011888">
              <w:rPr>
                <w:rFonts w:ascii="Times New Roman" w:eastAsia="標楷體" w:hAnsi="Times New Roman" w:cs="Times New Roman"/>
                <w:bCs/>
                <w:szCs w:val="24"/>
              </w:rPr>
              <w:t>能</w:t>
            </w:r>
            <w:r w:rsidRPr="00011888">
              <w:rPr>
                <w:rFonts w:ascii="Times New Roman" w:eastAsia="標楷體" w:hAnsi="Times New Roman" w:cs="Times New Roman"/>
                <w:szCs w:val="24"/>
              </w:rPr>
              <w:t>感受</w:t>
            </w:r>
            <w:r w:rsidRPr="00011888">
              <w:rPr>
                <w:rFonts w:ascii="Times New Roman" w:eastAsia="標楷體" w:hAnsi="Times New Roman" w:cs="Times New Roman"/>
                <w:bCs/>
                <w:szCs w:val="24"/>
              </w:rPr>
              <w:t>與欣賞人文環境中的景觀。</w:t>
            </w:r>
          </w:p>
          <w:p w14:paraId="7446AB4F" w14:textId="3215C2E4"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zCs w:val="24"/>
              </w:rPr>
              <w:t>3.</w:t>
            </w:r>
            <w:r w:rsidRPr="00011888">
              <w:rPr>
                <w:rFonts w:ascii="Times New Roman" w:eastAsia="標楷體" w:hAnsi="Times New Roman" w:cs="Times New Roman"/>
                <w:bCs/>
                <w:szCs w:val="24"/>
              </w:rPr>
              <w:t>能透過課程活動，討論景觀的保護及維護方法。</w:t>
            </w:r>
          </w:p>
        </w:tc>
        <w:tc>
          <w:tcPr>
            <w:tcW w:w="1559" w:type="dxa"/>
            <w:shd w:val="clear" w:color="auto" w:fill="auto"/>
          </w:tcPr>
          <w:p w14:paraId="5626E9E9" w14:textId="07E27155"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zCs w:val="24"/>
              </w:rPr>
              <w:t>口語評量、實作評量、課堂討論</w:t>
            </w:r>
          </w:p>
        </w:tc>
        <w:tc>
          <w:tcPr>
            <w:tcW w:w="1276" w:type="dxa"/>
            <w:shd w:val="clear" w:color="auto" w:fill="auto"/>
          </w:tcPr>
          <w:p w14:paraId="15228ED1" w14:textId="05B91491" w:rsidR="00E87CF2" w:rsidRPr="00011888" w:rsidRDefault="00E87CF2" w:rsidP="00E87CF2">
            <w:pPr>
              <w:spacing w:line="260" w:lineRule="exact"/>
              <w:rPr>
                <w:rFonts w:ascii="Times New Roman" w:eastAsia="標楷體" w:hAnsi="Times New Roman" w:cs="Times New Roman"/>
                <w:bCs/>
                <w:szCs w:val="24"/>
              </w:rPr>
            </w:pPr>
          </w:p>
          <w:p w14:paraId="2DE8855C" w14:textId="6E31FD68" w:rsidR="00E87CF2" w:rsidRPr="00011888" w:rsidRDefault="00E87CF2" w:rsidP="00E87CF2">
            <w:pPr>
              <w:snapToGrid w:val="0"/>
              <w:rPr>
                <w:rFonts w:ascii="Times New Roman" w:eastAsia="標楷體" w:hAnsi="Times New Roman" w:cs="Times New Roman"/>
                <w:szCs w:val="24"/>
              </w:rPr>
            </w:pPr>
            <w:r w:rsidRPr="00011888">
              <w:rPr>
                <w:rFonts w:ascii="Times New Roman" w:eastAsia="標楷體" w:hAnsi="Times New Roman" w:cs="Times New Roman"/>
                <w:bCs/>
                <w:szCs w:val="24"/>
              </w:rPr>
              <w:t>環</w:t>
            </w:r>
            <w:r w:rsidRPr="00011888">
              <w:rPr>
                <w:rFonts w:ascii="Times New Roman" w:eastAsia="標楷體" w:hAnsi="Times New Roman" w:cs="Times New Roman"/>
                <w:bCs/>
                <w:szCs w:val="24"/>
              </w:rPr>
              <w:t>J3</w:t>
            </w:r>
          </w:p>
        </w:tc>
        <w:tc>
          <w:tcPr>
            <w:tcW w:w="1417" w:type="dxa"/>
            <w:shd w:val="clear" w:color="auto" w:fill="auto"/>
          </w:tcPr>
          <w:p w14:paraId="4C50DB9C"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259FA968" w14:textId="77777777" w:rsidTr="001434DF">
        <w:trPr>
          <w:trHeight w:val="206"/>
        </w:trPr>
        <w:tc>
          <w:tcPr>
            <w:tcW w:w="1418" w:type="dxa"/>
            <w:shd w:val="clear" w:color="auto" w:fill="FFFFFF"/>
            <w:vAlign w:val="center"/>
          </w:tcPr>
          <w:p w14:paraId="5A38B673" w14:textId="77777777" w:rsidR="00E87CF2" w:rsidRPr="00011888" w:rsidRDefault="00E87CF2" w:rsidP="00E87CF2">
            <w:pPr>
              <w:snapToGrid w:val="0"/>
              <w:jc w:val="center"/>
              <w:rPr>
                <w:rFonts w:ascii="Times New Roman" w:eastAsia="標楷體" w:hAnsi="Times New Roman" w:cs="Times New Roman"/>
                <w:szCs w:val="24"/>
              </w:rPr>
            </w:pPr>
            <w:r w:rsidRPr="00011888">
              <w:rPr>
                <w:rFonts w:ascii="Times New Roman" w:eastAsia="標楷體" w:hAnsi="Times New Roman" w:cs="Times New Roman"/>
                <w:szCs w:val="24"/>
              </w:rPr>
              <w:t>第七週</w:t>
            </w:r>
          </w:p>
          <w:p w14:paraId="4CBC4633"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color w:val="FF0000"/>
                <w:szCs w:val="24"/>
              </w:rPr>
              <w:t>(</w:t>
            </w:r>
            <w:r w:rsidRPr="00011888">
              <w:rPr>
                <w:rFonts w:ascii="Times New Roman" w:eastAsia="標楷體" w:hAnsi="Times New Roman" w:cs="Times New Roman"/>
                <w:color w:val="FF0000"/>
                <w:szCs w:val="24"/>
              </w:rPr>
              <w:t>段考週</w:t>
            </w:r>
            <w:r w:rsidRPr="00011888">
              <w:rPr>
                <w:rFonts w:ascii="Times New Roman" w:eastAsia="標楷體" w:hAnsi="Times New Roman" w:cs="Times New Roman"/>
                <w:color w:val="FF0000"/>
                <w:szCs w:val="24"/>
              </w:rPr>
              <w:t>)</w:t>
            </w:r>
          </w:p>
        </w:tc>
        <w:tc>
          <w:tcPr>
            <w:tcW w:w="1845" w:type="dxa"/>
          </w:tcPr>
          <w:p w14:paraId="107088DA" w14:textId="77777777" w:rsidR="00E87CF2" w:rsidRPr="00011888" w:rsidRDefault="00E87CF2"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主題三旅行應援團</w:t>
            </w:r>
          </w:p>
          <w:p w14:paraId="6DDDE5FF" w14:textId="483EC59F"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zCs w:val="24"/>
              </w:rPr>
              <w:t>旅行圓夢團</w:t>
            </w:r>
            <w:r w:rsidRPr="00011888">
              <w:rPr>
                <w:rFonts w:ascii="Times New Roman" w:eastAsia="標楷體" w:hAnsi="Times New Roman" w:cs="Times New Roman"/>
                <w:bCs/>
                <w:szCs w:val="24"/>
              </w:rPr>
              <w:t>(</w:t>
            </w:r>
            <w:r w:rsidRPr="00011888">
              <w:rPr>
                <w:rFonts w:ascii="Times New Roman" w:eastAsia="標楷體" w:hAnsi="Times New Roman" w:cs="Times New Roman"/>
                <w:bCs/>
                <w:szCs w:val="24"/>
              </w:rPr>
              <w:t>第一次段考</w:t>
            </w:r>
            <w:r w:rsidRPr="00011888">
              <w:rPr>
                <w:rFonts w:ascii="Times New Roman" w:eastAsia="標楷體" w:hAnsi="Times New Roman" w:cs="Times New Roman"/>
                <w:bCs/>
                <w:szCs w:val="24"/>
              </w:rPr>
              <w:t>)</w:t>
            </w:r>
          </w:p>
        </w:tc>
        <w:tc>
          <w:tcPr>
            <w:tcW w:w="3118" w:type="dxa"/>
            <w:shd w:val="clear" w:color="auto" w:fill="auto"/>
          </w:tcPr>
          <w:p w14:paraId="74CD4ECF" w14:textId="4CE75A16"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2d-IV-1</w:t>
            </w:r>
            <w:r w:rsidRPr="00011888">
              <w:rPr>
                <w:rFonts w:ascii="Times New Roman" w:eastAsia="標楷體" w:hAnsi="Times New Roman" w:cs="Times New Roman"/>
                <w:bCs/>
                <w:snapToGrid w:val="0"/>
                <w:kern w:val="0"/>
                <w:szCs w:val="24"/>
              </w:rPr>
              <w:t>運用創新能力，規畫合宜的活動，豐富個人及家庭生活。</w:t>
            </w:r>
          </w:p>
        </w:tc>
        <w:tc>
          <w:tcPr>
            <w:tcW w:w="2552" w:type="dxa"/>
            <w:shd w:val="clear" w:color="auto" w:fill="auto"/>
          </w:tcPr>
          <w:p w14:paraId="0355600D" w14:textId="6277D9B4"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童</w:t>
            </w:r>
            <w:r w:rsidRPr="00011888">
              <w:rPr>
                <w:rFonts w:ascii="Times New Roman" w:eastAsia="標楷體" w:hAnsi="Times New Roman" w:cs="Times New Roman"/>
                <w:bCs/>
                <w:snapToGrid w:val="0"/>
                <w:kern w:val="0"/>
                <w:szCs w:val="24"/>
              </w:rPr>
              <w:t>Ca-IV-3</w:t>
            </w:r>
            <w:r w:rsidRPr="00011888">
              <w:rPr>
                <w:rFonts w:ascii="Times New Roman" w:eastAsia="標楷體" w:hAnsi="Times New Roman" w:cs="Times New Roman"/>
                <w:bCs/>
                <w:snapToGrid w:val="0"/>
                <w:kern w:val="0"/>
                <w:szCs w:val="24"/>
              </w:rPr>
              <w:t>各種童軍旅行的規畫、執行並體驗其樂趣。</w:t>
            </w:r>
          </w:p>
        </w:tc>
        <w:tc>
          <w:tcPr>
            <w:tcW w:w="2693" w:type="dxa"/>
            <w:shd w:val="clear" w:color="auto" w:fill="auto"/>
          </w:tcPr>
          <w:p w14:paraId="6C351A1E" w14:textId="77777777" w:rsidR="00E87CF2" w:rsidRPr="00011888" w:rsidRDefault="00E87CF2"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kern w:val="0"/>
                <w:szCs w:val="24"/>
              </w:rPr>
              <w:t>能分享個人或家庭的</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興趣</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活動之相關經驗。</w:t>
            </w:r>
          </w:p>
          <w:p w14:paraId="4C37EE1A" w14:textId="77777777" w:rsidR="00E87CF2" w:rsidRPr="00011888" w:rsidRDefault="00E87CF2"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napToGrid w:val="0"/>
                <w:kern w:val="0"/>
                <w:szCs w:val="24"/>
              </w:rPr>
              <w:t>能蒐集有關個人或家庭</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興趣</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活動的資源與資訊。</w:t>
            </w:r>
          </w:p>
          <w:p w14:paraId="18B6495E" w14:textId="77777777" w:rsidR="00E87CF2" w:rsidRPr="00011888" w:rsidRDefault="00E87CF2"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3.</w:t>
            </w:r>
            <w:r w:rsidRPr="00011888">
              <w:rPr>
                <w:rFonts w:ascii="Times New Roman" w:eastAsia="標楷體" w:hAnsi="Times New Roman" w:cs="Times New Roman"/>
                <w:bCs/>
                <w:snapToGrid w:val="0"/>
                <w:kern w:val="0"/>
                <w:szCs w:val="24"/>
              </w:rPr>
              <w:t>能運用資源，以創新思考策略擬訂個人或家庭</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興趣</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活動。</w:t>
            </w:r>
          </w:p>
          <w:p w14:paraId="7D528825" w14:textId="24296089"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4.</w:t>
            </w:r>
            <w:r w:rsidRPr="00011888">
              <w:rPr>
                <w:rFonts w:ascii="Times New Roman" w:eastAsia="標楷體" w:hAnsi="Times New Roman" w:cs="Times New Roman"/>
                <w:bCs/>
                <w:snapToGrid w:val="0"/>
                <w:kern w:val="0"/>
                <w:szCs w:val="24"/>
              </w:rPr>
              <w:t>能執行個人或家庭</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興趣</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活動，並評估其創新</w:t>
            </w:r>
            <w:r w:rsidRPr="00011888">
              <w:rPr>
                <w:rFonts w:ascii="Times New Roman" w:eastAsia="標楷體" w:hAnsi="Times New Roman" w:cs="Times New Roman"/>
                <w:bCs/>
                <w:snapToGrid w:val="0"/>
                <w:kern w:val="0"/>
                <w:szCs w:val="24"/>
              </w:rPr>
              <w:lastRenderedPageBreak/>
              <w:t>及適切性，以增進生活樂趣。</w:t>
            </w:r>
          </w:p>
        </w:tc>
        <w:tc>
          <w:tcPr>
            <w:tcW w:w="1559" w:type="dxa"/>
            <w:shd w:val="clear" w:color="auto" w:fill="auto"/>
          </w:tcPr>
          <w:p w14:paraId="623DE0D6" w14:textId="626922E3"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lastRenderedPageBreak/>
              <w:t>口語評量、實作評量、小隊旅行方案、互評、高層次紙筆測驗（學習單）</w:t>
            </w:r>
          </w:p>
        </w:tc>
        <w:tc>
          <w:tcPr>
            <w:tcW w:w="1276" w:type="dxa"/>
            <w:shd w:val="clear" w:color="auto" w:fill="auto"/>
          </w:tcPr>
          <w:p w14:paraId="766C445D" w14:textId="5481FC8B" w:rsidR="00E87CF2" w:rsidRPr="00011888" w:rsidRDefault="00E87CF2" w:rsidP="00E87CF2">
            <w:pPr>
              <w:spacing w:line="260" w:lineRule="exact"/>
              <w:rPr>
                <w:rFonts w:ascii="Times New Roman" w:eastAsia="標楷體" w:hAnsi="Times New Roman" w:cs="Times New Roman"/>
                <w:bCs/>
                <w:szCs w:val="24"/>
              </w:rPr>
            </w:pPr>
          </w:p>
          <w:p w14:paraId="7AE76A26" w14:textId="6ABA4633" w:rsidR="00E87CF2" w:rsidRPr="00011888" w:rsidRDefault="00E87CF2" w:rsidP="00E87CF2">
            <w:pPr>
              <w:snapToGrid w:val="0"/>
              <w:rPr>
                <w:rFonts w:ascii="Times New Roman" w:eastAsia="標楷體" w:hAnsi="Times New Roman" w:cs="Times New Roman"/>
                <w:szCs w:val="24"/>
              </w:rPr>
            </w:pPr>
            <w:r w:rsidRPr="00011888">
              <w:rPr>
                <w:rFonts w:ascii="Times New Roman" w:eastAsia="標楷體" w:hAnsi="Times New Roman" w:cs="Times New Roman"/>
                <w:szCs w:val="24"/>
              </w:rPr>
              <w:t>人</w:t>
            </w:r>
            <w:r w:rsidRPr="00011888">
              <w:rPr>
                <w:rFonts w:ascii="Times New Roman" w:eastAsia="標楷體" w:hAnsi="Times New Roman" w:cs="Times New Roman"/>
                <w:szCs w:val="24"/>
              </w:rPr>
              <w:t>J5</w:t>
            </w:r>
          </w:p>
        </w:tc>
        <w:tc>
          <w:tcPr>
            <w:tcW w:w="1417" w:type="dxa"/>
            <w:shd w:val="clear" w:color="auto" w:fill="auto"/>
          </w:tcPr>
          <w:p w14:paraId="1AE0300A"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28517CE7" w14:textId="77777777" w:rsidTr="001434DF">
        <w:trPr>
          <w:trHeight w:val="218"/>
        </w:trPr>
        <w:tc>
          <w:tcPr>
            <w:tcW w:w="1418" w:type="dxa"/>
            <w:shd w:val="clear" w:color="auto" w:fill="FFFFFF"/>
            <w:vAlign w:val="center"/>
          </w:tcPr>
          <w:p w14:paraId="7932AFFA"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第八週</w:t>
            </w:r>
          </w:p>
        </w:tc>
        <w:tc>
          <w:tcPr>
            <w:tcW w:w="1845" w:type="dxa"/>
          </w:tcPr>
          <w:p w14:paraId="18D8F097" w14:textId="77777777" w:rsidR="00E87CF2" w:rsidRPr="00011888" w:rsidRDefault="00E87CF2"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主題三旅行應援團</w:t>
            </w:r>
          </w:p>
          <w:p w14:paraId="289608AD" w14:textId="559295A3"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zCs w:val="24"/>
              </w:rPr>
              <w:t>旅行圓夢團</w:t>
            </w:r>
          </w:p>
        </w:tc>
        <w:tc>
          <w:tcPr>
            <w:tcW w:w="3118" w:type="dxa"/>
            <w:shd w:val="clear" w:color="auto" w:fill="auto"/>
          </w:tcPr>
          <w:p w14:paraId="1ED79C42" w14:textId="16109B62"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2d-IV-1</w:t>
            </w:r>
            <w:r w:rsidRPr="00011888">
              <w:rPr>
                <w:rFonts w:ascii="Times New Roman" w:eastAsia="標楷體" w:hAnsi="Times New Roman" w:cs="Times New Roman"/>
                <w:bCs/>
                <w:snapToGrid w:val="0"/>
                <w:kern w:val="0"/>
                <w:szCs w:val="24"/>
              </w:rPr>
              <w:t>運用創新能力，規畫合宜的活動，豐富個人及家庭生活。</w:t>
            </w:r>
          </w:p>
        </w:tc>
        <w:tc>
          <w:tcPr>
            <w:tcW w:w="2552" w:type="dxa"/>
            <w:shd w:val="clear" w:color="auto" w:fill="auto"/>
          </w:tcPr>
          <w:p w14:paraId="5092476C" w14:textId="1625AFD5"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童</w:t>
            </w:r>
            <w:r w:rsidRPr="00011888">
              <w:rPr>
                <w:rFonts w:ascii="Times New Roman" w:eastAsia="標楷體" w:hAnsi="Times New Roman" w:cs="Times New Roman"/>
                <w:bCs/>
                <w:snapToGrid w:val="0"/>
                <w:kern w:val="0"/>
                <w:szCs w:val="24"/>
              </w:rPr>
              <w:t>Ca-IV-3</w:t>
            </w:r>
            <w:r w:rsidRPr="00011888">
              <w:rPr>
                <w:rFonts w:ascii="Times New Roman" w:eastAsia="標楷體" w:hAnsi="Times New Roman" w:cs="Times New Roman"/>
                <w:bCs/>
                <w:snapToGrid w:val="0"/>
                <w:kern w:val="0"/>
                <w:szCs w:val="24"/>
              </w:rPr>
              <w:t>各種童軍旅行的規畫、執行並體驗其樂趣。</w:t>
            </w:r>
          </w:p>
        </w:tc>
        <w:tc>
          <w:tcPr>
            <w:tcW w:w="2693" w:type="dxa"/>
            <w:shd w:val="clear" w:color="auto" w:fill="auto"/>
          </w:tcPr>
          <w:p w14:paraId="0157981A" w14:textId="77777777" w:rsidR="00E87CF2" w:rsidRPr="00011888" w:rsidRDefault="00E87CF2"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kern w:val="0"/>
                <w:szCs w:val="24"/>
              </w:rPr>
              <w:t>能分享個人或家庭的</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興趣</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活動之相關經驗。</w:t>
            </w:r>
          </w:p>
          <w:p w14:paraId="1872E155" w14:textId="77777777" w:rsidR="00E87CF2" w:rsidRPr="00011888" w:rsidRDefault="00E87CF2"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napToGrid w:val="0"/>
                <w:kern w:val="0"/>
                <w:szCs w:val="24"/>
              </w:rPr>
              <w:t>能蒐集有關個人或家庭</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興趣</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活動的資源與資訊。</w:t>
            </w:r>
          </w:p>
          <w:p w14:paraId="0A3B4317" w14:textId="77777777" w:rsidR="00E87CF2" w:rsidRPr="00011888" w:rsidRDefault="00E87CF2"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3.</w:t>
            </w:r>
            <w:r w:rsidRPr="00011888">
              <w:rPr>
                <w:rFonts w:ascii="Times New Roman" w:eastAsia="標楷體" w:hAnsi="Times New Roman" w:cs="Times New Roman"/>
                <w:bCs/>
                <w:snapToGrid w:val="0"/>
                <w:kern w:val="0"/>
                <w:szCs w:val="24"/>
              </w:rPr>
              <w:t>能運用資源，以創新思考策略擬訂個人或家庭</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興趣</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活動。</w:t>
            </w:r>
          </w:p>
          <w:p w14:paraId="16CAE3F6" w14:textId="1E8973BB"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4.</w:t>
            </w:r>
            <w:r w:rsidRPr="00011888">
              <w:rPr>
                <w:rFonts w:ascii="Times New Roman" w:eastAsia="標楷體" w:hAnsi="Times New Roman" w:cs="Times New Roman"/>
                <w:bCs/>
                <w:snapToGrid w:val="0"/>
                <w:kern w:val="0"/>
                <w:szCs w:val="24"/>
              </w:rPr>
              <w:t>能執行個人或家庭</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興趣</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活動，並評估其創新及適切性，以增進生活樂趣。</w:t>
            </w:r>
          </w:p>
        </w:tc>
        <w:tc>
          <w:tcPr>
            <w:tcW w:w="1559" w:type="dxa"/>
            <w:shd w:val="clear" w:color="auto" w:fill="auto"/>
          </w:tcPr>
          <w:p w14:paraId="00981329" w14:textId="1A2988C4"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口語評量、實作評量、小隊旅行方案、互評、高層次紙筆測驗（學習單）</w:t>
            </w:r>
          </w:p>
        </w:tc>
        <w:tc>
          <w:tcPr>
            <w:tcW w:w="1276" w:type="dxa"/>
            <w:shd w:val="clear" w:color="auto" w:fill="auto"/>
          </w:tcPr>
          <w:p w14:paraId="46708F65" w14:textId="19C24F78" w:rsidR="00E87CF2" w:rsidRPr="00011888" w:rsidRDefault="00E87CF2" w:rsidP="00E87CF2">
            <w:pPr>
              <w:spacing w:line="260" w:lineRule="exact"/>
              <w:rPr>
                <w:rFonts w:ascii="Times New Roman" w:eastAsia="標楷體" w:hAnsi="Times New Roman" w:cs="Times New Roman"/>
                <w:bCs/>
                <w:szCs w:val="24"/>
              </w:rPr>
            </w:pPr>
          </w:p>
          <w:p w14:paraId="6523C79C" w14:textId="0723FCC8" w:rsidR="00E87CF2" w:rsidRPr="00011888" w:rsidRDefault="00E87CF2" w:rsidP="00E87CF2">
            <w:pPr>
              <w:snapToGrid w:val="0"/>
              <w:rPr>
                <w:rFonts w:ascii="Times New Roman" w:eastAsia="標楷體" w:hAnsi="Times New Roman" w:cs="Times New Roman"/>
                <w:szCs w:val="24"/>
              </w:rPr>
            </w:pPr>
            <w:r w:rsidRPr="00011888">
              <w:rPr>
                <w:rFonts w:ascii="Times New Roman" w:eastAsia="標楷體" w:hAnsi="Times New Roman" w:cs="Times New Roman"/>
                <w:szCs w:val="24"/>
              </w:rPr>
              <w:t>人</w:t>
            </w:r>
            <w:r w:rsidRPr="00011888">
              <w:rPr>
                <w:rFonts w:ascii="Times New Roman" w:eastAsia="標楷體" w:hAnsi="Times New Roman" w:cs="Times New Roman"/>
                <w:szCs w:val="24"/>
              </w:rPr>
              <w:t>J5</w:t>
            </w:r>
          </w:p>
        </w:tc>
        <w:tc>
          <w:tcPr>
            <w:tcW w:w="1417" w:type="dxa"/>
            <w:shd w:val="clear" w:color="auto" w:fill="auto"/>
          </w:tcPr>
          <w:p w14:paraId="28ADA2F6"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48833EB8" w14:textId="77777777" w:rsidTr="001434DF">
        <w:trPr>
          <w:trHeight w:val="206"/>
        </w:trPr>
        <w:tc>
          <w:tcPr>
            <w:tcW w:w="1418" w:type="dxa"/>
            <w:shd w:val="clear" w:color="auto" w:fill="auto"/>
            <w:vAlign w:val="center"/>
          </w:tcPr>
          <w:p w14:paraId="593172F9"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第九週</w:t>
            </w:r>
          </w:p>
        </w:tc>
        <w:tc>
          <w:tcPr>
            <w:tcW w:w="1845" w:type="dxa"/>
          </w:tcPr>
          <w:p w14:paraId="6282AE26" w14:textId="77777777" w:rsidR="00E87CF2" w:rsidRPr="00011888" w:rsidRDefault="00E87CF2"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主題三旅行應援團</w:t>
            </w:r>
          </w:p>
          <w:p w14:paraId="5914981E" w14:textId="4A5FD008"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zCs w:val="24"/>
              </w:rPr>
              <w:t>旅行圓夢團</w:t>
            </w:r>
          </w:p>
        </w:tc>
        <w:tc>
          <w:tcPr>
            <w:tcW w:w="3118" w:type="dxa"/>
            <w:shd w:val="clear" w:color="auto" w:fill="auto"/>
          </w:tcPr>
          <w:p w14:paraId="061C92B1" w14:textId="6291B9DB"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2d-IV-1</w:t>
            </w:r>
            <w:r w:rsidRPr="00011888">
              <w:rPr>
                <w:rFonts w:ascii="Times New Roman" w:eastAsia="標楷體" w:hAnsi="Times New Roman" w:cs="Times New Roman"/>
                <w:bCs/>
                <w:snapToGrid w:val="0"/>
                <w:kern w:val="0"/>
                <w:szCs w:val="24"/>
              </w:rPr>
              <w:t>運用創新能力，規畫合宜的活動，豐富個人及家庭生活。</w:t>
            </w:r>
          </w:p>
        </w:tc>
        <w:tc>
          <w:tcPr>
            <w:tcW w:w="2552" w:type="dxa"/>
            <w:shd w:val="clear" w:color="auto" w:fill="auto"/>
          </w:tcPr>
          <w:p w14:paraId="113430F9" w14:textId="0B93EFE9"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童</w:t>
            </w:r>
            <w:r w:rsidRPr="00011888">
              <w:rPr>
                <w:rFonts w:ascii="Times New Roman" w:eastAsia="標楷體" w:hAnsi="Times New Roman" w:cs="Times New Roman"/>
                <w:bCs/>
                <w:snapToGrid w:val="0"/>
                <w:kern w:val="0"/>
                <w:szCs w:val="24"/>
              </w:rPr>
              <w:t>Ca-IV-3</w:t>
            </w:r>
            <w:r w:rsidRPr="00011888">
              <w:rPr>
                <w:rFonts w:ascii="Times New Roman" w:eastAsia="標楷體" w:hAnsi="Times New Roman" w:cs="Times New Roman"/>
                <w:bCs/>
                <w:snapToGrid w:val="0"/>
                <w:kern w:val="0"/>
                <w:szCs w:val="24"/>
              </w:rPr>
              <w:t>各種童軍旅行的規畫、執行並體驗其樂趣。</w:t>
            </w:r>
          </w:p>
        </w:tc>
        <w:tc>
          <w:tcPr>
            <w:tcW w:w="2693" w:type="dxa"/>
            <w:shd w:val="clear" w:color="auto" w:fill="auto"/>
          </w:tcPr>
          <w:p w14:paraId="699012C0" w14:textId="77777777" w:rsidR="00E87CF2" w:rsidRPr="00011888" w:rsidRDefault="00E87CF2"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kern w:val="0"/>
                <w:szCs w:val="24"/>
              </w:rPr>
              <w:t>能分享個人或家庭的</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興趣</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活動之相關經驗。</w:t>
            </w:r>
          </w:p>
          <w:p w14:paraId="572C5040" w14:textId="77777777" w:rsidR="00E87CF2" w:rsidRPr="00011888" w:rsidRDefault="00E87CF2"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napToGrid w:val="0"/>
                <w:kern w:val="0"/>
                <w:szCs w:val="24"/>
              </w:rPr>
              <w:t>能蒐集有關個人或家庭</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興趣</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活動的資源與資訊。</w:t>
            </w:r>
          </w:p>
          <w:p w14:paraId="5A0F94CB" w14:textId="77777777" w:rsidR="00E87CF2" w:rsidRPr="00011888" w:rsidRDefault="00E87CF2"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3.</w:t>
            </w:r>
            <w:r w:rsidRPr="00011888">
              <w:rPr>
                <w:rFonts w:ascii="Times New Roman" w:eastAsia="標楷體" w:hAnsi="Times New Roman" w:cs="Times New Roman"/>
                <w:bCs/>
                <w:snapToGrid w:val="0"/>
                <w:kern w:val="0"/>
                <w:szCs w:val="24"/>
              </w:rPr>
              <w:t>能運用資源，以創新思考策略擬訂個人或家庭</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興趣</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活動。</w:t>
            </w:r>
          </w:p>
          <w:p w14:paraId="1A477B6E" w14:textId="22CC1F04"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4.</w:t>
            </w:r>
            <w:r w:rsidRPr="00011888">
              <w:rPr>
                <w:rFonts w:ascii="Times New Roman" w:eastAsia="標楷體" w:hAnsi="Times New Roman" w:cs="Times New Roman"/>
                <w:bCs/>
                <w:snapToGrid w:val="0"/>
                <w:kern w:val="0"/>
                <w:szCs w:val="24"/>
              </w:rPr>
              <w:t>能執行個人或家庭</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興趣</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活動，並評估其創新及適切性，以增進生活樂趣。</w:t>
            </w:r>
          </w:p>
        </w:tc>
        <w:tc>
          <w:tcPr>
            <w:tcW w:w="1559" w:type="dxa"/>
            <w:shd w:val="clear" w:color="auto" w:fill="auto"/>
          </w:tcPr>
          <w:p w14:paraId="4356DC90" w14:textId="0BCEAC2E"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口語評量、實作評量、小隊旅行方案、互評、高層次紙筆測驗（學習單）</w:t>
            </w:r>
          </w:p>
        </w:tc>
        <w:tc>
          <w:tcPr>
            <w:tcW w:w="1276" w:type="dxa"/>
            <w:shd w:val="clear" w:color="auto" w:fill="auto"/>
          </w:tcPr>
          <w:p w14:paraId="12B01E61" w14:textId="4E6F6272" w:rsidR="00E87CF2" w:rsidRPr="00011888" w:rsidRDefault="00E87CF2" w:rsidP="00E87CF2">
            <w:pPr>
              <w:spacing w:line="260" w:lineRule="exact"/>
              <w:rPr>
                <w:rFonts w:ascii="Times New Roman" w:eastAsia="標楷體" w:hAnsi="Times New Roman" w:cs="Times New Roman"/>
                <w:bCs/>
                <w:szCs w:val="24"/>
              </w:rPr>
            </w:pPr>
          </w:p>
          <w:p w14:paraId="76586397" w14:textId="0AA52780" w:rsidR="00E87CF2" w:rsidRPr="00011888" w:rsidRDefault="00E87CF2" w:rsidP="00E87CF2">
            <w:pPr>
              <w:snapToGrid w:val="0"/>
              <w:rPr>
                <w:rFonts w:ascii="Times New Roman" w:eastAsia="標楷體" w:hAnsi="Times New Roman" w:cs="Times New Roman"/>
                <w:szCs w:val="24"/>
              </w:rPr>
            </w:pPr>
            <w:r w:rsidRPr="00011888">
              <w:rPr>
                <w:rFonts w:ascii="Times New Roman" w:eastAsia="標楷體" w:hAnsi="Times New Roman" w:cs="Times New Roman"/>
                <w:szCs w:val="24"/>
              </w:rPr>
              <w:t>人</w:t>
            </w:r>
            <w:r w:rsidRPr="00011888">
              <w:rPr>
                <w:rFonts w:ascii="Times New Roman" w:eastAsia="標楷體" w:hAnsi="Times New Roman" w:cs="Times New Roman"/>
                <w:szCs w:val="24"/>
              </w:rPr>
              <w:t>J5</w:t>
            </w:r>
          </w:p>
        </w:tc>
        <w:tc>
          <w:tcPr>
            <w:tcW w:w="1417" w:type="dxa"/>
            <w:shd w:val="clear" w:color="auto" w:fill="auto"/>
          </w:tcPr>
          <w:p w14:paraId="37F18B8C"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3D3B711B" w14:textId="77777777" w:rsidTr="001434DF">
        <w:trPr>
          <w:trHeight w:val="218"/>
        </w:trPr>
        <w:tc>
          <w:tcPr>
            <w:tcW w:w="1418" w:type="dxa"/>
            <w:shd w:val="clear" w:color="auto" w:fill="auto"/>
            <w:vAlign w:val="center"/>
          </w:tcPr>
          <w:p w14:paraId="6E09EFE8"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第十週</w:t>
            </w:r>
          </w:p>
        </w:tc>
        <w:tc>
          <w:tcPr>
            <w:tcW w:w="1845" w:type="dxa"/>
          </w:tcPr>
          <w:p w14:paraId="163417B2" w14:textId="77777777" w:rsidR="00E87CF2" w:rsidRPr="00011888" w:rsidRDefault="00E87CF2"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主題三旅行應援團</w:t>
            </w:r>
          </w:p>
          <w:p w14:paraId="0E459A09" w14:textId="677DBC1D"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zCs w:val="24"/>
              </w:rPr>
              <w:t>旅行圓夢</w:t>
            </w:r>
            <w:r w:rsidRPr="00011888">
              <w:rPr>
                <w:rFonts w:ascii="Times New Roman" w:eastAsia="標楷體" w:hAnsi="Times New Roman" w:cs="Times New Roman"/>
                <w:bCs/>
                <w:szCs w:val="24"/>
              </w:rPr>
              <w:lastRenderedPageBreak/>
              <w:t>團</w:t>
            </w:r>
          </w:p>
        </w:tc>
        <w:tc>
          <w:tcPr>
            <w:tcW w:w="3118" w:type="dxa"/>
            <w:shd w:val="clear" w:color="auto" w:fill="auto"/>
          </w:tcPr>
          <w:p w14:paraId="1F32FD66" w14:textId="2EA4AA54"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lastRenderedPageBreak/>
              <w:t>2d-IV-1</w:t>
            </w:r>
            <w:r w:rsidRPr="00011888">
              <w:rPr>
                <w:rFonts w:ascii="Times New Roman" w:eastAsia="標楷體" w:hAnsi="Times New Roman" w:cs="Times New Roman"/>
                <w:bCs/>
                <w:snapToGrid w:val="0"/>
                <w:kern w:val="0"/>
                <w:szCs w:val="24"/>
              </w:rPr>
              <w:t>運用創新能力，規畫合宜的活動，豐富個人及家</w:t>
            </w:r>
            <w:r w:rsidRPr="00011888">
              <w:rPr>
                <w:rFonts w:ascii="Times New Roman" w:eastAsia="標楷體" w:hAnsi="Times New Roman" w:cs="Times New Roman"/>
                <w:bCs/>
                <w:snapToGrid w:val="0"/>
                <w:kern w:val="0"/>
                <w:szCs w:val="24"/>
              </w:rPr>
              <w:lastRenderedPageBreak/>
              <w:t>庭生活。</w:t>
            </w:r>
          </w:p>
        </w:tc>
        <w:tc>
          <w:tcPr>
            <w:tcW w:w="2552" w:type="dxa"/>
            <w:shd w:val="clear" w:color="auto" w:fill="auto"/>
          </w:tcPr>
          <w:p w14:paraId="022FF964" w14:textId="7E272790"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lastRenderedPageBreak/>
              <w:t>童</w:t>
            </w:r>
            <w:r w:rsidRPr="00011888">
              <w:rPr>
                <w:rFonts w:ascii="Times New Roman" w:eastAsia="標楷體" w:hAnsi="Times New Roman" w:cs="Times New Roman"/>
                <w:bCs/>
                <w:snapToGrid w:val="0"/>
                <w:kern w:val="0"/>
                <w:szCs w:val="24"/>
              </w:rPr>
              <w:t>Ca-IV-3</w:t>
            </w:r>
            <w:r w:rsidRPr="00011888">
              <w:rPr>
                <w:rFonts w:ascii="Times New Roman" w:eastAsia="標楷體" w:hAnsi="Times New Roman" w:cs="Times New Roman"/>
                <w:bCs/>
                <w:snapToGrid w:val="0"/>
                <w:kern w:val="0"/>
                <w:szCs w:val="24"/>
              </w:rPr>
              <w:t>各種童軍旅行的規畫、執行並體驗</w:t>
            </w:r>
            <w:r w:rsidRPr="00011888">
              <w:rPr>
                <w:rFonts w:ascii="Times New Roman" w:eastAsia="標楷體" w:hAnsi="Times New Roman" w:cs="Times New Roman"/>
                <w:bCs/>
                <w:snapToGrid w:val="0"/>
                <w:kern w:val="0"/>
                <w:szCs w:val="24"/>
              </w:rPr>
              <w:lastRenderedPageBreak/>
              <w:t>其樂趣。</w:t>
            </w:r>
          </w:p>
        </w:tc>
        <w:tc>
          <w:tcPr>
            <w:tcW w:w="2693" w:type="dxa"/>
            <w:shd w:val="clear" w:color="auto" w:fill="auto"/>
          </w:tcPr>
          <w:p w14:paraId="2F6215F1" w14:textId="77777777" w:rsidR="00E87CF2" w:rsidRPr="00011888" w:rsidRDefault="00E87CF2"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lastRenderedPageBreak/>
              <w:t>1.</w:t>
            </w:r>
            <w:r w:rsidRPr="00011888">
              <w:rPr>
                <w:rFonts w:ascii="Times New Roman" w:eastAsia="標楷體" w:hAnsi="Times New Roman" w:cs="Times New Roman"/>
                <w:bCs/>
                <w:snapToGrid w:val="0"/>
                <w:kern w:val="0"/>
                <w:szCs w:val="24"/>
              </w:rPr>
              <w:t>能分享個人或家庭的</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興趣</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活動之相關經驗。</w:t>
            </w:r>
          </w:p>
          <w:p w14:paraId="60F082E2" w14:textId="77777777" w:rsidR="00E87CF2" w:rsidRPr="00011888" w:rsidRDefault="00E87CF2"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napToGrid w:val="0"/>
                <w:kern w:val="0"/>
                <w:szCs w:val="24"/>
              </w:rPr>
              <w:t>能蒐集有關個人或家</w:t>
            </w:r>
            <w:r w:rsidRPr="00011888">
              <w:rPr>
                <w:rFonts w:ascii="Times New Roman" w:eastAsia="標楷體" w:hAnsi="Times New Roman" w:cs="Times New Roman"/>
                <w:bCs/>
                <w:snapToGrid w:val="0"/>
                <w:kern w:val="0"/>
                <w:szCs w:val="24"/>
              </w:rPr>
              <w:lastRenderedPageBreak/>
              <w:t>庭</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興趣</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活動的資源與資訊。</w:t>
            </w:r>
          </w:p>
          <w:p w14:paraId="05DA0B1F" w14:textId="77777777" w:rsidR="00E87CF2" w:rsidRPr="00011888" w:rsidRDefault="00E87CF2"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3.</w:t>
            </w:r>
            <w:r w:rsidRPr="00011888">
              <w:rPr>
                <w:rFonts w:ascii="Times New Roman" w:eastAsia="標楷體" w:hAnsi="Times New Roman" w:cs="Times New Roman"/>
                <w:bCs/>
                <w:snapToGrid w:val="0"/>
                <w:kern w:val="0"/>
                <w:szCs w:val="24"/>
              </w:rPr>
              <w:t>能運用資源，以創新思考策略擬訂個人或家庭</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興趣</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活動。</w:t>
            </w:r>
          </w:p>
          <w:p w14:paraId="057F21D0" w14:textId="18E950C6"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4.</w:t>
            </w:r>
            <w:r w:rsidRPr="00011888">
              <w:rPr>
                <w:rFonts w:ascii="Times New Roman" w:eastAsia="標楷體" w:hAnsi="Times New Roman" w:cs="Times New Roman"/>
                <w:bCs/>
                <w:snapToGrid w:val="0"/>
                <w:kern w:val="0"/>
                <w:szCs w:val="24"/>
              </w:rPr>
              <w:t>能執行個人或家庭</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興趣</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活動，並評估其創新及適切性，以增進生活樂趣。</w:t>
            </w:r>
          </w:p>
        </w:tc>
        <w:tc>
          <w:tcPr>
            <w:tcW w:w="1559" w:type="dxa"/>
            <w:shd w:val="clear" w:color="auto" w:fill="auto"/>
          </w:tcPr>
          <w:p w14:paraId="7940C9AE" w14:textId="49CC6B5C"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lastRenderedPageBreak/>
              <w:t>口語評量、實作評量、小隊</w:t>
            </w:r>
            <w:r w:rsidRPr="00011888">
              <w:rPr>
                <w:rFonts w:ascii="Times New Roman" w:eastAsia="標楷體" w:hAnsi="Times New Roman" w:cs="Times New Roman"/>
                <w:bCs/>
                <w:snapToGrid w:val="0"/>
                <w:kern w:val="0"/>
                <w:szCs w:val="24"/>
              </w:rPr>
              <w:lastRenderedPageBreak/>
              <w:t>旅行方案、互評、高層次紙筆測驗（學習單）</w:t>
            </w:r>
          </w:p>
        </w:tc>
        <w:tc>
          <w:tcPr>
            <w:tcW w:w="1276" w:type="dxa"/>
            <w:shd w:val="clear" w:color="auto" w:fill="auto"/>
          </w:tcPr>
          <w:p w14:paraId="423F8170" w14:textId="22207D91" w:rsidR="00E87CF2" w:rsidRPr="00011888" w:rsidRDefault="00E87CF2" w:rsidP="00E87CF2">
            <w:pPr>
              <w:spacing w:line="260" w:lineRule="exact"/>
              <w:rPr>
                <w:rFonts w:ascii="Times New Roman" w:eastAsia="標楷體" w:hAnsi="Times New Roman" w:cs="Times New Roman"/>
                <w:bCs/>
                <w:szCs w:val="24"/>
              </w:rPr>
            </w:pPr>
          </w:p>
          <w:p w14:paraId="458613FC" w14:textId="7CE91EBB" w:rsidR="00E87CF2" w:rsidRPr="00011888" w:rsidRDefault="00E87CF2" w:rsidP="00E87CF2">
            <w:pPr>
              <w:snapToGrid w:val="0"/>
              <w:rPr>
                <w:rFonts w:ascii="Times New Roman" w:eastAsia="標楷體" w:hAnsi="Times New Roman" w:cs="Times New Roman"/>
                <w:szCs w:val="24"/>
              </w:rPr>
            </w:pPr>
            <w:r w:rsidRPr="00011888">
              <w:rPr>
                <w:rFonts w:ascii="Times New Roman" w:eastAsia="標楷體" w:hAnsi="Times New Roman" w:cs="Times New Roman"/>
                <w:szCs w:val="24"/>
              </w:rPr>
              <w:t>人</w:t>
            </w:r>
            <w:r w:rsidRPr="00011888">
              <w:rPr>
                <w:rFonts w:ascii="Times New Roman" w:eastAsia="標楷體" w:hAnsi="Times New Roman" w:cs="Times New Roman"/>
                <w:szCs w:val="24"/>
              </w:rPr>
              <w:t>J5</w:t>
            </w:r>
          </w:p>
        </w:tc>
        <w:tc>
          <w:tcPr>
            <w:tcW w:w="1417" w:type="dxa"/>
            <w:shd w:val="clear" w:color="auto" w:fill="auto"/>
          </w:tcPr>
          <w:p w14:paraId="43B977F3"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342D29A0" w14:textId="77777777" w:rsidTr="001434DF">
        <w:trPr>
          <w:trHeight w:val="206"/>
        </w:trPr>
        <w:tc>
          <w:tcPr>
            <w:tcW w:w="1418" w:type="dxa"/>
            <w:shd w:val="clear" w:color="auto" w:fill="auto"/>
            <w:vAlign w:val="center"/>
          </w:tcPr>
          <w:p w14:paraId="2C6EEBC1"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第十一週</w:t>
            </w:r>
          </w:p>
        </w:tc>
        <w:tc>
          <w:tcPr>
            <w:tcW w:w="1845" w:type="dxa"/>
          </w:tcPr>
          <w:p w14:paraId="7ED3BDAE" w14:textId="77777777" w:rsidR="00E87CF2" w:rsidRPr="00011888" w:rsidRDefault="00E87CF2"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主題三旅行應援團</w:t>
            </w:r>
          </w:p>
          <w:p w14:paraId="365727E0" w14:textId="1C20ACAE"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zCs w:val="24"/>
              </w:rPr>
              <w:t>旅行圓夢團</w:t>
            </w:r>
          </w:p>
        </w:tc>
        <w:tc>
          <w:tcPr>
            <w:tcW w:w="3118" w:type="dxa"/>
            <w:shd w:val="clear" w:color="auto" w:fill="auto"/>
          </w:tcPr>
          <w:p w14:paraId="48A19145" w14:textId="2411B538"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2d-IV-1</w:t>
            </w:r>
            <w:r w:rsidRPr="00011888">
              <w:rPr>
                <w:rFonts w:ascii="Times New Roman" w:eastAsia="標楷體" w:hAnsi="Times New Roman" w:cs="Times New Roman"/>
                <w:bCs/>
                <w:snapToGrid w:val="0"/>
                <w:kern w:val="0"/>
                <w:szCs w:val="24"/>
              </w:rPr>
              <w:t>運用創新能力，規畫合宜的活動，豐富個人及家庭生活。</w:t>
            </w:r>
          </w:p>
        </w:tc>
        <w:tc>
          <w:tcPr>
            <w:tcW w:w="2552" w:type="dxa"/>
            <w:shd w:val="clear" w:color="auto" w:fill="auto"/>
          </w:tcPr>
          <w:p w14:paraId="794ED62F" w14:textId="5661F1EB"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童</w:t>
            </w:r>
            <w:r w:rsidRPr="00011888">
              <w:rPr>
                <w:rFonts w:ascii="Times New Roman" w:eastAsia="標楷體" w:hAnsi="Times New Roman" w:cs="Times New Roman"/>
                <w:bCs/>
                <w:snapToGrid w:val="0"/>
                <w:kern w:val="0"/>
                <w:szCs w:val="24"/>
              </w:rPr>
              <w:t>Ca-IV-3</w:t>
            </w:r>
            <w:r w:rsidRPr="00011888">
              <w:rPr>
                <w:rFonts w:ascii="Times New Roman" w:eastAsia="標楷體" w:hAnsi="Times New Roman" w:cs="Times New Roman"/>
                <w:bCs/>
                <w:snapToGrid w:val="0"/>
                <w:kern w:val="0"/>
                <w:szCs w:val="24"/>
              </w:rPr>
              <w:t>各種童軍旅行的規畫、執行並體驗其樂趣。</w:t>
            </w:r>
          </w:p>
        </w:tc>
        <w:tc>
          <w:tcPr>
            <w:tcW w:w="2693" w:type="dxa"/>
            <w:shd w:val="clear" w:color="auto" w:fill="auto"/>
          </w:tcPr>
          <w:p w14:paraId="730E58FA" w14:textId="77777777" w:rsidR="00E87CF2" w:rsidRPr="00011888" w:rsidRDefault="00E87CF2"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kern w:val="0"/>
                <w:szCs w:val="24"/>
              </w:rPr>
              <w:t>能分享個人或家庭的</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興趣</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活動之相關經驗。</w:t>
            </w:r>
          </w:p>
          <w:p w14:paraId="08786BF4" w14:textId="77777777" w:rsidR="00E87CF2" w:rsidRPr="00011888" w:rsidRDefault="00E87CF2"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napToGrid w:val="0"/>
                <w:kern w:val="0"/>
                <w:szCs w:val="24"/>
              </w:rPr>
              <w:t>能蒐集有關個人或家庭</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興趣</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活動的資源與資訊。</w:t>
            </w:r>
          </w:p>
          <w:p w14:paraId="0ED2304F" w14:textId="77777777" w:rsidR="00E87CF2" w:rsidRPr="00011888" w:rsidRDefault="00E87CF2"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3.</w:t>
            </w:r>
            <w:r w:rsidRPr="00011888">
              <w:rPr>
                <w:rFonts w:ascii="Times New Roman" w:eastAsia="標楷體" w:hAnsi="Times New Roman" w:cs="Times New Roman"/>
                <w:bCs/>
                <w:snapToGrid w:val="0"/>
                <w:kern w:val="0"/>
                <w:szCs w:val="24"/>
              </w:rPr>
              <w:t>能運用資源，以創新思考策略擬訂個人或家庭</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興趣</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活動。</w:t>
            </w:r>
          </w:p>
          <w:p w14:paraId="607BCC46" w14:textId="3093F0CF"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4.</w:t>
            </w:r>
            <w:r w:rsidRPr="00011888">
              <w:rPr>
                <w:rFonts w:ascii="Times New Roman" w:eastAsia="標楷體" w:hAnsi="Times New Roman" w:cs="Times New Roman"/>
                <w:bCs/>
                <w:snapToGrid w:val="0"/>
                <w:kern w:val="0"/>
                <w:szCs w:val="24"/>
              </w:rPr>
              <w:t>能執行個人或家庭</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興趣</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活動，並評估其創新及適切性，以增進生活樂趣。</w:t>
            </w:r>
          </w:p>
        </w:tc>
        <w:tc>
          <w:tcPr>
            <w:tcW w:w="1559" w:type="dxa"/>
            <w:shd w:val="clear" w:color="auto" w:fill="auto"/>
          </w:tcPr>
          <w:p w14:paraId="0858755F" w14:textId="368A1230"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口語評量、實作評量、小隊旅行方案、互評、高層次紙筆測驗（學習單）</w:t>
            </w:r>
          </w:p>
        </w:tc>
        <w:tc>
          <w:tcPr>
            <w:tcW w:w="1276" w:type="dxa"/>
            <w:shd w:val="clear" w:color="auto" w:fill="auto"/>
          </w:tcPr>
          <w:p w14:paraId="69E87EDF" w14:textId="537DE876" w:rsidR="00E87CF2" w:rsidRPr="00011888" w:rsidRDefault="00E87CF2" w:rsidP="00E87CF2">
            <w:pPr>
              <w:spacing w:line="260" w:lineRule="exact"/>
              <w:rPr>
                <w:rFonts w:ascii="Times New Roman" w:eastAsia="標楷體" w:hAnsi="Times New Roman" w:cs="Times New Roman"/>
                <w:bCs/>
                <w:szCs w:val="24"/>
              </w:rPr>
            </w:pPr>
          </w:p>
          <w:p w14:paraId="449B6C1E" w14:textId="164CE5D8" w:rsidR="00E87CF2" w:rsidRPr="00011888" w:rsidRDefault="00E87CF2" w:rsidP="00E87CF2">
            <w:pPr>
              <w:snapToGrid w:val="0"/>
              <w:rPr>
                <w:rFonts w:ascii="Times New Roman" w:eastAsia="標楷體" w:hAnsi="Times New Roman" w:cs="Times New Roman"/>
                <w:szCs w:val="24"/>
              </w:rPr>
            </w:pPr>
            <w:r w:rsidRPr="00011888">
              <w:rPr>
                <w:rFonts w:ascii="Times New Roman" w:eastAsia="標楷體" w:hAnsi="Times New Roman" w:cs="Times New Roman"/>
                <w:szCs w:val="24"/>
              </w:rPr>
              <w:t>人</w:t>
            </w:r>
            <w:r w:rsidRPr="00011888">
              <w:rPr>
                <w:rFonts w:ascii="Times New Roman" w:eastAsia="標楷體" w:hAnsi="Times New Roman" w:cs="Times New Roman"/>
                <w:szCs w:val="24"/>
              </w:rPr>
              <w:t>J5</w:t>
            </w:r>
          </w:p>
        </w:tc>
        <w:tc>
          <w:tcPr>
            <w:tcW w:w="1417" w:type="dxa"/>
            <w:shd w:val="clear" w:color="auto" w:fill="auto"/>
          </w:tcPr>
          <w:p w14:paraId="198F93FE"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05F0192B" w14:textId="77777777" w:rsidTr="001434DF">
        <w:trPr>
          <w:trHeight w:val="218"/>
        </w:trPr>
        <w:tc>
          <w:tcPr>
            <w:tcW w:w="1418" w:type="dxa"/>
            <w:shd w:val="clear" w:color="auto" w:fill="auto"/>
            <w:vAlign w:val="center"/>
          </w:tcPr>
          <w:p w14:paraId="43A2BB5D"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第十二週</w:t>
            </w:r>
          </w:p>
        </w:tc>
        <w:tc>
          <w:tcPr>
            <w:tcW w:w="1845" w:type="dxa"/>
          </w:tcPr>
          <w:p w14:paraId="2A627F50" w14:textId="77777777" w:rsidR="00E87CF2" w:rsidRPr="00011888" w:rsidRDefault="00E87CF2"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主題三旅行應援團</w:t>
            </w:r>
          </w:p>
          <w:p w14:paraId="54FAA943" w14:textId="1FBAF15D"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zCs w:val="24"/>
              </w:rPr>
              <w:t>旅行圓夢團</w:t>
            </w:r>
          </w:p>
        </w:tc>
        <w:tc>
          <w:tcPr>
            <w:tcW w:w="3118" w:type="dxa"/>
            <w:shd w:val="clear" w:color="auto" w:fill="auto"/>
          </w:tcPr>
          <w:p w14:paraId="2F3C5E4F" w14:textId="128D6522"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2d-IV-1</w:t>
            </w:r>
            <w:r w:rsidRPr="00011888">
              <w:rPr>
                <w:rFonts w:ascii="Times New Roman" w:eastAsia="標楷體" w:hAnsi="Times New Roman" w:cs="Times New Roman"/>
                <w:bCs/>
                <w:snapToGrid w:val="0"/>
                <w:kern w:val="0"/>
                <w:szCs w:val="24"/>
              </w:rPr>
              <w:t>運用創新能力，規畫合宜的活動，豐富個人及家庭生活。</w:t>
            </w:r>
          </w:p>
        </w:tc>
        <w:tc>
          <w:tcPr>
            <w:tcW w:w="2552" w:type="dxa"/>
            <w:shd w:val="clear" w:color="auto" w:fill="auto"/>
          </w:tcPr>
          <w:p w14:paraId="39FAD6EA" w14:textId="556D7BA1"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童</w:t>
            </w:r>
            <w:r w:rsidRPr="00011888">
              <w:rPr>
                <w:rFonts w:ascii="Times New Roman" w:eastAsia="標楷體" w:hAnsi="Times New Roman" w:cs="Times New Roman"/>
                <w:bCs/>
                <w:snapToGrid w:val="0"/>
                <w:kern w:val="0"/>
                <w:szCs w:val="24"/>
              </w:rPr>
              <w:t>Ca-IV-3</w:t>
            </w:r>
            <w:r w:rsidRPr="00011888">
              <w:rPr>
                <w:rFonts w:ascii="Times New Roman" w:eastAsia="標楷體" w:hAnsi="Times New Roman" w:cs="Times New Roman"/>
                <w:bCs/>
                <w:snapToGrid w:val="0"/>
                <w:kern w:val="0"/>
                <w:szCs w:val="24"/>
              </w:rPr>
              <w:t>各種童軍旅行的規畫、執行並體驗其樂趣。</w:t>
            </w:r>
          </w:p>
        </w:tc>
        <w:tc>
          <w:tcPr>
            <w:tcW w:w="2693" w:type="dxa"/>
            <w:shd w:val="clear" w:color="auto" w:fill="auto"/>
          </w:tcPr>
          <w:p w14:paraId="5D79DDFF" w14:textId="77777777" w:rsidR="00E87CF2" w:rsidRPr="00011888" w:rsidRDefault="00E87CF2"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kern w:val="0"/>
                <w:szCs w:val="24"/>
              </w:rPr>
              <w:t>能分享個人或家庭的</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興趣</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活動之相關經驗。</w:t>
            </w:r>
          </w:p>
          <w:p w14:paraId="27465D39" w14:textId="77777777" w:rsidR="00E87CF2" w:rsidRPr="00011888" w:rsidRDefault="00E87CF2"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napToGrid w:val="0"/>
                <w:kern w:val="0"/>
                <w:szCs w:val="24"/>
              </w:rPr>
              <w:t>能蒐集有關個人或家庭</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興趣</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活動的資源與資訊。</w:t>
            </w:r>
          </w:p>
          <w:p w14:paraId="51732886" w14:textId="77777777" w:rsidR="00E87CF2" w:rsidRPr="00011888" w:rsidRDefault="00E87CF2"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3.</w:t>
            </w:r>
            <w:r w:rsidRPr="00011888">
              <w:rPr>
                <w:rFonts w:ascii="Times New Roman" w:eastAsia="標楷體" w:hAnsi="Times New Roman" w:cs="Times New Roman"/>
                <w:bCs/>
                <w:snapToGrid w:val="0"/>
                <w:kern w:val="0"/>
                <w:szCs w:val="24"/>
              </w:rPr>
              <w:t>能運用資源，以創新思考策略擬訂個人或家庭</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興趣</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活動。</w:t>
            </w:r>
          </w:p>
          <w:p w14:paraId="67139D28" w14:textId="49E68E32"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lastRenderedPageBreak/>
              <w:t>4.</w:t>
            </w:r>
            <w:r w:rsidRPr="00011888">
              <w:rPr>
                <w:rFonts w:ascii="Times New Roman" w:eastAsia="標楷體" w:hAnsi="Times New Roman" w:cs="Times New Roman"/>
                <w:bCs/>
                <w:snapToGrid w:val="0"/>
                <w:kern w:val="0"/>
                <w:szCs w:val="24"/>
              </w:rPr>
              <w:t>能執行個人或家庭</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興趣</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活動，並評估其創新及適切性，以增進生活樂趣。</w:t>
            </w:r>
          </w:p>
        </w:tc>
        <w:tc>
          <w:tcPr>
            <w:tcW w:w="1559" w:type="dxa"/>
            <w:shd w:val="clear" w:color="auto" w:fill="auto"/>
          </w:tcPr>
          <w:p w14:paraId="7680F2AD" w14:textId="2CE9F51F"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lastRenderedPageBreak/>
              <w:t>口語評量、實作評量、小隊旅行方案、互評、高層次紙筆測驗（學習單）</w:t>
            </w:r>
          </w:p>
        </w:tc>
        <w:tc>
          <w:tcPr>
            <w:tcW w:w="1276" w:type="dxa"/>
            <w:shd w:val="clear" w:color="auto" w:fill="auto"/>
          </w:tcPr>
          <w:p w14:paraId="266D81C0" w14:textId="204BC6F8" w:rsidR="00E87CF2" w:rsidRPr="00011888" w:rsidRDefault="00E87CF2" w:rsidP="00E87CF2">
            <w:pPr>
              <w:spacing w:line="260" w:lineRule="exact"/>
              <w:rPr>
                <w:rFonts w:ascii="Times New Roman" w:eastAsia="標楷體" w:hAnsi="Times New Roman" w:cs="Times New Roman"/>
                <w:bCs/>
                <w:szCs w:val="24"/>
              </w:rPr>
            </w:pPr>
          </w:p>
          <w:p w14:paraId="4BEACD4F" w14:textId="1F1A5754" w:rsidR="00E87CF2" w:rsidRPr="00011888" w:rsidRDefault="00E87CF2" w:rsidP="00E87CF2">
            <w:pPr>
              <w:snapToGrid w:val="0"/>
              <w:rPr>
                <w:rFonts w:ascii="Times New Roman" w:eastAsia="標楷體" w:hAnsi="Times New Roman" w:cs="Times New Roman"/>
                <w:szCs w:val="24"/>
              </w:rPr>
            </w:pPr>
            <w:r w:rsidRPr="00011888">
              <w:rPr>
                <w:rFonts w:ascii="Times New Roman" w:eastAsia="標楷體" w:hAnsi="Times New Roman" w:cs="Times New Roman"/>
                <w:szCs w:val="24"/>
              </w:rPr>
              <w:t>人</w:t>
            </w:r>
            <w:r w:rsidRPr="00011888">
              <w:rPr>
                <w:rFonts w:ascii="Times New Roman" w:eastAsia="標楷體" w:hAnsi="Times New Roman" w:cs="Times New Roman"/>
                <w:szCs w:val="24"/>
              </w:rPr>
              <w:t>J5</w:t>
            </w:r>
          </w:p>
        </w:tc>
        <w:tc>
          <w:tcPr>
            <w:tcW w:w="1417" w:type="dxa"/>
            <w:shd w:val="clear" w:color="auto" w:fill="auto"/>
          </w:tcPr>
          <w:p w14:paraId="09D33049"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685588D9" w14:textId="77777777" w:rsidTr="001434DF">
        <w:trPr>
          <w:trHeight w:val="206"/>
        </w:trPr>
        <w:tc>
          <w:tcPr>
            <w:tcW w:w="1418" w:type="dxa"/>
            <w:shd w:val="clear" w:color="auto" w:fill="auto"/>
            <w:vAlign w:val="center"/>
          </w:tcPr>
          <w:p w14:paraId="67024662" w14:textId="77777777" w:rsidR="00E87CF2" w:rsidRPr="00011888" w:rsidRDefault="00E87CF2" w:rsidP="00E87CF2">
            <w:pPr>
              <w:snapToGrid w:val="0"/>
              <w:jc w:val="center"/>
              <w:rPr>
                <w:rFonts w:ascii="Times New Roman" w:eastAsia="標楷體" w:hAnsi="Times New Roman" w:cs="Times New Roman"/>
                <w:szCs w:val="24"/>
              </w:rPr>
            </w:pPr>
            <w:r w:rsidRPr="00011888">
              <w:rPr>
                <w:rFonts w:ascii="Times New Roman" w:eastAsia="標楷體" w:hAnsi="Times New Roman" w:cs="Times New Roman"/>
                <w:szCs w:val="24"/>
              </w:rPr>
              <w:t>第十三週</w:t>
            </w:r>
          </w:p>
          <w:p w14:paraId="5D530D8B" w14:textId="77777777" w:rsidR="00E87CF2" w:rsidRPr="00011888" w:rsidRDefault="00E87CF2" w:rsidP="00E87CF2">
            <w:pPr>
              <w:snapToGrid w:val="0"/>
              <w:jc w:val="center"/>
              <w:rPr>
                <w:rFonts w:ascii="Times New Roman" w:eastAsia="標楷體" w:hAnsi="Times New Roman" w:cs="Times New Roman"/>
                <w:strike/>
                <w:w w:val="80"/>
                <w:szCs w:val="24"/>
              </w:rPr>
            </w:pPr>
            <w:r w:rsidRPr="00011888">
              <w:rPr>
                <w:rFonts w:ascii="Times New Roman" w:eastAsia="標楷體" w:hAnsi="Times New Roman" w:cs="Times New Roman"/>
                <w:color w:val="FF0000"/>
                <w:w w:val="80"/>
                <w:szCs w:val="24"/>
              </w:rPr>
              <w:t>(</w:t>
            </w:r>
            <w:r w:rsidRPr="00011888">
              <w:rPr>
                <w:rFonts w:ascii="Times New Roman" w:eastAsia="標楷體" w:hAnsi="Times New Roman" w:cs="Times New Roman"/>
                <w:color w:val="FF0000"/>
                <w:w w:val="80"/>
                <w:szCs w:val="24"/>
              </w:rPr>
              <w:t>七八年級段考週</w:t>
            </w:r>
            <w:r w:rsidRPr="00011888">
              <w:rPr>
                <w:rFonts w:ascii="Times New Roman" w:eastAsia="標楷體" w:hAnsi="Times New Roman" w:cs="Times New Roman"/>
                <w:color w:val="FF0000"/>
                <w:w w:val="80"/>
                <w:szCs w:val="24"/>
              </w:rPr>
              <w:t>)</w:t>
            </w:r>
          </w:p>
        </w:tc>
        <w:tc>
          <w:tcPr>
            <w:tcW w:w="1845" w:type="dxa"/>
          </w:tcPr>
          <w:p w14:paraId="597BEF4B" w14:textId="77777777" w:rsidR="00E87CF2" w:rsidRPr="00011888" w:rsidRDefault="00E87CF2"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主題四</w:t>
            </w:r>
            <w:r w:rsidRPr="00011888">
              <w:rPr>
                <w:rFonts w:ascii="Times New Roman" w:eastAsia="標楷體" w:hAnsi="Times New Roman" w:cs="Times New Roman"/>
                <w:bCs/>
                <w:szCs w:val="24"/>
              </w:rPr>
              <w:t>童行天下</w:t>
            </w:r>
          </w:p>
          <w:p w14:paraId="563B7592" w14:textId="0297FE52"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szCs w:val="24"/>
              </w:rPr>
              <w:t>寰球全視界</w:t>
            </w:r>
            <w:r w:rsidRPr="00011888">
              <w:rPr>
                <w:rFonts w:ascii="Times New Roman" w:eastAsia="標楷體" w:hAnsi="Times New Roman" w:cs="Times New Roman"/>
                <w:szCs w:val="24"/>
              </w:rPr>
              <w:t>(</w:t>
            </w:r>
            <w:r w:rsidRPr="00011888">
              <w:rPr>
                <w:rFonts w:ascii="Times New Roman" w:eastAsia="標楷體" w:hAnsi="Times New Roman" w:cs="Times New Roman"/>
                <w:szCs w:val="24"/>
              </w:rPr>
              <w:t>第二次段考</w:t>
            </w:r>
            <w:r w:rsidRPr="00011888">
              <w:rPr>
                <w:rFonts w:ascii="Times New Roman" w:eastAsia="標楷體" w:hAnsi="Times New Roman" w:cs="Times New Roman"/>
                <w:szCs w:val="24"/>
              </w:rPr>
              <w:t>)</w:t>
            </w:r>
          </w:p>
        </w:tc>
        <w:tc>
          <w:tcPr>
            <w:tcW w:w="3118" w:type="dxa"/>
            <w:shd w:val="clear" w:color="auto" w:fill="auto"/>
          </w:tcPr>
          <w:p w14:paraId="421A4758" w14:textId="1FB97514"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kern w:val="0"/>
                <w:szCs w:val="24"/>
              </w:rPr>
              <w:t>3c-IV-1</w:t>
            </w:r>
            <w:r w:rsidRPr="00011888">
              <w:rPr>
                <w:rFonts w:ascii="Times New Roman" w:eastAsia="標楷體" w:hAnsi="Times New Roman" w:cs="Times New Roman"/>
                <w:kern w:val="0"/>
                <w:szCs w:val="24"/>
              </w:rPr>
              <w:t>探索世界各地的生活方式，展現自己對國際文化的理解與尊重。</w:t>
            </w:r>
          </w:p>
        </w:tc>
        <w:tc>
          <w:tcPr>
            <w:tcW w:w="2552" w:type="dxa"/>
            <w:shd w:val="clear" w:color="auto" w:fill="auto"/>
          </w:tcPr>
          <w:p w14:paraId="052FC4A1" w14:textId="28CD4880"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kern w:val="0"/>
                <w:szCs w:val="24"/>
              </w:rPr>
              <w:t>童</w:t>
            </w:r>
            <w:r w:rsidRPr="00011888">
              <w:rPr>
                <w:rFonts w:ascii="Times New Roman" w:eastAsia="標楷體" w:hAnsi="Times New Roman" w:cs="Times New Roman"/>
                <w:kern w:val="0"/>
                <w:szCs w:val="24"/>
              </w:rPr>
              <w:t>Ab-IV-2</w:t>
            </w:r>
            <w:r w:rsidRPr="00011888">
              <w:rPr>
                <w:rFonts w:ascii="Times New Roman" w:eastAsia="標楷體" w:hAnsi="Times New Roman" w:cs="Times New Roman"/>
                <w:kern w:val="0"/>
                <w:szCs w:val="24"/>
              </w:rPr>
              <w:t>世界童軍活動資訊的蒐集與分享，以培養國際觀與全球關懷。</w:t>
            </w:r>
          </w:p>
        </w:tc>
        <w:tc>
          <w:tcPr>
            <w:tcW w:w="2693" w:type="dxa"/>
            <w:shd w:val="clear" w:color="auto" w:fill="auto"/>
          </w:tcPr>
          <w:p w14:paraId="04A4ABC9" w14:textId="77777777" w:rsidR="00E87CF2" w:rsidRPr="00011888" w:rsidRDefault="00E87CF2"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kern w:val="0"/>
                <w:szCs w:val="24"/>
              </w:rPr>
              <w:t>覺察自己看待世界的觀點與盲點。</w:t>
            </w:r>
          </w:p>
          <w:p w14:paraId="3C5EE296" w14:textId="77777777" w:rsidR="00E87CF2" w:rsidRPr="00011888" w:rsidRDefault="00E87CF2"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napToGrid w:val="0"/>
                <w:kern w:val="0"/>
                <w:szCs w:val="24"/>
              </w:rPr>
              <w:t>檢視並探究自己的觀點形成原因。</w:t>
            </w:r>
          </w:p>
          <w:p w14:paraId="1F27608C" w14:textId="77777777" w:rsidR="00E87CF2" w:rsidRPr="00011888" w:rsidRDefault="00E87CF2"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3.</w:t>
            </w:r>
            <w:r w:rsidRPr="00011888">
              <w:rPr>
                <w:rFonts w:ascii="Times New Roman" w:eastAsia="標楷體" w:hAnsi="Times New Roman" w:cs="Times New Roman"/>
                <w:bCs/>
                <w:snapToGrid w:val="0"/>
                <w:kern w:val="0"/>
                <w:szCs w:val="24"/>
              </w:rPr>
              <w:t>蒐集並分析資訊，化解觀點的差異性。</w:t>
            </w:r>
          </w:p>
          <w:p w14:paraId="1496F6CF" w14:textId="44AF9C59"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4.</w:t>
            </w:r>
            <w:r w:rsidRPr="00011888">
              <w:rPr>
                <w:rFonts w:ascii="Times New Roman" w:eastAsia="標楷體" w:hAnsi="Times New Roman" w:cs="Times New Roman"/>
                <w:bCs/>
                <w:snapToGrid w:val="0"/>
                <w:kern w:val="0"/>
                <w:szCs w:val="24"/>
              </w:rPr>
              <w:t>以尊重的態度、合宜的方式和世界交流。</w:t>
            </w:r>
          </w:p>
        </w:tc>
        <w:tc>
          <w:tcPr>
            <w:tcW w:w="1559" w:type="dxa"/>
            <w:shd w:val="clear" w:color="auto" w:fill="auto"/>
          </w:tcPr>
          <w:p w14:paraId="7E871E04" w14:textId="200DD2BB"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小組討論、口頭報告、學習紀錄。</w:t>
            </w:r>
          </w:p>
        </w:tc>
        <w:tc>
          <w:tcPr>
            <w:tcW w:w="1276" w:type="dxa"/>
            <w:shd w:val="clear" w:color="auto" w:fill="auto"/>
          </w:tcPr>
          <w:p w14:paraId="4D5A25F3" w14:textId="47930E66" w:rsidR="00E87CF2" w:rsidRPr="00011888" w:rsidRDefault="00E87CF2" w:rsidP="00E87CF2">
            <w:pPr>
              <w:spacing w:line="260" w:lineRule="exact"/>
              <w:rPr>
                <w:rFonts w:ascii="Times New Roman" w:eastAsia="標楷體" w:hAnsi="Times New Roman" w:cs="Times New Roman"/>
                <w:b/>
                <w:bCs/>
                <w:szCs w:val="24"/>
              </w:rPr>
            </w:pPr>
          </w:p>
          <w:p w14:paraId="20976FD9" w14:textId="0ED382CF" w:rsidR="00E87CF2" w:rsidRPr="00011888" w:rsidRDefault="00E87CF2" w:rsidP="00E87CF2">
            <w:pPr>
              <w:snapToGrid w:val="0"/>
              <w:rPr>
                <w:rFonts w:ascii="Times New Roman" w:eastAsia="標楷體" w:hAnsi="Times New Roman" w:cs="Times New Roman"/>
                <w:szCs w:val="24"/>
              </w:rPr>
            </w:pPr>
            <w:r w:rsidRPr="00011888">
              <w:rPr>
                <w:rFonts w:ascii="Times New Roman" w:eastAsia="標楷體" w:hAnsi="Times New Roman" w:cs="Times New Roman"/>
                <w:szCs w:val="24"/>
              </w:rPr>
              <w:t>國</w:t>
            </w:r>
            <w:r w:rsidRPr="00011888">
              <w:rPr>
                <w:rFonts w:ascii="Times New Roman" w:eastAsia="標楷體" w:hAnsi="Times New Roman" w:cs="Times New Roman"/>
                <w:color w:val="000000" w:themeColor="text1"/>
                <w:szCs w:val="24"/>
              </w:rPr>
              <w:t>J3</w:t>
            </w:r>
          </w:p>
        </w:tc>
        <w:tc>
          <w:tcPr>
            <w:tcW w:w="1417" w:type="dxa"/>
            <w:shd w:val="clear" w:color="auto" w:fill="auto"/>
          </w:tcPr>
          <w:p w14:paraId="6CAA9CFD"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54CD2427" w14:textId="77777777" w:rsidTr="001434DF">
        <w:trPr>
          <w:trHeight w:val="218"/>
        </w:trPr>
        <w:tc>
          <w:tcPr>
            <w:tcW w:w="1418" w:type="dxa"/>
            <w:shd w:val="clear" w:color="auto" w:fill="auto"/>
            <w:vAlign w:val="center"/>
          </w:tcPr>
          <w:p w14:paraId="346FDF40"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第十四週</w:t>
            </w:r>
          </w:p>
        </w:tc>
        <w:tc>
          <w:tcPr>
            <w:tcW w:w="1845" w:type="dxa"/>
          </w:tcPr>
          <w:p w14:paraId="33296EE9" w14:textId="77777777" w:rsidR="00E87CF2" w:rsidRPr="00011888" w:rsidRDefault="00E87CF2"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主題四</w:t>
            </w:r>
            <w:r w:rsidRPr="00011888">
              <w:rPr>
                <w:rFonts w:ascii="Times New Roman" w:eastAsia="標楷體" w:hAnsi="Times New Roman" w:cs="Times New Roman"/>
                <w:bCs/>
                <w:szCs w:val="24"/>
              </w:rPr>
              <w:t>童行天下</w:t>
            </w:r>
          </w:p>
          <w:p w14:paraId="42D45BBD" w14:textId="5790C220"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szCs w:val="24"/>
              </w:rPr>
              <w:t>寰球全視界</w:t>
            </w:r>
          </w:p>
        </w:tc>
        <w:tc>
          <w:tcPr>
            <w:tcW w:w="3118" w:type="dxa"/>
            <w:shd w:val="clear" w:color="auto" w:fill="auto"/>
          </w:tcPr>
          <w:p w14:paraId="67D0320E" w14:textId="011806C5"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kern w:val="0"/>
                <w:szCs w:val="24"/>
              </w:rPr>
              <w:t>3c-IV-1</w:t>
            </w:r>
            <w:r w:rsidRPr="00011888">
              <w:rPr>
                <w:rFonts w:ascii="Times New Roman" w:eastAsia="標楷體" w:hAnsi="Times New Roman" w:cs="Times New Roman"/>
                <w:kern w:val="0"/>
                <w:szCs w:val="24"/>
              </w:rPr>
              <w:t>探索世界各地的生活方式，展現自己對國際文化的理解與尊重。</w:t>
            </w:r>
          </w:p>
        </w:tc>
        <w:tc>
          <w:tcPr>
            <w:tcW w:w="2552" w:type="dxa"/>
            <w:shd w:val="clear" w:color="auto" w:fill="auto"/>
          </w:tcPr>
          <w:p w14:paraId="391D3F78" w14:textId="11C8767B"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kern w:val="0"/>
                <w:szCs w:val="24"/>
              </w:rPr>
              <w:t>童</w:t>
            </w:r>
            <w:r w:rsidRPr="00011888">
              <w:rPr>
                <w:rFonts w:ascii="Times New Roman" w:eastAsia="標楷體" w:hAnsi="Times New Roman" w:cs="Times New Roman"/>
                <w:kern w:val="0"/>
                <w:szCs w:val="24"/>
              </w:rPr>
              <w:t>Ab-IV-2</w:t>
            </w:r>
            <w:r w:rsidRPr="00011888">
              <w:rPr>
                <w:rFonts w:ascii="Times New Roman" w:eastAsia="標楷體" w:hAnsi="Times New Roman" w:cs="Times New Roman"/>
                <w:kern w:val="0"/>
                <w:szCs w:val="24"/>
              </w:rPr>
              <w:t>世界童軍活動資訊的蒐集與分享，以培養國際觀與全球關懷。</w:t>
            </w:r>
          </w:p>
        </w:tc>
        <w:tc>
          <w:tcPr>
            <w:tcW w:w="2693" w:type="dxa"/>
            <w:shd w:val="clear" w:color="auto" w:fill="auto"/>
          </w:tcPr>
          <w:p w14:paraId="724DB4B4" w14:textId="77777777" w:rsidR="00E87CF2" w:rsidRPr="00011888" w:rsidRDefault="00E87CF2"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kern w:val="0"/>
                <w:szCs w:val="24"/>
              </w:rPr>
              <w:t>覺察自己看待世界的觀點與盲點。</w:t>
            </w:r>
          </w:p>
          <w:p w14:paraId="2A1A41B9" w14:textId="77777777" w:rsidR="00E87CF2" w:rsidRPr="00011888" w:rsidRDefault="00E87CF2"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napToGrid w:val="0"/>
                <w:kern w:val="0"/>
                <w:szCs w:val="24"/>
              </w:rPr>
              <w:t>檢視並探究自己的觀點形成原因。</w:t>
            </w:r>
          </w:p>
          <w:p w14:paraId="4C581213" w14:textId="77777777" w:rsidR="00E87CF2" w:rsidRPr="00011888" w:rsidRDefault="00E87CF2"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3.</w:t>
            </w:r>
            <w:r w:rsidRPr="00011888">
              <w:rPr>
                <w:rFonts w:ascii="Times New Roman" w:eastAsia="標楷體" w:hAnsi="Times New Roman" w:cs="Times New Roman"/>
                <w:bCs/>
                <w:snapToGrid w:val="0"/>
                <w:kern w:val="0"/>
                <w:szCs w:val="24"/>
              </w:rPr>
              <w:t>蒐集並分析資訊，化解觀點的差異性。</w:t>
            </w:r>
          </w:p>
          <w:p w14:paraId="3218A627" w14:textId="69BA41C2"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4.</w:t>
            </w:r>
            <w:r w:rsidRPr="00011888">
              <w:rPr>
                <w:rFonts w:ascii="Times New Roman" w:eastAsia="標楷體" w:hAnsi="Times New Roman" w:cs="Times New Roman"/>
                <w:bCs/>
                <w:snapToGrid w:val="0"/>
                <w:kern w:val="0"/>
                <w:szCs w:val="24"/>
              </w:rPr>
              <w:t>以尊重的態度、合宜的方式和世界交流。</w:t>
            </w:r>
          </w:p>
        </w:tc>
        <w:tc>
          <w:tcPr>
            <w:tcW w:w="1559" w:type="dxa"/>
            <w:shd w:val="clear" w:color="auto" w:fill="auto"/>
          </w:tcPr>
          <w:p w14:paraId="76AAEB8C" w14:textId="2979AE08"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小組討論、口頭報告、學習紀錄。</w:t>
            </w:r>
          </w:p>
        </w:tc>
        <w:tc>
          <w:tcPr>
            <w:tcW w:w="1276" w:type="dxa"/>
            <w:shd w:val="clear" w:color="auto" w:fill="auto"/>
          </w:tcPr>
          <w:p w14:paraId="3C163ABA" w14:textId="6F9C2EB3" w:rsidR="00E87CF2" w:rsidRPr="00011888" w:rsidRDefault="00E87CF2" w:rsidP="00E87CF2">
            <w:pPr>
              <w:spacing w:line="260" w:lineRule="exact"/>
              <w:rPr>
                <w:rFonts w:ascii="Times New Roman" w:eastAsia="標楷體" w:hAnsi="Times New Roman" w:cs="Times New Roman"/>
                <w:b/>
                <w:bCs/>
                <w:szCs w:val="24"/>
              </w:rPr>
            </w:pPr>
          </w:p>
          <w:p w14:paraId="3BD7D8E6" w14:textId="634DF4C5" w:rsidR="00E87CF2" w:rsidRPr="00011888" w:rsidRDefault="00E87CF2" w:rsidP="00E87CF2">
            <w:pPr>
              <w:spacing w:line="260" w:lineRule="exact"/>
              <w:rPr>
                <w:rFonts w:ascii="Times New Roman" w:eastAsia="標楷體" w:hAnsi="Times New Roman" w:cs="Times New Roman"/>
                <w:bCs/>
                <w:szCs w:val="24"/>
              </w:rPr>
            </w:pPr>
            <w:r w:rsidRPr="00011888">
              <w:rPr>
                <w:rFonts w:ascii="Times New Roman" w:eastAsia="標楷體" w:hAnsi="Times New Roman" w:cs="Times New Roman"/>
                <w:szCs w:val="24"/>
              </w:rPr>
              <w:t>國</w:t>
            </w:r>
            <w:r w:rsidRPr="00011888">
              <w:rPr>
                <w:rFonts w:ascii="Times New Roman" w:eastAsia="標楷體" w:hAnsi="Times New Roman" w:cs="Times New Roman"/>
                <w:color w:val="000000" w:themeColor="text1"/>
                <w:szCs w:val="24"/>
              </w:rPr>
              <w:t>J3</w:t>
            </w:r>
          </w:p>
          <w:p w14:paraId="62A8B589" w14:textId="3289A9F7" w:rsidR="00E87CF2" w:rsidRPr="00011888" w:rsidRDefault="00E87CF2" w:rsidP="00E87CF2">
            <w:pPr>
              <w:spacing w:line="260" w:lineRule="exact"/>
              <w:rPr>
                <w:rFonts w:ascii="Times New Roman" w:eastAsia="標楷體" w:hAnsi="Times New Roman" w:cs="Times New Roman"/>
                <w:bCs/>
                <w:szCs w:val="24"/>
              </w:rPr>
            </w:pPr>
          </w:p>
          <w:p w14:paraId="7D493BA2" w14:textId="77777777" w:rsidR="00E87CF2" w:rsidRPr="00011888" w:rsidRDefault="00E87CF2" w:rsidP="00E87CF2">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職業試探</w:t>
            </w:r>
          </w:p>
          <w:p w14:paraId="161B61B5" w14:textId="7D81A125" w:rsidR="00E87CF2" w:rsidRPr="00011888" w:rsidRDefault="00E87CF2" w:rsidP="00E87CF2">
            <w:pPr>
              <w:snapToGrid w:val="0"/>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交通安全</w:t>
            </w:r>
          </w:p>
        </w:tc>
        <w:tc>
          <w:tcPr>
            <w:tcW w:w="1417" w:type="dxa"/>
            <w:shd w:val="clear" w:color="auto" w:fill="auto"/>
          </w:tcPr>
          <w:p w14:paraId="33801C5E"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2A184708" w14:textId="77777777" w:rsidTr="001434DF">
        <w:trPr>
          <w:trHeight w:val="218"/>
        </w:trPr>
        <w:tc>
          <w:tcPr>
            <w:tcW w:w="1418" w:type="dxa"/>
            <w:shd w:val="clear" w:color="auto" w:fill="auto"/>
            <w:vAlign w:val="center"/>
          </w:tcPr>
          <w:p w14:paraId="5CF0DC7C"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第十五週</w:t>
            </w:r>
          </w:p>
        </w:tc>
        <w:tc>
          <w:tcPr>
            <w:tcW w:w="1845" w:type="dxa"/>
          </w:tcPr>
          <w:p w14:paraId="71100CD6" w14:textId="77777777" w:rsidR="00E87CF2" w:rsidRPr="00011888" w:rsidRDefault="00E87CF2"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主題四</w:t>
            </w:r>
            <w:r w:rsidRPr="00011888">
              <w:rPr>
                <w:rFonts w:ascii="Times New Roman" w:eastAsia="標楷體" w:hAnsi="Times New Roman" w:cs="Times New Roman"/>
                <w:bCs/>
                <w:szCs w:val="24"/>
              </w:rPr>
              <w:t>童行天下</w:t>
            </w:r>
          </w:p>
          <w:p w14:paraId="1F47659A" w14:textId="0FC96C73"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szCs w:val="24"/>
              </w:rPr>
              <w:t>寰球全視界</w:t>
            </w:r>
          </w:p>
        </w:tc>
        <w:tc>
          <w:tcPr>
            <w:tcW w:w="3118" w:type="dxa"/>
            <w:shd w:val="clear" w:color="auto" w:fill="auto"/>
          </w:tcPr>
          <w:p w14:paraId="111195A5" w14:textId="151ED47E"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kern w:val="0"/>
                <w:szCs w:val="24"/>
              </w:rPr>
              <w:t>3c-IV-1</w:t>
            </w:r>
            <w:r w:rsidRPr="00011888">
              <w:rPr>
                <w:rFonts w:ascii="Times New Roman" w:eastAsia="標楷體" w:hAnsi="Times New Roman" w:cs="Times New Roman"/>
                <w:kern w:val="0"/>
                <w:szCs w:val="24"/>
              </w:rPr>
              <w:t>探索世界各地的生活方式，展現自己對國際文化的理解與尊重。</w:t>
            </w:r>
          </w:p>
        </w:tc>
        <w:tc>
          <w:tcPr>
            <w:tcW w:w="2552" w:type="dxa"/>
            <w:shd w:val="clear" w:color="auto" w:fill="auto"/>
          </w:tcPr>
          <w:p w14:paraId="6AA6A678" w14:textId="5ACA9CC5"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kern w:val="0"/>
                <w:szCs w:val="24"/>
              </w:rPr>
              <w:t>童</w:t>
            </w:r>
            <w:r w:rsidRPr="00011888">
              <w:rPr>
                <w:rFonts w:ascii="Times New Roman" w:eastAsia="標楷體" w:hAnsi="Times New Roman" w:cs="Times New Roman"/>
                <w:kern w:val="0"/>
                <w:szCs w:val="24"/>
              </w:rPr>
              <w:t>Ab-IV-2</w:t>
            </w:r>
            <w:r w:rsidRPr="00011888">
              <w:rPr>
                <w:rFonts w:ascii="Times New Roman" w:eastAsia="標楷體" w:hAnsi="Times New Roman" w:cs="Times New Roman"/>
                <w:kern w:val="0"/>
                <w:szCs w:val="24"/>
              </w:rPr>
              <w:t>世界童軍活動資訊的蒐集與分享，以培養國際觀與全球關懷。</w:t>
            </w:r>
          </w:p>
        </w:tc>
        <w:tc>
          <w:tcPr>
            <w:tcW w:w="2693" w:type="dxa"/>
            <w:shd w:val="clear" w:color="auto" w:fill="auto"/>
          </w:tcPr>
          <w:p w14:paraId="25C7972A" w14:textId="77777777" w:rsidR="00E87CF2" w:rsidRPr="00011888" w:rsidRDefault="00E87CF2"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kern w:val="0"/>
                <w:szCs w:val="24"/>
              </w:rPr>
              <w:t>覺察自己看待世界的觀點與盲點。</w:t>
            </w:r>
          </w:p>
          <w:p w14:paraId="74FEEC17" w14:textId="77777777" w:rsidR="00E87CF2" w:rsidRPr="00011888" w:rsidRDefault="00E87CF2"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napToGrid w:val="0"/>
                <w:kern w:val="0"/>
                <w:szCs w:val="24"/>
              </w:rPr>
              <w:t>檢視並探究自己的觀點形成原因。</w:t>
            </w:r>
          </w:p>
          <w:p w14:paraId="72B41348" w14:textId="77777777" w:rsidR="00E87CF2" w:rsidRPr="00011888" w:rsidRDefault="00E87CF2"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3.</w:t>
            </w:r>
            <w:r w:rsidRPr="00011888">
              <w:rPr>
                <w:rFonts w:ascii="Times New Roman" w:eastAsia="標楷體" w:hAnsi="Times New Roman" w:cs="Times New Roman"/>
                <w:bCs/>
                <w:snapToGrid w:val="0"/>
                <w:kern w:val="0"/>
                <w:szCs w:val="24"/>
              </w:rPr>
              <w:t>蒐集並分析資訊，化解觀點的差異性。</w:t>
            </w:r>
          </w:p>
          <w:p w14:paraId="164D2708" w14:textId="0154A4C6"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4.</w:t>
            </w:r>
            <w:r w:rsidRPr="00011888">
              <w:rPr>
                <w:rFonts w:ascii="Times New Roman" w:eastAsia="標楷體" w:hAnsi="Times New Roman" w:cs="Times New Roman"/>
                <w:bCs/>
                <w:snapToGrid w:val="0"/>
                <w:kern w:val="0"/>
                <w:szCs w:val="24"/>
              </w:rPr>
              <w:t>以尊重的態度、合宜的方式和世界交流。</w:t>
            </w:r>
          </w:p>
        </w:tc>
        <w:tc>
          <w:tcPr>
            <w:tcW w:w="1559" w:type="dxa"/>
            <w:shd w:val="clear" w:color="auto" w:fill="auto"/>
          </w:tcPr>
          <w:p w14:paraId="28DF24CA" w14:textId="2741FDE6"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小組討論、口頭報告、學習紀錄。</w:t>
            </w:r>
          </w:p>
        </w:tc>
        <w:tc>
          <w:tcPr>
            <w:tcW w:w="1276" w:type="dxa"/>
            <w:shd w:val="clear" w:color="auto" w:fill="auto"/>
          </w:tcPr>
          <w:p w14:paraId="29B61C5A" w14:textId="55B88C73" w:rsidR="00E87CF2" w:rsidRPr="00011888" w:rsidRDefault="00E87CF2" w:rsidP="00E87CF2">
            <w:pPr>
              <w:spacing w:line="260" w:lineRule="exact"/>
              <w:rPr>
                <w:rFonts w:ascii="Times New Roman" w:eastAsia="標楷體" w:hAnsi="Times New Roman" w:cs="Times New Roman"/>
                <w:b/>
                <w:bCs/>
                <w:szCs w:val="24"/>
              </w:rPr>
            </w:pPr>
          </w:p>
          <w:p w14:paraId="4A6A65B9" w14:textId="40B424E6" w:rsidR="00E87CF2" w:rsidRPr="00011888" w:rsidRDefault="00E87CF2" w:rsidP="00E87CF2">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szCs w:val="24"/>
              </w:rPr>
              <w:t>國</w:t>
            </w:r>
            <w:r w:rsidRPr="00011888">
              <w:rPr>
                <w:rFonts w:ascii="Times New Roman" w:eastAsia="標楷體" w:hAnsi="Times New Roman" w:cs="Times New Roman"/>
                <w:color w:val="000000" w:themeColor="text1"/>
                <w:szCs w:val="24"/>
              </w:rPr>
              <w:t>J3</w:t>
            </w:r>
          </w:p>
          <w:p w14:paraId="6ECD552A" w14:textId="664A2785" w:rsidR="00E87CF2" w:rsidRPr="00011888" w:rsidRDefault="00E87CF2" w:rsidP="00E87CF2">
            <w:pPr>
              <w:spacing w:line="260" w:lineRule="exact"/>
              <w:rPr>
                <w:rFonts w:ascii="Times New Roman" w:eastAsia="標楷體" w:hAnsi="Times New Roman" w:cs="Times New Roman"/>
                <w:bCs/>
                <w:szCs w:val="24"/>
              </w:rPr>
            </w:pPr>
          </w:p>
          <w:p w14:paraId="56492471" w14:textId="77777777" w:rsidR="00E87CF2" w:rsidRPr="00011888" w:rsidRDefault="00E87CF2" w:rsidP="00E87CF2">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職業試探</w:t>
            </w:r>
          </w:p>
          <w:p w14:paraId="13932CC8" w14:textId="4F07EA60" w:rsidR="00E87CF2" w:rsidRPr="00011888" w:rsidRDefault="00E87CF2" w:rsidP="00E87CF2">
            <w:pPr>
              <w:snapToGrid w:val="0"/>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交通安全</w:t>
            </w:r>
          </w:p>
        </w:tc>
        <w:tc>
          <w:tcPr>
            <w:tcW w:w="1417" w:type="dxa"/>
            <w:shd w:val="clear" w:color="auto" w:fill="auto"/>
          </w:tcPr>
          <w:p w14:paraId="1029AE81"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7B404256" w14:textId="77777777" w:rsidTr="001434DF">
        <w:trPr>
          <w:trHeight w:val="206"/>
        </w:trPr>
        <w:tc>
          <w:tcPr>
            <w:tcW w:w="1418" w:type="dxa"/>
            <w:shd w:val="clear" w:color="auto" w:fill="auto"/>
            <w:vAlign w:val="center"/>
          </w:tcPr>
          <w:p w14:paraId="0069D248"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第十六週</w:t>
            </w:r>
          </w:p>
        </w:tc>
        <w:tc>
          <w:tcPr>
            <w:tcW w:w="1845" w:type="dxa"/>
          </w:tcPr>
          <w:p w14:paraId="7DB75138" w14:textId="77777777" w:rsidR="00E87CF2" w:rsidRPr="00011888" w:rsidRDefault="00E87CF2"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主題四</w:t>
            </w:r>
            <w:r w:rsidRPr="00011888">
              <w:rPr>
                <w:rFonts w:ascii="Times New Roman" w:eastAsia="標楷體" w:hAnsi="Times New Roman" w:cs="Times New Roman"/>
                <w:bCs/>
                <w:color w:val="000000" w:themeColor="text1"/>
                <w:szCs w:val="24"/>
              </w:rPr>
              <w:t>童行天</w:t>
            </w:r>
            <w:r w:rsidRPr="00011888">
              <w:rPr>
                <w:rFonts w:ascii="Times New Roman" w:eastAsia="標楷體" w:hAnsi="Times New Roman" w:cs="Times New Roman"/>
                <w:bCs/>
                <w:color w:val="000000" w:themeColor="text1"/>
                <w:szCs w:val="24"/>
              </w:rPr>
              <w:lastRenderedPageBreak/>
              <w:t>下</w:t>
            </w:r>
          </w:p>
          <w:p w14:paraId="76B4B57F" w14:textId="7CB3C435"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單元</w:t>
            </w: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color w:val="000000" w:themeColor="text1"/>
                <w:szCs w:val="24"/>
              </w:rPr>
              <w:t>寰球全視界</w:t>
            </w:r>
          </w:p>
        </w:tc>
        <w:tc>
          <w:tcPr>
            <w:tcW w:w="3118" w:type="dxa"/>
            <w:shd w:val="clear" w:color="auto" w:fill="auto"/>
          </w:tcPr>
          <w:p w14:paraId="0DA3C2D3" w14:textId="07B890FD"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kern w:val="0"/>
                <w:szCs w:val="24"/>
              </w:rPr>
              <w:lastRenderedPageBreak/>
              <w:t>3c-IV-1</w:t>
            </w:r>
            <w:r w:rsidRPr="00011888">
              <w:rPr>
                <w:rFonts w:ascii="Times New Roman" w:eastAsia="標楷體" w:hAnsi="Times New Roman" w:cs="Times New Roman"/>
                <w:color w:val="000000" w:themeColor="text1"/>
                <w:kern w:val="0"/>
                <w:szCs w:val="24"/>
              </w:rPr>
              <w:t>探索世界各地的生</w:t>
            </w:r>
            <w:r w:rsidRPr="00011888">
              <w:rPr>
                <w:rFonts w:ascii="Times New Roman" w:eastAsia="標楷體" w:hAnsi="Times New Roman" w:cs="Times New Roman"/>
                <w:color w:val="000000" w:themeColor="text1"/>
                <w:kern w:val="0"/>
                <w:szCs w:val="24"/>
              </w:rPr>
              <w:lastRenderedPageBreak/>
              <w:t>活方式，展現自己對國際文化的理解與尊重。</w:t>
            </w:r>
          </w:p>
        </w:tc>
        <w:tc>
          <w:tcPr>
            <w:tcW w:w="2552" w:type="dxa"/>
            <w:shd w:val="clear" w:color="auto" w:fill="auto"/>
          </w:tcPr>
          <w:p w14:paraId="5E75D9EA" w14:textId="4E9EF361"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kern w:val="0"/>
                <w:szCs w:val="24"/>
              </w:rPr>
              <w:lastRenderedPageBreak/>
              <w:t>童</w:t>
            </w:r>
            <w:r w:rsidRPr="00011888">
              <w:rPr>
                <w:rFonts w:ascii="Times New Roman" w:eastAsia="標楷體" w:hAnsi="Times New Roman" w:cs="Times New Roman"/>
                <w:color w:val="000000" w:themeColor="text1"/>
                <w:kern w:val="0"/>
                <w:szCs w:val="24"/>
              </w:rPr>
              <w:t>Ab-IV-2</w:t>
            </w:r>
            <w:r w:rsidRPr="00011888">
              <w:rPr>
                <w:rFonts w:ascii="Times New Roman" w:eastAsia="標楷體" w:hAnsi="Times New Roman" w:cs="Times New Roman"/>
                <w:color w:val="000000" w:themeColor="text1"/>
                <w:kern w:val="0"/>
                <w:szCs w:val="24"/>
              </w:rPr>
              <w:t>世界童軍活</w:t>
            </w:r>
            <w:r w:rsidRPr="00011888">
              <w:rPr>
                <w:rFonts w:ascii="Times New Roman" w:eastAsia="標楷體" w:hAnsi="Times New Roman" w:cs="Times New Roman"/>
                <w:color w:val="000000" w:themeColor="text1"/>
                <w:kern w:val="0"/>
                <w:szCs w:val="24"/>
              </w:rPr>
              <w:lastRenderedPageBreak/>
              <w:t>動資訊的蒐集與分享，以培養國際觀與全球關懷。</w:t>
            </w:r>
          </w:p>
        </w:tc>
        <w:tc>
          <w:tcPr>
            <w:tcW w:w="2693" w:type="dxa"/>
            <w:shd w:val="clear" w:color="auto" w:fill="auto"/>
          </w:tcPr>
          <w:p w14:paraId="2B033901"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lastRenderedPageBreak/>
              <w:t>1.</w:t>
            </w:r>
            <w:r w:rsidRPr="00011888">
              <w:rPr>
                <w:rFonts w:ascii="Times New Roman" w:eastAsia="標楷體" w:hAnsi="Times New Roman" w:cs="Times New Roman"/>
                <w:bCs/>
                <w:snapToGrid w:val="0"/>
                <w:color w:val="000000" w:themeColor="text1"/>
                <w:kern w:val="0"/>
                <w:szCs w:val="24"/>
              </w:rPr>
              <w:t>覺察自己看待世界的</w:t>
            </w:r>
            <w:r w:rsidRPr="00011888">
              <w:rPr>
                <w:rFonts w:ascii="Times New Roman" w:eastAsia="標楷體" w:hAnsi="Times New Roman" w:cs="Times New Roman"/>
                <w:bCs/>
                <w:snapToGrid w:val="0"/>
                <w:color w:val="000000" w:themeColor="text1"/>
                <w:kern w:val="0"/>
                <w:szCs w:val="24"/>
              </w:rPr>
              <w:lastRenderedPageBreak/>
              <w:t>觀點與盲點。</w:t>
            </w:r>
          </w:p>
          <w:p w14:paraId="35AEB068"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檢視並探究自己的觀點形成原因。</w:t>
            </w:r>
          </w:p>
          <w:p w14:paraId="09B265D8"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蒐集並分析資訊，化解觀點的差異性。</w:t>
            </w:r>
          </w:p>
          <w:p w14:paraId="6A35C7DD" w14:textId="1BF9BDB4"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以尊重的態度、合宜的方式和世界交流。</w:t>
            </w:r>
          </w:p>
        </w:tc>
        <w:tc>
          <w:tcPr>
            <w:tcW w:w="1559" w:type="dxa"/>
            <w:shd w:val="clear" w:color="auto" w:fill="auto"/>
          </w:tcPr>
          <w:p w14:paraId="2C414BAB" w14:textId="56EF58A3"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lastRenderedPageBreak/>
              <w:t>小組討論、口</w:t>
            </w:r>
            <w:r w:rsidRPr="00011888">
              <w:rPr>
                <w:rFonts w:ascii="Times New Roman" w:eastAsia="標楷體" w:hAnsi="Times New Roman" w:cs="Times New Roman"/>
                <w:bCs/>
                <w:snapToGrid w:val="0"/>
                <w:color w:val="000000" w:themeColor="text1"/>
                <w:kern w:val="0"/>
                <w:szCs w:val="24"/>
              </w:rPr>
              <w:lastRenderedPageBreak/>
              <w:t>頭報告、學習紀錄</w:t>
            </w:r>
          </w:p>
        </w:tc>
        <w:tc>
          <w:tcPr>
            <w:tcW w:w="1276" w:type="dxa"/>
            <w:shd w:val="clear" w:color="auto" w:fill="auto"/>
          </w:tcPr>
          <w:p w14:paraId="37285289" w14:textId="23F108B2" w:rsidR="00E87CF2" w:rsidRPr="00011888" w:rsidRDefault="00E87CF2" w:rsidP="00E87CF2">
            <w:pPr>
              <w:spacing w:line="260" w:lineRule="exact"/>
              <w:rPr>
                <w:rFonts w:ascii="Times New Roman" w:eastAsia="標楷體" w:hAnsi="Times New Roman" w:cs="Times New Roman"/>
                <w:b/>
                <w:szCs w:val="24"/>
              </w:rPr>
            </w:pPr>
          </w:p>
          <w:p w14:paraId="20F32C23" w14:textId="7C88D17A" w:rsidR="00E87CF2" w:rsidRPr="00011888" w:rsidRDefault="00E87CF2" w:rsidP="00E87CF2">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lastRenderedPageBreak/>
              <w:t>國</w:t>
            </w:r>
            <w:r w:rsidRPr="00011888">
              <w:rPr>
                <w:rFonts w:ascii="Times New Roman" w:eastAsia="標楷體" w:hAnsi="Times New Roman" w:cs="Times New Roman"/>
                <w:color w:val="000000" w:themeColor="text1"/>
                <w:szCs w:val="24"/>
              </w:rPr>
              <w:t>J5</w:t>
            </w:r>
          </w:p>
          <w:p w14:paraId="2BF0F071" w14:textId="45DAFB66" w:rsidR="00E87CF2" w:rsidRPr="00011888" w:rsidRDefault="00E87CF2" w:rsidP="00E87CF2">
            <w:pPr>
              <w:spacing w:line="260" w:lineRule="exact"/>
              <w:rPr>
                <w:rFonts w:ascii="Times New Roman" w:eastAsia="標楷體" w:hAnsi="Times New Roman" w:cs="Times New Roman"/>
                <w:bCs/>
                <w:szCs w:val="24"/>
              </w:rPr>
            </w:pPr>
          </w:p>
          <w:p w14:paraId="5544DB98" w14:textId="77777777" w:rsidR="00E87CF2" w:rsidRPr="00011888" w:rsidRDefault="00E87CF2" w:rsidP="00E87CF2">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職業試探</w:t>
            </w:r>
          </w:p>
          <w:p w14:paraId="6000A58D" w14:textId="4DA92711" w:rsidR="00E87CF2" w:rsidRPr="00011888" w:rsidRDefault="00E87CF2" w:rsidP="00E87CF2">
            <w:pPr>
              <w:snapToGrid w:val="0"/>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交通安全</w:t>
            </w:r>
          </w:p>
        </w:tc>
        <w:tc>
          <w:tcPr>
            <w:tcW w:w="1417" w:type="dxa"/>
            <w:shd w:val="clear" w:color="auto" w:fill="auto"/>
          </w:tcPr>
          <w:p w14:paraId="13DC088A"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52C6D8CF" w14:textId="77777777" w:rsidTr="001434DF">
        <w:trPr>
          <w:trHeight w:val="218"/>
        </w:trPr>
        <w:tc>
          <w:tcPr>
            <w:tcW w:w="1418" w:type="dxa"/>
            <w:shd w:val="clear" w:color="auto" w:fill="auto"/>
            <w:vAlign w:val="center"/>
          </w:tcPr>
          <w:p w14:paraId="6B3DE3E3"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第十七週</w:t>
            </w:r>
          </w:p>
        </w:tc>
        <w:tc>
          <w:tcPr>
            <w:tcW w:w="1845" w:type="dxa"/>
          </w:tcPr>
          <w:p w14:paraId="79943760" w14:textId="77777777" w:rsidR="00E87CF2" w:rsidRPr="00011888" w:rsidRDefault="00E87CF2" w:rsidP="000530E1">
            <w:pPr>
              <w:spacing w:line="260" w:lineRule="exact"/>
              <w:jc w:val="both"/>
              <w:rPr>
                <w:rFonts w:ascii="Times New Roman" w:eastAsia="標楷體" w:hAnsi="Times New Roman" w:cs="Times New Roman"/>
                <w:snapToGrid w:val="0"/>
                <w:kern w:val="0"/>
                <w:szCs w:val="24"/>
              </w:rPr>
            </w:pPr>
            <w:r w:rsidRPr="00011888">
              <w:rPr>
                <w:rFonts w:ascii="Times New Roman" w:eastAsia="標楷體" w:hAnsi="Times New Roman" w:cs="Times New Roman"/>
                <w:bCs/>
                <w:snapToGrid w:val="0"/>
                <w:kern w:val="0"/>
                <w:szCs w:val="24"/>
              </w:rPr>
              <w:t>主題四</w:t>
            </w:r>
            <w:r w:rsidRPr="00011888">
              <w:rPr>
                <w:rFonts w:ascii="Times New Roman" w:eastAsia="標楷體" w:hAnsi="Times New Roman" w:cs="Times New Roman"/>
                <w:bCs/>
                <w:szCs w:val="24"/>
              </w:rPr>
              <w:t>童行天下</w:t>
            </w:r>
          </w:p>
          <w:p w14:paraId="405C650A" w14:textId="461D5071"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單元</w:t>
            </w: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color w:val="000000" w:themeColor="text1"/>
                <w:szCs w:val="24"/>
              </w:rPr>
              <w:t>寰球全視界</w:t>
            </w:r>
          </w:p>
        </w:tc>
        <w:tc>
          <w:tcPr>
            <w:tcW w:w="3118" w:type="dxa"/>
            <w:shd w:val="clear" w:color="auto" w:fill="auto"/>
          </w:tcPr>
          <w:p w14:paraId="339D07ED" w14:textId="67BD1DDB"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kern w:val="0"/>
                <w:szCs w:val="24"/>
              </w:rPr>
              <w:t>3c-IV-1</w:t>
            </w:r>
            <w:r w:rsidRPr="00011888">
              <w:rPr>
                <w:rFonts w:ascii="Times New Roman" w:eastAsia="標楷體" w:hAnsi="Times New Roman" w:cs="Times New Roman"/>
                <w:color w:val="000000" w:themeColor="text1"/>
                <w:kern w:val="0"/>
                <w:szCs w:val="24"/>
              </w:rPr>
              <w:t>探索世界各地的生活方式，展現自己對國際文化的理解與尊重。</w:t>
            </w:r>
          </w:p>
        </w:tc>
        <w:tc>
          <w:tcPr>
            <w:tcW w:w="2552" w:type="dxa"/>
            <w:shd w:val="clear" w:color="auto" w:fill="auto"/>
          </w:tcPr>
          <w:p w14:paraId="2A45DA07" w14:textId="5D2F46C1"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kern w:val="0"/>
                <w:szCs w:val="24"/>
              </w:rPr>
              <w:t>童</w:t>
            </w:r>
            <w:r w:rsidRPr="00011888">
              <w:rPr>
                <w:rFonts w:ascii="Times New Roman" w:eastAsia="標楷體" w:hAnsi="Times New Roman" w:cs="Times New Roman"/>
                <w:color w:val="000000" w:themeColor="text1"/>
                <w:kern w:val="0"/>
                <w:szCs w:val="24"/>
              </w:rPr>
              <w:t>Ab-IV-2</w:t>
            </w:r>
            <w:r w:rsidRPr="00011888">
              <w:rPr>
                <w:rFonts w:ascii="Times New Roman" w:eastAsia="標楷體" w:hAnsi="Times New Roman" w:cs="Times New Roman"/>
                <w:color w:val="000000" w:themeColor="text1"/>
                <w:kern w:val="0"/>
                <w:szCs w:val="24"/>
              </w:rPr>
              <w:t>世界童軍活動資訊的蒐集與分享，以培養國際觀與全球關懷。</w:t>
            </w:r>
          </w:p>
        </w:tc>
        <w:tc>
          <w:tcPr>
            <w:tcW w:w="2693" w:type="dxa"/>
            <w:shd w:val="clear" w:color="auto" w:fill="auto"/>
          </w:tcPr>
          <w:p w14:paraId="36C116FB"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覺察自己看待世界的觀點與盲點。</w:t>
            </w:r>
          </w:p>
          <w:p w14:paraId="289B5C13"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檢視並探究自己的觀點形成原因。</w:t>
            </w:r>
          </w:p>
          <w:p w14:paraId="6B2803EA"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蒐集並分析資訊，化解觀點的差異性。</w:t>
            </w:r>
          </w:p>
          <w:p w14:paraId="54CA0A98" w14:textId="792B1EFE"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以尊重的態度、合宜的方式和世界交流。</w:t>
            </w:r>
          </w:p>
        </w:tc>
        <w:tc>
          <w:tcPr>
            <w:tcW w:w="1559" w:type="dxa"/>
            <w:shd w:val="clear" w:color="auto" w:fill="auto"/>
          </w:tcPr>
          <w:p w14:paraId="66055111" w14:textId="0650E133"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小組討論、口頭報告、學習紀錄。</w:t>
            </w:r>
          </w:p>
        </w:tc>
        <w:tc>
          <w:tcPr>
            <w:tcW w:w="1276" w:type="dxa"/>
            <w:shd w:val="clear" w:color="auto" w:fill="auto"/>
          </w:tcPr>
          <w:p w14:paraId="67DC1CCB" w14:textId="70E7643C" w:rsidR="00E87CF2" w:rsidRPr="00011888" w:rsidRDefault="00E87CF2" w:rsidP="00E87CF2">
            <w:pPr>
              <w:spacing w:line="260" w:lineRule="exact"/>
              <w:rPr>
                <w:rFonts w:ascii="Times New Roman" w:eastAsia="標楷體" w:hAnsi="Times New Roman" w:cs="Times New Roman"/>
                <w:b/>
                <w:szCs w:val="24"/>
              </w:rPr>
            </w:pPr>
          </w:p>
          <w:p w14:paraId="02498B97" w14:textId="27D928A3" w:rsidR="00E87CF2" w:rsidRPr="00011888" w:rsidRDefault="00E87CF2" w:rsidP="00E87CF2">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國</w:t>
            </w:r>
            <w:r w:rsidRPr="00011888">
              <w:rPr>
                <w:rFonts w:ascii="Times New Roman" w:eastAsia="標楷體" w:hAnsi="Times New Roman" w:cs="Times New Roman"/>
                <w:color w:val="000000" w:themeColor="text1"/>
                <w:szCs w:val="24"/>
              </w:rPr>
              <w:t>J5</w:t>
            </w:r>
          </w:p>
          <w:p w14:paraId="5A7CCC49" w14:textId="7CEB48F9" w:rsidR="00E87CF2" w:rsidRPr="00011888" w:rsidRDefault="00E87CF2" w:rsidP="00E87CF2">
            <w:pPr>
              <w:spacing w:line="260" w:lineRule="exact"/>
              <w:rPr>
                <w:rFonts w:ascii="Times New Roman" w:eastAsia="標楷體" w:hAnsi="Times New Roman" w:cs="Times New Roman"/>
                <w:bCs/>
                <w:szCs w:val="24"/>
              </w:rPr>
            </w:pPr>
          </w:p>
          <w:p w14:paraId="00B601B7" w14:textId="77777777" w:rsidR="00E87CF2" w:rsidRPr="00011888" w:rsidRDefault="00E87CF2" w:rsidP="00E87CF2">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職業試探</w:t>
            </w:r>
          </w:p>
          <w:p w14:paraId="7503EFEF" w14:textId="616C70E4" w:rsidR="00E87CF2" w:rsidRPr="00011888" w:rsidRDefault="00E87CF2" w:rsidP="00E87CF2">
            <w:pPr>
              <w:snapToGrid w:val="0"/>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交通安全</w:t>
            </w:r>
          </w:p>
        </w:tc>
        <w:tc>
          <w:tcPr>
            <w:tcW w:w="1417" w:type="dxa"/>
            <w:shd w:val="clear" w:color="auto" w:fill="auto"/>
          </w:tcPr>
          <w:p w14:paraId="3318A035" w14:textId="77777777" w:rsidR="00E87CF2" w:rsidRPr="00011888" w:rsidRDefault="00E87CF2" w:rsidP="00E87CF2">
            <w:pPr>
              <w:snapToGrid w:val="0"/>
              <w:rPr>
                <w:rFonts w:ascii="Times New Roman" w:eastAsia="標楷體" w:hAnsi="Times New Roman" w:cs="Times New Roman"/>
                <w:szCs w:val="24"/>
              </w:rPr>
            </w:pPr>
          </w:p>
        </w:tc>
      </w:tr>
      <w:tr w:rsidR="00E87CF2" w:rsidRPr="00011888" w14:paraId="39A4E549" w14:textId="77777777" w:rsidTr="001434DF">
        <w:trPr>
          <w:trHeight w:val="342"/>
        </w:trPr>
        <w:tc>
          <w:tcPr>
            <w:tcW w:w="1418" w:type="dxa"/>
            <w:shd w:val="clear" w:color="auto" w:fill="auto"/>
            <w:vAlign w:val="center"/>
          </w:tcPr>
          <w:p w14:paraId="317868F3" w14:textId="77777777" w:rsidR="00E87CF2" w:rsidRPr="00011888" w:rsidRDefault="00E87CF2" w:rsidP="00E87CF2">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第十八週</w:t>
            </w:r>
          </w:p>
        </w:tc>
        <w:tc>
          <w:tcPr>
            <w:tcW w:w="1845" w:type="dxa"/>
          </w:tcPr>
          <w:p w14:paraId="1833C980" w14:textId="77777777" w:rsidR="00E87CF2" w:rsidRPr="00011888" w:rsidRDefault="00E87CF2" w:rsidP="000530E1">
            <w:pPr>
              <w:spacing w:line="260" w:lineRule="exact"/>
              <w:jc w:val="both"/>
              <w:rPr>
                <w:rFonts w:ascii="Times New Roman" w:eastAsia="標楷體" w:hAnsi="Times New Roman" w:cs="Times New Roman"/>
                <w:snapToGrid w:val="0"/>
                <w:kern w:val="0"/>
                <w:szCs w:val="24"/>
              </w:rPr>
            </w:pPr>
            <w:r w:rsidRPr="00011888">
              <w:rPr>
                <w:rFonts w:ascii="Times New Roman" w:eastAsia="標楷體" w:hAnsi="Times New Roman" w:cs="Times New Roman"/>
                <w:bCs/>
                <w:snapToGrid w:val="0"/>
                <w:kern w:val="0"/>
                <w:szCs w:val="24"/>
              </w:rPr>
              <w:t>主題四</w:t>
            </w:r>
            <w:r w:rsidRPr="00011888">
              <w:rPr>
                <w:rFonts w:ascii="Times New Roman" w:eastAsia="標楷體" w:hAnsi="Times New Roman" w:cs="Times New Roman"/>
                <w:bCs/>
                <w:szCs w:val="24"/>
              </w:rPr>
              <w:t>童行天下</w:t>
            </w:r>
          </w:p>
          <w:p w14:paraId="735EED65" w14:textId="15C5FD4F"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單元</w:t>
            </w: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color w:val="000000" w:themeColor="text1"/>
                <w:szCs w:val="24"/>
              </w:rPr>
              <w:t>寰球全視界</w:t>
            </w:r>
          </w:p>
        </w:tc>
        <w:tc>
          <w:tcPr>
            <w:tcW w:w="3118" w:type="dxa"/>
            <w:shd w:val="clear" w:color="auto" w:fill="auto"/>
          </w:tcPr>
          <w:p w14:paraId="1BC62199" w14:textId="7911562B"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kern w:val="0"/>
                <w:szCs w:val="24"/>
              </w:rPr>
              <w:t>3c-IV-1</w:t>
            </w:r>
            <w:r w:rsidRPr="00011888">
              <w:rPr>
                <w:rFonts w:ascii="Times New Roman" w:eastAsia="標楷體" w:hAnsi="Times New Roman" w:cs="Times New Roman"/>
                <w:color w:val="000000" w:themeColor="text1"/>
                <w:kern w:val="0"/>
                <w:szCs w:val="24"/>
              </w:rPr>
              <w:t>探索世界各地的生活方式，展現自己對國際文化的理解與尊重。</w:t>
            </w:r>
          </w:p>
        </w:tc>
        <w:tc>
          <w:tcPr>
            <w:tcW w:w="2552" w:type="dxa"/>
            <w:shd w:val="clear" w:color="auto" w:fill="auto"/>
          </w:tcPr>
          <w:p w14:paraId="1B039F42" w14:textId="2923B36C" w:rsidR="00E87CF2" w:rsidRPr="00011888" w:rsidRDefault="00E87CF2" w:rsidP="000530E1">
            <w:pPr>
              <w:spacing w:line="260" w:lineRule="exact"/>
              <w:jc w:val="both"/>
              <w:rPr>
                <w:rFonts w:ascii="Times New Roman" w:eastAsia="標楷體" w:hAnsi="Times New Roman" w:cs="Times New Roman"/>
                <w:color w:val="000000" w:themeColor="text1"/>
                <w:kern w:val="0"/>
                <w:szCs w:val="24"/>
              </w:rPr>
            </w:pPr>
            <w:r w:rsidRPr="00011888">
              <w:rPr>
                <w:rFonts w:ascii="Times New Roman" w:eastAsia="標楷體" w:hAnsi="Times New Roman" w:cs="Times New Roman"/>
                <w:color w:val="000000" w:themeColor="text1"/>
                <w:kern w:val="0"/>
                <w:szCs w:val="24"/>
              </w:rPr>
              <w:t>童</w:t>
            </w:r>
            <w:r w:rsidRPr="00011888">
              <w:rPr>
                <w:rFonts w:ascii="Times New Roman" w:eastAsia="標楷體" w:hAnsi="Times New Roman" w:cs="Times New Roman"/>
                <w:color w:val="000000" w:themeColor="text1"/>
                <w:kern w:val="0"/>
                <w:szCs w:val="24"/>
              </w:rPr>
              <w:t>Ab-IV-2</w:t>
            </w:r>
            <w:r w:rsidRPr="00011888">
              <w:rPr>
                <w:rFonts w:ascii="Times New Roman" w:eastAsia="標楷體" w:hAnsi="Times New Roman" w:cs="Times New Roman"/>
                <w:color w:val="000000" w:themeColor="text1"/>
                <w:kern w:val="0"/>
                <w:szCs w:val="24"/>
              </w:rPr>
              <w:t>世界童軍活動資訊的蒐集與分享，以培養國際觀與全球關懷。</w:t>
            </w:r>
          </w:p>
        </w:tc>
        <w:tc>
          <w:tcPr>
            <w:tcW w:w="2693" w:type="dxa"/>
            <w:shd w:val="clear" w:color="auto" w:fill="auto"/>
          </w:tcPr>
          <w:p w14:paraId="0A4F2AC4"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覺察自己看待世界的觀點與盲點。</w:t>
            </w:r>
          </w:p>
          <w:p w14:paraId="1A284492"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檢視並探究自己的觀點形成原因。</w:t>
            </w:r>
          </w:p>
          <w:p w14:paraId="15DB64B1" w14:textId="77777777" w:rsidR="00E87CF2" w:rsidRPr="00011888" w:rsidRDefault="00E87CF2"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蒐集並分析資訊，化解觀點的差異性。</w:t>
            </w:r>
          </w:p>
          <w:p w14:paraId="7501750D" w14:textId="1CB29100"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以尊重的態度、合宜的方式和世界交流。</w:t>
            </w:r>
          </w:p>
        </w:tc>
        <w:tc>
          <w:tcPr>
            <w:tcW w:w="1559" w:type="dxa"/>
            <w:shd w:val="clear" w:color="auto" w:fill="auto"/>
          </w:tcPr>
          <w:p w14:paraId="53F457E7" w14:textId="09717768" w:rsidR="00E87CF2" w:rsidRPr="00011888" w:rsidRDefault="00E87CF2"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小組討論、口頭報告、學習紀錄。</w:t>
            </w:r>
          </w:p>
        </w:tc>
        <w:tc>
          <w:tcPr>
            <w:tcW w:w="1276" w:type="dxa"/>
            <w:shd w:val="clear" w:color="auto" w:fill="auto"/>
          </w:tcPr>
          <w:p w14:paraId="60FE926B" w14:textId="77FD4E40" w:rsidR="00E87CF2" w:rsidRPr="00011888" w:rsidRDefault="00E87CF2" w:rsidP="00E87CF2">
            <w:pPr>
              <w:spacing w:line="260" w:lineRule="exact"/>
              <w:rPr>
                <w:rFonts w:ascii="Times New Roman" w:eastAsia="標楷體" w:hAnsi="Times New Roman" w:cs="Times New Roman"/>
                <w:b/>
                <w:szCs w:val="24"/>
              </w:rPr>
            </w:pPr>
          </w:p>
          <w:p w14:paraId="2143F135" w14:textId="59F864A5" w:rsidR="00E87CF2" w:rsidRPr="00011888" w:rsidRDefault="00E87CF2" w:rsidP="00E87CF2">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bCs/>
                <w:szCs w:val="24"/>
              </w:rPr>
              <w:t>國</w:t>
            </w:r>
            <w:r w:rsidRPr="00011888">
              <w:rPr>
                <w:rFonts w:ascii="Times New Roman" w:eastAsia="標楷體" w:hAnsi="Times New Roman" w:cs="Times New Roman"/>
                <w:color w:val="000000" w:themeColor="text1"/>
                <w:szCs w:val="24"/>
              </w:rPr>
              <w:t>J3</w:t>
            </w:r>
          </w:p>
          <w:p w14:paraId="46894C08" w14:textId="695B7F40" w:rsidR="00E87CF2" w:rsidRPr="00011888" w:rsidRDefault="00E87CF2" w:rsidP="00E87CF2">
            <w:pPr>
              <w:spacing w:line="260" w:lineRule="exact"/>
              <w:rPr>
                <w:rFonts w:ascii="Times New Roman" w:eastAsia="標楷體" w:hAnsi="Times New Roman" w:cs="Times New Roman"/>
                <w:bCs/>
                <w:szCs w:val="24"/>
              </w:rPr>
            </w:pPr>
          </w:p>
          <w:p w14:paraId="1C369737" w14:textId="77777777" w:rsidR="00E87CF2" w:rsidRPr="00011888" w:rsidRDefault="00E87CF2" w:rsidP="00E87CF2">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職業試探</w:t>
            </w:r>
          </w:p>
          <w:p w14:paraId="5FDD0D36" w14:textId="7553D751" w:rsidR="00E87CF2" w:rsidRPr="00011888" w:rsidRDefault="00E87CF2" w:rsidP="00E87CF2">
            <w:pPr>
              <w:snapToGrid w:val="0"/>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交通安全</w:t>
            </w:r>
          </w:p>
        </w:tc>
        <w:tc>
          <w:tcPr>
            <w:tcW w:w="1417" w:type="dxa"/>
            <w:shd w:val="clear" w:color="auto" w:fill="auto"/>
          </w:tcPr>
          <w:p w14:paraId="3E50B7B8" w14:textId="77777777" w:rsidR="00E87CF2" w:rsidRPr="00011888" w:rsidRDefault="00E87CF2" w:rsidP="00E87CF2">
            <w:pPr>
              <w:snapToGrid w:val="0"/>
              <w:rPr>
                <w:rFonts w:ascii="Times New Roman" w:eastAsia="標楷體" w:hAnsi="Times New Roman" w:cs="Times New Roman"/>
                <w:szCs w:val="24"/>
              </w:rPr>
            </w:pPr>
          </w:p>
        </w:tc>
      </w:tr>
    </w:tbl>
    <w:p w14:paraId="0F5CC876" w14:textId="77777777" w:rsidR="0014702A" w:rsidRPr="00011888" w:rsidRDefault="0014702A" w:rsidP="0014702A">
      <w:pPr>
        <w:rPr>
          <w:rFonts w:ascii="Times New Roman" w:eastAsia="標楷體" w:hAnsi="Times New Roman" w:cs="Times New Roman"/>
          <w:szCs w:val="24"/>
        </w:rPr>
      </w:pPr>
    </w:p>
    <w:p w14:paraId="75830518" w14:textId="77777777" w:rsidR="0014702A" w:rsidRPr="00011888" w:rsidRDefault="0014702A" w:rsidP="0014702A">
      <w:pPr>
        <w:rPr>
          <w:rFonts w:ascii="Times New Roman" w:eastAsia="標楷體" w:hAnsi="Times New Roman" w:cs="Times New Roman"/>
          <w:szCs w:val="24"/>
        </w:rPr>
        <w:sectPr w:rsidR="0014702A" w:rsidRPr="00011888" w:rsidSect="00054864">
          <w:pgSz w:w="16838" w:h="11906" w:orient="landscape"/>
          <w:pgMar w:top="567" w:right="567" w:bottom="567" w:left="567" w:header="567" w:footer="737" w:gutter="0"/>
          <w:cols w:space="425"/>
          <w:docGrid w:type="lines" w:linePitch="360"/>
        </w:sectPr>
      </w:pPr>
    </w:p>
    <w:p w14:paraId="6898FD9D" w14:textId="516131C0" w:rsidR="00FE0A43" w:rsidRPr="000530E1" w:rsidRDefault="0014702A" w:rsidP="00FE0A43">
      <w:pPr>
        <w:spacing w:afterLines="50" w:after="180"/>
        <w:ind w:left="278"/>
        <w:jc w:val="center"/>
        <w:rPr>
          <w:rFonts w:ascii="Times New Roman" w:eastAsia="標楷體" w:hAnsi="Times New Roman" w:cs="Times New Roman"/>
          <w:color w:val="000000"/>
          <w:sz w:val="28"/>
          <w:szCs w:val="28"/>
        </w:rPr>
      </w:pPr>
      <w:r w:rsidRPr="000530E1">
        <w:rPr>
          <w:rFonts w:ascii="Times New Roman" w:eastAsia="標楷體" w:hAnsi="Times New Roman" w:cs="Times New Roman"/>
          <w:color w:val="000000"/>
          <w:sz w:val="28"/>
          <w:szCs w:val="28"/>
        </w:rPr>
        <w:lastRenderedPageBreak/>
        <w:t>114</w:t>
      </w:r>
      <w:r w:rsidRPr="000530E1">
        <w:rPr>
          <w:rFonts w:ascii="Times New Roman" w:eastAsia="標楷體" w:hAnsi="Times New Roman" w:cs="Times New Roman"/>
          <w:color w:val="000000"/>
          <w:sz w:val="28"/>
          <w:szCs w:val="28"/>
        </w:rPr>
        <w:t>學年度九年級</w:t>
      </w:r>
      <w:r w:rsidR="00FE0A43" w:rsidRPr="000530E1">
        <w:rPr>
          <w:rFonts w:ascii="Times New Roman" w:eastAsia="標楷體" w:hAnsi="Times New Roman" w:cs="Times New Roman"/>
          <w:color w:val="000000"/>
          <w:sz w:val="28"/>
          <w:szCs w:val="28"/>
        </w:rPr>
        <w:t>綜合活動</w:t>
      </w:r>
      <w:r w:rsidRPr="000530E1">
        <w:rPr>
          <w:rFonts w:ascii="Times New Roman" w:eastAsia="標楷體" w:hAnsi="Times New Roman" w:cs="Times New Roman"/>
          <w:color w:val="000000"/>
          <w:sz w:val="28"/>
          <w:szCs w:val="28"/>
        </w:rPr>
        <w:t>領域</w:t>
      </w:r>
      <w:r w:rsidRPr="000530E1">
        <w:rPr>
          <w:rFonts w:ascii="Times New Roman" w:eastAsia="標楷體" w:hAnsi="Times New Roman" w:cs="Times New Roman"/>
          <w:color w:val="000000"/>
          <w:sz w:val="28"/>
          <w:szCs w:val="28"/>
        </w:rPr>
        <w:t>/</w:t>
      </w:r>
      <w:r w:rsidR="000530E1" w:rsidRPr="000530E1">
        <w:rPr>
          <w:rFonts w:ascii="Times New Roman" w:eastAsia="標楷體" w:hAnsi="Times New Roman" w:cs="Times New Roman"/>
          <w:color w:val="000000"/>
          <w:sz w:val="28"/>
          <w:szCs w:val="28"/>
        </w:rPr>
        <w:t>輔導</w:t>
      </w:r>
      <w:r w:rsidR="000530E1" w:rsidRPr="000530E1">
        <w:rPr>
          <w:rFonts w:ascii="Times New Roman" w:eastAsia="標楷體" w:hAnsi="Times New Roman" w:cs="Times New Roman" w:hint="eastAsia"/>
          <w:color w:val="000000"/>
          <w:sz w:val="28"/>
          <w:szCs w:val="28"/>
        </w:rPr>
        <w:t>活動</w:t>
      </w:r>
      <w:r w:rsidRPr="000530E1">
        <w:rPr>
          <w:rFonts w:ascii="Times New Roman" w:eastAsia="標楷體" w:hAnsi="Times New Roman" w:cs="Times New Roman"/>
          <w:color w:val="000000"/>
          <w:sz w:val="28"/>
          <w:szCs w:val="28"/>
        </w:rPr>
        <w:t>科目教學計畫表</w:t>
      </w:r>
    </w:p>
    <w:tbl>
      <w:tblPr>
        <w:tblW w:w="15878"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18"/>
        <w:gridCol w:w="1845"/>
        <w:gridCol w:w="3118"/>
        <w:gridCol w:w="2552"/>
        <w:gridCol w:w="2693"/>
        <w:gridCol w:w="1559"/>
        <w:gridCol w:w="1276"/>
        <w:gridCol w:w="1417"/>
      </w:tblGrid>
      <w:tr w:rsidR="0014702A" w:rsidRPr="00011888" w14:paraId="32AB1858" w14:textId="77777777" w:rsidTr="001434DF">
        <w:trPr>
          <w:trHeight w:val="593"/>
          <w:tblHeader/>
        </w:trPr>
        <w:tc>
          <w:tcPr>
            <w:tcW w:w="15878" w:type="dxa"/>
            <w:gridSpan w:val="8"/>
            <w:shd w:val="clear" w:color="auto" w:fill="CCFF99"/>
            <w:vAlign w:val="center"/>
          </w:tcPr>
          <w:p w14:paraId="7FA6878D"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第一學期</w:t>
            </w:r>
          </w:p>
        </w:tc>
      </w:tr>
      <w:tr w:rsidR="0014702A" w:rsidRPr="00011888" w14:paraId="0C7770BF" w14:textId="77777777" w:rsidTr="001434DF">
        <w:trPr>
          <w:trHeight w:val="593"/>
          <w:tblHeader/>
        </w:trPr>
        <w:tc>
          <w:tcPr>
            <w:tcW w:w="1418" w:type="dxa"/>
            <w:vMerge w:val="restart"/>
            <w:shd w:val="clear" w:color="auto" w:fill="FFF2CC" w:themeFill="accent4" w:themeFillTint="33"/>
            <w:vAlign w:val="center"/>
          </w:tcPr>
          <w:p w14:paraId="68D1C600" w14:textId="77777777" w:rsidR="0014702A" w:rsidRPr="00011888" w:rsidRDefault="0014702A" w:rsidP="001434DF">
            <w:pPr>
              <w:snapToGrid w:val="0"/>
              <w:jc w:val="center"/>
              <w:rPr>
                <w:rFonts w:ascii="Times New Roman" w:eastAsia="標楷體" w:hAnsi="Times New Roman" w:cs="Times New Roman"/>
                <w:szCs w:val="24"/>
              </w:rPr>
            </w:pPr>
            <w:r w:rsidRPr="00011888">
              <w:rPr>
                <w:rFonts w:ascii="Times New Roman" w:eastAsia="標楷體" w:hAnsi="Times New Roman" w:cs="Times New Roman"/>
                <w:szCs w:val="24"/>
              </w:rPr>
              <w:t>教學進度</w:t>
            </w:r>
          </w:p>
        </w:tc>
        <w:tc>
          <w:tcPr>
            <w:tcW w:w="1845" w:type="dxa"/>
            <w:vMerge w:val="restart"/>
            <w:shd w:val="clear" w:color="auto" w:fill="FFF2CC" w:themeFill="accent4" w:themeFillTint="33"/>
            <w:vAlign w:val="center"/>
          </w:tcPr>
          <w:p w14:paraId="52A5ECA1"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單元</w:t>
            </w:r>
            <w:r w:rsidRPr="00011888">
              <w:rPr>
                <w:rFonts w:ascii="Times New Roman" w:eastAsia="標楷體" w:hAnsi="Times New Roman" w:cs="Times New Roman"/>
                <w:szCs w:val="24"/>
              </w:rPr>
              <w:t>/</w:t>
            </w:r>
            <w:r w:rsidRPr="00011888">
              <w:rPr>
                <w:rFonts w:ascii="Times New Roman" w:eastAsia="標楷體" w:hAnsi="Times New Roman" w:cs="Times New Roman"/>
                <w:szCs w:val="24"/>
              </w:rPr>
              <w:t>主題名稱</w:t>
            </w:r>
          </w:p>
        </w:tc>
        <w:tc>
          <w:tcPr>
            <w:tcW w:w="5670" w:type="dxa"/>
            <w:gridSpan w:val="2"/>
            <w:shd w:val="clear" w:color="auto" w:fill="FFF2CC" w:themeFill="accent4" w:themeFillTint="33"/>
            <w:vAlign w:val="center"/>
          </w:tcPr>
          <w:p w14:paraId="4273B547"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學習重點</w:t>
            </w:r>
          </w:p>
        </w:tc>
        <w:tc>
          <w:tcPr>
            <w:tcW w:w="2693" w:type="dxa"/>
            <w:vMerge w:val="restart"/>
            <w:shd w:val="clear" w:color="auto" w:fill="FFF2CC" w:themeFill="accent4" w:themeFillTint="33"/>
            <w:vAlign w:val="center"/>
          </w:tcPr>
          <w:p w14:paraId="6BFE47FF"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學習目標</w:t>
            </w:r>
          </w:p>
        </w:tc>
        <w:tc>
          <w:tcPr>
            <w:tcW w:w="1559" w:type="dxa"/>
            <w:vMerge w:val="restart"/>
            <w:shd w:val="clear" w:color="auto" w:fill="FFF2CC" w:themeFill="accent4" w:themeFillTint="33"/>
            <w:vAlign w:val="center"/>
          </w:tcPr>
          <w:p w14:paraId="151CEE5C"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評量方式</w:t>
            </w:r>
          </w:p>
        </w:tc>
        <w:tc>
          <w:tcPr>
            <w:tcW w:w="1276" w:type="dxa"/>
            <w:vMerge w:val="restart"/>
            <w:shd w:val="clear" w:color="auto" w:fill="FFF2CC" w:themeFill="accent4" w:themeFillTint="33"/>
            <w:vAlign w:val="center"/>
          </w:tcPr>
          <w:p w14:paraId="11F1087B"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議題融入</w:t>
            </w:r>
          </w:p>
        </w:tc>
        <w:tc>
          <w:tcPr>
            <w:tcW w:w="1417" w:type="dxa"/>
            <w:vMerge w:val="restart"/>
            <w:shd w:val="clear" w:color="auto" w:fill="FFF2CC" w:themeFill="accent4" w:themeFillTint="33"/>
            <w:vAlign w:val="center"/>
          </w:tcPr>
          <w:p w14:paraId="66DF0DFB"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混齡模式</w:t>
            </w:r>
          </w:p>
          <w:p w14:paraId="162831F9"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或備註</w:t>
            </w:r>
          </w:p>
          <w:p w14:paraId="1F11E47E"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w:t>
            </w:r>
            <w:r w:rsidRPr="00011888">
              <w:rPr>
                <w:rFonts w:ascii="Times New Roman" w:eastAsia="標楷體" w:hAnsi="Times New Roman" w:cs="Times New Roman"/>
                <w:szCs w:val="24"/>
              </w:rPr>
              <w:t>無則免填</w:t>
            </w:r>
            <w:r w:rsidRPr="00011888">
              <w:rPr>
                <w:rFonts w:ascii="Times New Roman" w:eastAsia="標楷體" w:hAnsi="Times New Roman" w:cs="Times New Roman"/>
                <w:szCs w:val="24"/>
              </w:rPr>
              <w:t>)</w:t>
            </w:r>
          </w:p>
        </w:tc>
      </w:tr>
      <w:tr w:rsidR="0014702A" w:rsidRPr="00011888" w14:paraId="6286988A" w14:textId="77777777" w:rsidTr="001434DF">
        <w:trPr>
          <w:trHeight w:val="593"/>
          <w:tblHeader/>
        </w:trPr>
        <w:tc>
          <w:tcPr>
            <w:tcW w:w="1418" w:type="dxa"/>
            <w:vMerge/>
            <w:shd w:val="clear" w:color="auto" w:fill="FFF2CC" w:themeFill="accent4" w:themeFillTint="33"/>
            <w:vAlign w:val="center"/>
          </w:tcPr>
          <w:p w14:paraId="5D2D00FD" w14:textId="77777777" w:rsidR="0014702A" w:rsidRPr="00011888" w:rsidRDefault="0014702A" w:rsidP="001434DF">
            <w:pPr>
              <w:snapToGrid w:val="0"/>
              <w:jc w:val="center"/>
              <w:rPr>
                <w:rFonts w:ascii="Times New Roman" w:eastAsia="標楷體" w:hAnsi="Times New Roman" w:cs="Times New Roman"/>
                <w:szCs w:val="24"/>
              </w:rPr>
            </w:pPr>
          </w:p>
        </w:tc>
        <w:tc>
          <w:tcPr>
            <w:tcW w:w="1845" w:type="dxa"/>
            <w:vMerge/>
            <w:shd w:val="clear" w:color="auto" w:fill="FFF2CC" w:themeFill="accent4" w:themeFillTint="33"/>
            <w:vAlign w:val="center"/>
          </w:tcPr>
          <w:p w14:paraId="228BCD31" w14:textId="77777777" w:rsidR="0014702A" w:rsidRPr="00011888" w:rsidRDefault="0014702A" w:rsidP="001434DF">
            <w:pPr>
              <w:jc w:val="center"/>
              <w:rPr>
                <w:rFonts w:ascii="Times New Roman" w:eastAsia="標楷體" w:hAnsi="Times New Roman" w:cs="Times New Roman"/>
                <w:szCs w:val="24"/>
              </w:rPr>
            </w:pPr>
          </w:p>
        </w:tc>
        <w:tc>
          <w:tcPr>
            <w:tcW w:w="3118" w:type="dxa"/>
            <w:shd w:val="clear" w:color="auto" w:fill="FFF2CC" w:themeFill="accent4" w:themeFillTint="33"/>
            <w:vAlign w:val="center"/>
          </w:tcPr>
          <w:p w14:paraId="684B9E20"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學習表現</w:t>
            </w:r>
          </w:p>
        </w:tc>
        <w:tc>
          <w:tcPr>
            <w:tcW w:w="2552" w:type="dxa"/>
            <w:shd w:val="clear" w:color="auto" w:fill="FFF2CC" w:themeFill="accent4" w:themeFillTint="33"/>
            <w:vAlign w:val="center"/>
          </w:tcPr>
          <w:p w14:paraId="37FE1CD9"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學習內容</w:t>
            </w:r>
          </w:p>
        </w:tc>
        <w:tc>
          <w:tcPr>
            <w:tcW w:w="2693" w:type="dxa"/>
            <w:vMerge/>
            <w:shd w:val="clear" w:color="auto" w:fill="FFF2CC" w:themeFill="accent4" w:themeFillTint="33"/>
            <w:vAlign w:val="center"/>
          </w:tcPr>
          <w:p w14:paraId="2AA587E6" w14:textId="77777777" w:rsidR="0014702A" w:rsidRPr="00011888" w:rsidRDefault="0014702A" w:rsidP="001434DF">
            <w:pPr>
              <w:jc w:val="center"/>
              <w:rPr>
                <w:rFonts w:ascii="Times New Roman" w:eastAsia="標楷體" w:hAnsi="Times New Roman" w:cs="Times New Roman"/>
                <w:szCs w:val="24"/>
              </w:rPr>
            </w:pPr>
          </w:p>
        </w:tc>
        <w:tc>
          <w:tcPr>
            <w:tcW w:w="1559" w:type="dxa"/>
            <w:vMerge/>
            <w:shd w:val="clear" w:color="auto" w:fill="FFF2CC" w:themeFill="accent4" w:themeFillTint="33"/>
            <w:vAlign w:val="center"/>
          </w:tcPr>
          <w:p w14:paraId="2B5B5EF1" w14:textId="77777777" w:rsidR="0014702A" w:rsidRPr="00011888" w:rsidRDefault="0014702A" w:rsidP="001434DF">
            <w:pPr>
              <w:jc w:val="center"/>
              <w:rPr>
                <w:rFonts w:ascii="Times New Roman" w:eastAsia="標楷體" w:hAnsi="Times New Roman" w:cs="Times New Roman"/>
                <w:szCs w:val="24"/>
              </w:rPr>
            </w:pPr>
          </w:p>
        </w:tc>
        <w:tc>
          <w:tcPr>
            <w:tcW w:w="1276" w:type="dxa"/>
            <w:vMerge/>
            <w:shd w:val="clear" w:color="auto" w:fill="FFF2CC" w:themeFill="accent4" w:themeFillTint="33"/>
            <w:vAlign w:val="center"/>
          </w:tcPr>
          <w:p w14:paraId="6B561BF7" w14:textId="77777777" w:rsidR="0014702A" w:rsidRPr="00011888" w:rsidRDefault="0014702A" w:rsidP="001434DF">
            <w:pPr>
              <w:jc w:val="center"/>
              <w:rPr>
                <w:rFonts w:ascii="Times New Roman" w:eastAsia="標楷體" w:hAnsi="Times New Roman" w:cs="Times New Roman"/>
                <w:szCs w:val="24"/>
              </w:rPr>
            </w:pPr>
          </w:p>
        </w:tc>
        <w:tc>
          <w:tcPr>
            <w:tcW w:w="1417" w:type="dxa"/>
            <w:vMerge/>
            <w:shd w:val="clear" w:color="auto" w:fill="FFF2CC" w:themeFill="accent4" w:themeFillTint="33"/>
            <w:vAlign w:val="center"/>
          </w:tcPr>
          <w:p w14:paraId="617BB975" w14:textId="77777777" w:rsidR="0014702A" w:rsidRPr="00011888" w:rsidRDefault="0014702A" w:rsidP="001434DF">
            <w:pPr>
              <w:jc w:val="center"/>
              <w:rPr>
                <w:rFonts w:ascii="Times New Roman" w:eastAsia="標楷體" w:hAnsi="Times New Roman" w:cs="Times New Roman"/>
                <w:szCs w:val="24"/>
              </w:rPr>
            </w:pPr>
          </w:p>
        </w:tc>
      </w:tr>
      <w:tr w:rsidR="00D35E39" w:rsidRPr="00011888" w14:paraId="162469D3" w14:textId="77777777" w:rsidTr="000530E1">
        <w:trPr>
          <w:trHeight w:val="218"/>
        </w:trPr>
        <w:tc>
          <w:tcPr>
            <w:tcW w:w="1418" w:type="dxa"/>
            <w:shd w:val="clear" w:color="auto" w:fill="FFFFFF"/>
            <w:vAlign w:val="center"/>
          </w:tcPr>
          <w:p w14:paraId="6096DA92"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第一週</w:t>
            </w:r>
          </w:p>
        </w:tc>
        <w:tc>
          <w:tcPr>
            <w:tcW w:w="1845" w:type="dxa"/>
          </w:tcPr>
          <w:p w14:paraId="5A7EB26F" w14:textId="77777777"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主題一生命停看聽</w:t>
            </w:r>
          </w:p>
          <w:p w14:paraId="164BF739" w14:textId="499024D0"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單元一生命中的壓力（輔導）</w:t>
            </w:r>
          </w:p>
        </w:tc>
        <w:tc>
          <w:tcPr>
            <w:tcW w:w="3118" w:type="dxa"/>
            <w:shd w:val="clear" w:color="auto" w:fill="auto"/>
          </w:tcPr>
          <w:p w14:paraId="7B57F38F" w14:textId="765A580F"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color w:val="000000" w:themeColor="text1"/>
                <w:szCs w:val="24"/>
              </w:rPr>
              <w:t>d-IV-1</w:t>
            </w:r>
            <w:r w:rsidRPr="00011888">
              <w:rPr>
                <w:rFonts w:ascii="Times New Roman" w:eastAsia="標楷體" w:hAnsi="Times New Roman" w:cs="Times New Roman"/>
                <w:color w:val="000000" w:themeColor="text1"/>
                <w:szCs w:val="24"/>
              </w:rPr>
              <w:t>覺察個人的心理困擾與影響因素，運用適當策略或資源，促進心理健康。</w:t>
            </w:r>
          </w:p>
        </w:tc>
        <w:tc>
          <w:tcPr>
            <w:tcW w:w="2552" w:type="dxa"/>
            <w:shd w:val="clear" w:color="auto" w:fill="auto"/>
          </w:tcPr>
          <w:p w14:paraId="0E9213D2" w14:textId="02F13362"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Da-IV-1</w:t>
            </w:r>
            <w:r w:rsidRPr="00011888">
              <w:rPr>
                <w:rFonts w:ascii="Times New Roman" w:eastAsia="標楷體" w:hAnsi="Times New Roman" w:cs="Times New Roman"/>
                <w:color w:val="000000" w:themeColor="text1"/>
                <w:szCs w:val="24"/>
              </w:rPr>
              <w:t>正向思考模式、生活習慣與態度的培養。</w:t>
            </w:r>
          </w:p>
          <w:p w14:paraId="7827BB71" w14:textId="7A4CFADC"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Da-IV-2</w:t>
            </w:r>
            <w:r w:rsidRPr="00011888">
              <w:rPr>
                <w:rFonts w:ascii="Times New Roman" w:eastAsia="標楷體" w:hAnsi="Times New Roman" w:cs="Times New Roman"/>
                <w:color w:val="000000" w:themeColor="text1"/>
                <w:szCs w:val="24"/>
              </w:rPr>
              <w:t>情緒與壓力的成因、影響調適。</w:t>
            </w:r>
          </w:p>
        </w:tc>
        <w:tc>
          <w:tcPr>
            <w:tcW w:w="2693" w:type="dxa"/>
            <w:shd w:val="clear" w:color="auto" w:fill="auto"/>
          </w:tcPr>
          <w:p w14:paraId="014F3859"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體會壓力對自己的影響、壓力源與慣用的壓力因應模式。</w:t>
            </w:r>
          </w:p>
          <w:p w14:paraId="57316D92"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透過經驗分享，蒐集適合自己的壓力調適方法，開發其他壓力因應資源。</w:t>
            </w:r>
          </w:p>
          <w:p w14:paraId="1E455F92"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藉由實地演練與回家練習，體會壓力調適方法對自己的效用。</w:t>
            </w:r>
          </w:p>
          <w:p w14:paraId="274EE00E" w14:textId="667027B3"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培養正向因應壓力的態度與生活習慣。</w:t>
            </w:r>
          </w:p>
        </w:tc>
        <w:tc>
          <w:tcPr>
            <w:tcW w:w="1559" w:type="dxa"/>
          </w:tcPr>
          <w:p w14:paraId="77AFD8B0"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學生自評：</w:t>
            </w:r>
          </w:p>
          <w:p w14:paraId="17F63242" w14:textId="3018CFE6"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教師評：學生課堂表現。</w:t>
            </w:r>
          </w:p>
        </w:tc>
        <w:tc>
          <w:tcPr>
            <w:tcW w:w="1276" w:type="dxa"/>
            <w:shd w:val="clear" w:color="auto" w:fill="auto"/>
          </w:tcPr>
          <w:p w14:paraId="42EC7D0D" w14:textId="71913BC2" w:rsidR="00D35E39" w:rsidRPr="00011888" w:rsidRDefault="00D35E39" w:rsidP="00D35E39">
            <w:pPr>
              <w:spacing w:line="260" w:lineRule="exact"/>
              <w:rPr>
                <w:rFonts w:ascii="Times New Roman" w:eastAsia="標楷體" w:hAnsi="Times New Roman" w:cs="Times New Roman"/>
                <w:b/>
                <w:color w:val="000000" w:themeColor="text1"/>
                <w:szCs w:val="24"/>
              </w:rPr>
            </w:pPr>
          </w:p>
          <w:p w14:paraId="0586350B" w14:textId="76650C09" w:rsidR="00D35E39" w:rsidRPr="00011888" w:rsidRDefault="00D35E39" w:rsidP="00D35E39">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生</w:t>
            </w:r>
            <w:r w:rsidRPr="00011888">
              <w:rPr>
                <w:rFonts w:ascii="Times New Roman" w:eastAsia="標楷體" w:hAnsi="Times New Roman" w:cs="Times New Roman"/>
                <w:color w:val="000000" w:themeColor="text1"/>
                <w:szCs w:val="24"/>
              </w:rPr>
              <w:t>J3</w:t>
            </w:r>
          </w:p>
          <w:p w14:paraId="5AF2D827" w14:textId="2797B0C8" w:rsidR="00D35E39" w:rsidRPr="00011888" w:rsidRDefault="00D35E39" w:rsidP="00D35E39">
            <w:pPr>
              <w:widowControl/>
              <w:adjustRightInd w:val="0"/>
              <w:spacing w:line="240" w:lineRule="exact"/>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生</w:t>
            </w:r>
            <w:r w:rsidRPr="00011888">
              <w:rPr>
                <w:rFonts w:ascii="Times New Roman" w:eastAsia="標楷體" w:hAnsi="Times New Roman" w:cs="Times New Roman"/>
                <w:color w:val="000000" w:themeColor="text1"/>
                <w:szCs w:val="24"/>
              </w:rPr>
              <w:t>J4</w:t>
            </w:r>
          </w:p>
        </w:tc>
        <w:tc>
          <w:tcPr>
            <w:tcW w:w="1417" w:type="dxa"/>
            <w:shd w:val="clear" w:color="auto" w:fill="auto"/>
          </w:tcPr>
          <w:p w14:paraId="315B49A1"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21BC2440" w14:textId="77777777" w:rsidTr="000530E1">
        <w:trPr>
          <w:trHeight w:val="50"/>
        </w:trPr>
        <w:tc>
          <w:tcPr>
            <w:tcW w:w="1418" w:type="dxa"/>
            <w:shd w:val="clear" w:color="auto" w:fill="FFFFFF"/>
            <w:vAlign w:val="center"/>
          </w:tcPr>
          <w:p w14:paraId="0DFC904F"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第二週</w:t>
            </w:r>
          </w:p>
        </w:tc>
        <w:tc>
          <w:tcPr>
            <w:tcW w:w="1845" w:type="dxa"/>
          </w:tcPr>
          <w:p w14:paraId="044305B5" w14:textId="77777777"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主題一生命停看聽</w:t>
            </w:r>
          </w:p>
          <w:p w14:paraId="2D38D335" w14:textId="1A3E95FF"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單元一生命中的壓力（輔導）</w:t>
            </w:r>
          </w:p>
        </w:tc>
        <w:tc>
          <w:tcPr>
            <w:tcW w:w="3118" w:type="dxa"/>
            <w:shd w:val="clear" w:color="auto" w:fill="auto"/>
          </w:tcPr>
          <w:p w14:paraId="780B6E0B" w14:textId="1544F3A8"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1d-IV-1</w:t>
            </w:r>
            <w:r w:rsidRPr="00011888">
              <w:rPr>
                <w:rFonts w:ascii="Times New Roman" w:eastAsia="標楷體" w:hAnsi="Times New Roman" w:cs="Times New Roman"/>
                <w:bCs/>
                <w:snapToGrid w:val="0"/>
                <w:color w:val="000000" w:themeColor="text1"/>
                <w:kern w:val="0"/>
                <w:szCs w:val="24"/>
              </w:rPr>
              <w:t>覺察個人的心理困擾與影響因素，運用適當策略或資源，促進心理健康。</w:t>
            </w:r>
          </w:p>
        </w:tc>
        <w:tc>
          <w:tcPr>
            <w:tcW w:w="2552" w:type="dxa"/>
            <w:shd w:val="clear" w:color="auto" w:fill="auto"/>
          </w:tcPr>
          <w:p w14:paraId="070576FA" w14:textId="11442DE1"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Da-IV-1</w:t>
            </w:r>
            <w:r w:rsidRPr="00011888">
              <w:rPr>
                <w:rFonts w:ascii="Times New Roman" w:eastAsia="標楷體" w:hAnsi="Times New Roman" w:cs="Times New Roman"/>
                <w:color w:val="000000" w:themeColor="text1"/>
                <w:szCs w:val="24"/>
              </w:rPr>
              <w:t>正向思考模式、生活習慣與態度的培養。</w:t>
            </w:r>
          </w:p>
          <w:p w14:paraId="69899B5F" w14:textId="7FA0CCE7"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Da-IV-2</w:t>
            </w:r>
            <w:r w:rsidRPr="00011888">
              <w:rPr>
                <w:rFonts w:ascii="Times New Roman" w:eastAsia="標楷體" w:hAnsi="Times New Roman" w:cs="Times New Roman"/>
                <w:color w:val="000000" w:themeColor="text1"/>
                <w:szCs w:val="24"/>
              </w:rPr>
              <w:t>情緒與壓力的成因、影響調適。</w:t>
            </w:r>
          </w:p>
        </w:tc>
        <w:tc>
          <w:tcPr>
            <w:tcW w:w="2693" w:type="dxa"/>
            <w:shd w:val="clear" w:color="auto" w:fill="auto"/>
          </w:tcPr>
          <w:p w14:paraId="030F27A2"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體會壓力對自己的影響、壓力源與慣用的壓力因應模式。</w:t>
            </w:r>
          </w:p>
          <w:p w14:paraId="77701570"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透過經驗分享，蒐集適合自己的壓力調適方法，開發其他壓力因應資源。</w:t>
            </w:r>
          </w:p>
          <w:p w14:paraId="21F3749C"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藉由實地演練與回家練習，體會壓力調適方法對自己的效用。</w:t>
            </w:r>
          </w:p>
          <w:p w14:paraId="5F1A839F" w14:textId="13CD4616"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培養正向因應壓力的態度與生活習慣。</w:t>
            </w:r>
          </w:p>
        </w:tc>
        <w:tc>
          <w:tcPr>
            <w:tcW w:w="1559" w:type="dxa"/>
            <w:shd w:val="clear" w:color="auto" w:fill="auto"/>
          </w:tcPr>
          <w:p w14:paraId="4506836C"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學生自評：</w:t>
            </w:r>
          </w:p>
          <w:p w14:paraId="17384B1F" w14:textId="25ECA060"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教師評：學生課堂表現。</w:t>
            </w:r>
          </w:p>
        </w:tc>
        <w:tc>
          <w:tcPr>
            <w:tcW w:w="1276" w:type="dxa"/>
            <w:shd w:val="clear" w:color="auto" w:fill="auto"/>
          </w:tcPr>
          <w:p w14:paraId="01D14A10" w14:textId="6BAE7E3B" w:rsidR="00D35E39" w:rsidRPr="00011888" w:rsidRDefault="00D35E39" w:rsidP="00D35E39">
            <w:pPr>
              <w:spacing w:line="260" w:lineRule="exact"/>
              <w:rPr>
                <w:rFonts w:ascii="Times New Roman" w:eastAsia="標楷體" w:hAnsi="Times New Roman" w:cs="Times New Roman"/>
                <w:color w:val="000000" w:themeColor="text1"/>
                <w:szCs w:val="24"/>
              </w:rPr>
            </w:pPr>
          </w:p>
          <w:p w14:paraId="5512EA5A" w14:textId="1D8BB9E5" w:rsidR="00D35E39" w:rsidRPr="00011888" w:rsidRDefault="00D35E39" w:rsidP="00D35E39">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生</w:t>
            </w:r>
            <w:r w:rsidRPr="00011888">
              <w:rPr>
                <w:rFonts w:ascii="Times New Roman" w:eastAsia="標楷體" w:hAnsi="Times New Roman" w:cs="Times New Roman"/>
                <w:color w:val="000000" w:themeColor="text1"/>
                <w:szCs w:val="24"/>
              </w:rPr>
              <w:t>J3</w:t>
            </w:r>
          </w:p>
          <w:p w14:paraId="65A6AE5D" w14:textId="0165A893"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生</w:t>
            </w:r>
            <w:r w:rsidRPr="00011888">
              <w:rPr>
                <w:rFonts w:ascii="Times New Roman" w:eastAsia="標楷體" w:hAnsi="Times New Roman" w:cs="Times New Roman"/>
                <w:color w:val="000000" w:themeColor="text1"/>
                <w:szCs w:val="24"/>
              </w:rPr>
              <w:t>J4</w:t>
            </w:r>
          </w:p>
        </w:tc>
        <w:tc>
          <w:tcPr>
            <w:tcW w:w="1417" w:type="dxa"/>
            <w:shd w:val="clear" w:color="auto" w:fill="auto"/>
          </w:tcPr>
          <w:p w14:paraId="467C1847"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01216690" w14:textId="77777777" w:rsidTr="000530E1">
        <w:trPr>
          <w:trHeight w:val="206"/>
        </w:trPr>
        <w:tc>
          <w:tcPr>
            <w:tcW w:w="1418" w:type="dxa"/>
            <w:shd w:val="clear" w:color="auto" w:fill="FFFFFF"/>
            <w:vAlign w:val="center"/>
          </w:tcPr>
          <w:p w14:paraId="49C77787"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第三週</w:t>
            </w:r>
          </w:p>
        </w:tc>
        <w:tc>
          <w:tcPr>
            <w:tcW w:w="1845" w:type="dxa"/>
          </w:tcPr>
          <w:p w14:paraId="394E17B0" w14:textId="77777777"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主題一生命停看聽</w:t>
            </w:r>
          </w:p>
          <w:p w14:paraId="04414C70" w14:textId="03EF9E85"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lastRenderedPageBreak/>
              <w:t>單元一生命中的壓力（輔導）</w:t>
            </w:r>
          </w:p>
        </w:tc>
        <w:tc>
          <w:tcPr>
            <w:tcW w:w="3118" w:type="dxa"/>
            <w:shd w:val="clear" w:color="auto" w:fill="auto"/>
          </w:tcPr>
          <w:p w14:paraId="581E28B9" w14:textId="398B1FF0"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lastRenderedPageBreak/>
              <w:t>1d-IV-1</w:t>
            </w:r>
            <w:r w:rsidRPr="00011888">
              <w:rPr>
                <w:rFonts w:ascii="Times New Roman" w:eastAsia="標楷體" w:hAnsi="Times New Roman" w:cs="Times New Roman"/>
                <w:bCs/>
                <w:snapToGrid w:val="0"/>
                <w:color w:val="000000" w:themeColor="text1"/>
                <w:kern w:val="0"/>
                <w:szCs w:val="24"/>
              </w:rPr>
              <w:t>覺察個人的心理困擾與影響因素，運用適當策</w:t>
            </w:r>
            <w:r w:rsidRPr="00011888">
              <w:rPr>
                <w:rFonts w:ascii="Times New Roman" w:eastAsia="標楷體" w:hAnsi="Times New Roman" w:cs="Times New Roman"/>
                <w:bCs/>
                <w:snapToGrid w:val="0"/>
                <w:color w:val="000000" w:themeColor="text1"/>
                <w:kern w:val="0"/>
                <w:szCs w:val="24"/>
              </w:rPr>
              <w:lastRenderedPageBreak/>
              <w:t>略或資源，促進心理健康。</w:t>
            </w:r>
          </w:p>
        </w:tc>
        <w:tc>
          <w:tcPr>
            <w:tcW w:w="2552" w:type="dxa"/>
            <w:shd w:val="clear" w:color="auto" w:fill="auto"/>
          </w:tcPr>
          <w:p w14:paraId="31020DE8" w14:textId="29550B30"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lastRenderedPageBreak/>
              <w:t>輔</w:t>
            </w:r>
            <w:r w:rsidRPr="00011888">
              <w:rPr>
                <w:rFonts w:ascii="Times New Roman" w:eastAsia="標楷體" w:hAnsi="Times New Roman" w:cs="Times New Roman"/>
                <w:color w:val="000000" w:themeColor="text1"/>
                <w:szCs w:val="24"/>
              </w:rPr>
              <w:t>Da-IV-1</w:t>
            </w:r>
            <w:r w:rsidRPr="00011888">
              <w:rPr>
                <w:rFonts w:ascii="Times New Roman" w:eastAsia="標楷體" w:hAnsi="Times New Roman" w:cs="Times New Roman"/>
                <w:color w:val="000000" w:themeColor="text1"/>
                <w:szCs w:val="24"/>
              </w:rPr>
              <w:t>正向思考模式、生活習慣與態度的</w:t>
            </w:r>
            <w:r w:rsidRPr="00011888">
              <w:rPr>
                <w:rFonts w:ascii="Times New Roman" w:eastAsia="標楷體" w:hAnsi="Times New Roman" w:cs="Times New Roman"/>
                <w:color w:val="000000" w:themeColor="text1"/>
                <w:szCs w:val="24"/>
              </w:rPr>
              <w:lastRenderedPageBreak/>
              <w:t>培養。</w:t>
            </w:r>
          </w:p>
          <w:p w14:paraId="180D185A" w14:textId="3E9AF17A"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Da-IV-2</w:t>
            </w:r>
            <w:r w:rsidRPr="00011888">
              <w:rPr>
                <w:rFonts w:ascii="Times New Roman" w:eastAsia="標楷體" w:hAnsi="Times New Roman" w:cs="Times New Roman"/>
                <w:color w:val="000000" w:themeColor="text1"/>
                <w:szCs w:val="24"/>
              </w:rPr>
              <w:t>情緒與壓力的成因、影響調適。</w:t>
            </w:r>
          </w:p>
        </w:tc>
        <w:tc>
          <w:tcPr>
            <w:tcW w:w="2693" w:type="dxa"/>
            <w:shd w:val="clear" w:color="auto" w:fill="auto"/>
          </w:tcPr>
          <w:p w14:paraId="3DD63422"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lastRenderedPageBreak/>
              <w:t>1.</w:t>
            </w:r>
            <w:r w:rsidRPr="00011888">
              <w:rPr>
                <w:rFonts w:ascii="Times New Roman" w:eastAsia="標楷體" w:hAnsi="Times New Roman" w:cs="Times New Roman"/>
                <w:bCs/>
                <w:snapToGrid w:val="0"/>
                <w:color w:val="000000" w:themeColor="text1"/>
                <w:kern w:val="0"/>
                <w:szCs w:val="24"/>
              </w:rPr>
              <w:t>體會壓力對自己的影響、壓力源與慣用的壓</w:t>
            </w:r>
            <w:r w:rsidRPr="00011888">
              <w:rPr>
                <w:rFonts w:ascii="Times New Roman" w:eastAsia="標楷體" w:hAnsi="Times New Roman" w:cs="Times New Roman"/>
                <w:bCs/>
                <w:snapToGrid w:val="0"/>
                <w:color w:val="000000" w:themeColor="text1"/>
                <w:kern w:val="0"/>
                <w:szCs w:val="24"/>
              </w:rPr>
              <w:lastRenderedPageBreak/>
              <w:t>力因應模式。</w:t>
            </w:r>
          </w:p>
          <w:p w14:paraId="5D9ACF12"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透過經驗分享，蒐集適合自己的壓力調適方法，開發其他壓力因應資源。</w:t>
            </w:r>
          </w:p>
          <w:p w14:paraId="1706D3C3"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藉由實地演練與回家練習，體會壓力調適方法對自己的效用。</w:t>
            </w:r>
          </w:p>
          <w:p w14:paraId="496BF1B0" w14:textId="7BF69ABB"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4.</w:t>
            </w:r>
            <w:r w:rsidRPr="00011888">
              <w:rPr>
                <w:rFonts w:ascii="Times New Roman" w:eastAsia="標楷體" w:hAnsi="Times New Roman" w:cs="Times New Roman"/>
                <w:bCs/>
                <w:snapToGrid w:val="0"/>
                <w:color w:val="000000" w:themeColor="text1"/>
                <w:kern w:val="0"/>
                <w:szCs w:val="24"/>
              </w:rPr>
              <w:t>培養正向因應壓力的態度與生活習慣。</w:t>
            </w:r>
          </w:p>
        </w:tc>
        <w:tc>
          <w:tcPr>
            <w:tcW w:w="1559" w:type="dxa"/>
            <w:shd w:val="clear" w:color="auto" w:fill="auto"/>
          </w:tcPr>
          <w:p w14:paraId="3E9AEF4B"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lastRenderedPageBreak/>
              <w:t>1</w:t>
            </w:r>
            <w:r w:rsidRPr="00011888">
              <w:rPr>
                <w:rFonts w:ascii="Times New Roman" w:eastAsia="標楷體" w:hAnsi="Times New Roman" w:cs="Times New Roman"/>
                <w:snapToGrid w:val="0"/>
                <w:color w:val="000000" w:themeColor="text1"/>
                <w:kern w:val="0"/>
                <w:szCs w:val="24"/>
              </w:rPr>
              <w:t>學生自評：</w:t>
            </w:r>
          </w:p>
          <w:p w14:paraId="4D23C13B" w14:textId="58DAF7B9"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教師評：學</w:t>
            </w:r>
            <w:r w:rsidRPr="00011888">
              <w:rPr>
                <w:rFonts w:ascii="Times New Roman" w:eastAsia="標楷體" w:hAnsi="Times New Roman" w:cs="Times New Roman"/>
                <w:snapToGrid w:val="0"/>
                <w:color w:val="000000" w:themeColor="text1"/>
                <w:kern w:val="0"/>
                <w:szCs w:val="24"/>
              </w:rPr>
              <w:lastRenderedPageBreak/>
              <w:t>生課堂表現。</w:t>
            </w:r>
          </w:p>
        </w:tc>
        <w:tc>
          <w:tcPr>
            <w:tcW w:w="1276" w:type="dxa"/>
            <w:shd w:val="clear" w:color="auto" w:fill="auto"/>
          </w:tcPr>
          <w:p w14:paraId="635E4820" w14:textId="202D87E9" w:rsidR="00D35E39" w:rsidRPr="00011888" w:rsidRDefault="00D35E39" w:rsidP="00D35E39">
            <w:pPr>
              <w:spacing w:line="260" w:lineRule="exact"/>
              <w:rPr>
                <w:rFonts w:ascii="Times New Roman" w:eastAsia="標楷體" w:hAnsi="Times New Roman" w:cs="Times New Roman"/>
                <w:b/>
                <w:color w:val="000000" w:themeColor="text1"/>
                <w:szCs w:val="24"/>
              </w:rPr>
            </w:pPr>
          </w:p>
          <w:p w14:paraId="3301DE40" w14:textId="14674D27" w:rsidR="00D35E39" w:rsidRPr="00011888" w:rsidRDefault="00D35E39" w:rsidP="00D35E39">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生</w:t>
            </w:r>
            <w:r w:rsidRPr="00011888">
              <w:rPr>
                <w:rFonts w:ascii="Times New Roman" w:eastAsia="標楷體" w:hAnsi="Times New Roman" w:cs="Times New Roman"/>
                <w:color w:val="000000" w:themeColor="text1"/>
                <w:szCs w:val="24"/>
              </w:rPr>
              <w:t>J3</w:t>
            </w:r>
          </w:p>
          <w:p w14:paraId="6FB8DB88" w14:textId="3400C08E"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lastRenderedPageBreak/>
              <w:t>生</w:t>
            </w:r>
            <w:r w:rsidRPr="00011888">
              <w:rPr>
                <w:rFonts w:ascii="Times New Roman" w:eastAsia="標楷體" w:hAnsi="Times New Roman" w:cs="Times New Roman"/>
                <w:color w:val="000000" w:themeColor="text1"/>
                <w:szCs w:val="24"/>
              </w:rPr>
              <w:t>J4</w:t>
            </w:r>
          </w:p>
        </w:tc>
        <w:tc>
          <w:tcPr>
            <w:tcW w:w="1417" w:type="dxa"/>
            <w:shd w:val="clear" w:color="auto" w:fill="auto"/>
          </w:tcPr>
          <w:p w14:paraId="21CAEE37"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7EE5130A" w14:textId="77777777" w:rsidTr="000530E1">
        <w:trPr>
          <w:trHeight w:val="218"/>
        </w:trPr>
        <w:tc>
          <w:tcPr>
            <w:tcW w:w="1418" w:type="dxa"/>
            <w:shd w:val="clear" w:color="auto" w:fill="FFFFFF"/>
            <w:vAlign w:val="center"/>
          </w:tcPr>
          <w:p w14:paraId="796846B9"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第四週</w:t>
            </w:r>
          </w:p>
        </w:tc>
        <w:tc>
          <w:tcPr>
            <w:tcW w:w="1845" w:type="dxa"/>
          </w:tcPr>
          <w:p w14:paraId="535561D1" w14:textId="77777777"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主題一生命停看聽</w:t>
            </w:r>
          </w:p>
          <w:p w14:paraId="0D966459"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單元一生命中的壓力</w:t>
            </w:r>
          </w:p>
          <w:p w14:paraId="306E320D" w14:textId="5D946081"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（輔導）</w:t>
            </w:r>
          </w:p>
        </w:tc>
        <w:tc>
          <w:tcPr>
            <w:tcW w:w="3118" w:type="dxa"/>
            <w:shd w:val="clear" w:color="auto" w:fill="auto"/>
          </w:tcPr>
          <w:p w14:paraId="20471B38" w14:textId="381533DF" w:rsidR="00D35E39" w:rsidRPr="00011888" w:rsidRDefault="00D35E39" w:rsidP="000530E1">
            <w:pPr>
              <w:adjustRightInd w:val="0"/>
              <w:snapToGrid w:val="0"/>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1d-IV-1</w:t>
            </w:r>
            <w:r w:rsidRPr="00011888">
              <w:rPr>
                <w:rFonts w:ascii="Times New Roman" w:eastAsia="標楷體" w:hAnsi="Times New Roman" w:cs="Times New Roman"/>
                <w:bCs/>
                <w:snapToGrid w:val="0"/>
                <w:color w:val="000000" w:themeColor="text1"/>
                <w:kern w:val="0"/>
                <w:szCs w:val="24"/>
              </w:rPr>
              <w:t>覺察個人的心理困擾與影響因素，運用適當策略或資源，促進心理健康。</w:t>
            </w:r>
          </w:p>
          <w:p w14:paraId="0E82F212" w14:textId="2073CC9A"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1d-IV-2</w:t>
            </w:r>
            <w:r w:rsidRPr="00011888">
              <w:rPr>
                <w:rFonts w:ascii="Times New Roman" w:eastAsia="標楷體" w:hAnsi="Times New Roman" w:cs="Times New Roman"/>
                <w:color w:val="000000" w:themeColor="text1"/>
                <w:szCs w:val="24"/>
              </w:rPr>
              <w:t>探索生命的意義與價值，尊重及珍惜自己與他人生命，並協助他人。</w:t>
            </w:r>
          </w:p>
        </w:tc>
        <w:tc>
          <w:tcPr>
            <w:tcW w:w="2552" w:type="dxa"/>
            <w:shd w:val="clear" w:color="auto" w:fill="auto"/>
          </w:tcPr>
          <w:p w14:paraId="0FB50FF2" w14:textId="157CFA94"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Da-IV-1</w:t>
            </w:r>
            <w:r w:rsidRPr="00011888">
              <w:rPr>
                <w:rFonts w:ascii="Times New Roman" w:eastAsia="標楷體" w:hAnsi="Times New Roman" w:cs="Times New Roman"/>
                <w:color w:val="000000" w:themeColor="text1"/>
                <w:szCs w:val="24"/>
              </w:rPr>
              <w:t>正向思考模式、生活習慣與態度的培養。</w:t>
            </w:r>
          </w:p>
          <w:p w14:paraId="303176FB" w14:textId="76A5AFF1"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Da-IV-2</w:t>
            </w:r>
            <w:r w:rsidRPr="00011888">
              <w:rPr>
                <w:rFonts w:ascii="Times New Roman" w:eastAsia="標楷體" w:hAnsi="Times New Roman" w:cs="Times New Roman"/>
                <w:color w:val="000000" w:themeColor="text1"/>
                <w:szCs w:val="24"/>
              </w:rPr>
              <w:t>情緒與壓力的成因、影響調適。</w:t>
            </w:r>
          </w:p>
          <w:p w14:paraId="74AE3A45" w14:textId="4D5BA8E3"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Ac-IV-1</w:t>
            </w:r>
            <w:r w:rsidRPr="00011888">
              <w:rPr>
                <w:rFonts w:ascii="Times New Roman" w:eastAsia="標楷體" w:hAnsi="Times New Roman" w:cs="Times New Roman"/>
                <w:color w:val="000000" w:themeColor="text1"/>
                <w:szCs w:val="24"/>
              </w:rPr>
              <w:t>生命歷程、生命意義與價值的探索。</w:t>
            </w:r>
          </w:p>
          <w:p w14:paraId="508D4BBE" w14:textId="506ADB83"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Ac-IV-2</w:t>
            </w:r>
            <w:r w:rsidRPr="00011888">
              <w:rPr>
                <w:rFonts w:ascii="Times New Roman" w:eastAsia="標楷體" w:hAnsi="Times New Roman" w:cs="Times New Roman"/>
                <w:color w:val="000000" w:themeColor="text1"/>
                <w:szCs w:val="24"/>
              </w:rPr>
              <w:t>珍惜、尊重與善待各種生命。</w:t>
            </w:r>
          </w:p>
        </w:tc>
        <w:tc>
          <w:tcPr>
            <w:tcW w:w="2693" w:type="dxa"/>
            <w:shd w:val="clear" w:color="auto" w:fill="auto"/>
          </w:tcPr>
          <w:p w14:paraId="6CC311B1"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單元一</w:t>
            </w:r>
          </w:p>
          <w:p w14:paraId="128A9C34"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找出壓力源。</w:t>
            </w:r>
          </w:p>
          <w:p w14:paraId="6A9735C1"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了解壓力對身心的影響。</w:t>
            </w:r>
          </w:p>
          <w:p w14:paraId="45F6162A"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分析適用的壓力因應策略並製作自我照顧小書。</w:t>
            </w:r>
          </w:p>
          <w:p w14:paraId="0CBD1610"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單元二</w:t>
            </w:r>
          </w:p>
          <w:p w14:paraId="4D041E42"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體會生命的歷程與週期。</w:t>
            </w:r>
          </w:p>
          <w:p w14:paraId="32099787"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探索生命的意義與價值。</w:t>
            </w:r>
          </w:p>
          <w:p w14:paraId="579FA27F" w14:textId="3506EFCF"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提出珍惜與尊重各種生命的實踐作法。</w:t>
            </w:r>
          </w:p>
        </w:tc>
        <w:tc>
          <w:tcPr>
            <w:tcW w:w="1559" w:type="dxa"/>
            <w:shd w:val="clear" w:color="auto" w:fill="auto"/>
          </w:tcPr>
          <w:p w14:paraId="662AA2E7"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學生自評</w:t>
            </w:r>
          </w:p>
          <w:p w14:paraId="2229C040" w14:textId="0CB8556F"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教師評：學生課堂表現。</w:t>
            </w:r>
          </w:p>
        </w:tc>
        <w:tc>
          <w:tcPr>
            <w:tcW w:w="1276" w:type="dxa"/>
            <w:shd w:val="clear" w:color="auto" w:fill="auto"/>
          </w:tcPr>
          <w:p w14:paraId="16B22AD0" w14:textId="0DC3AD78" w:rsidR="00D35E39" w:rsidRPr="00011888" w:rsidRDefault="00D35E39" w:rsidP="00D35E39">
            <w:pPr>
              <w:spacing w:line="260" w:lineRule="exact"/>
              <w:rPr>
                <w:rFonts w:ascii="Times New Roman" w:eastAsia="標楷體" w:hAnsi="Times New Roman" w:cs="Times New Roman"/>
                <w:b/>
                <w:color w:val="000000" w:themeColor="text1"/>
                <w:szCs w:val="24"/>
              </w:rPr>
            </w:pPr>
          </w:p>
          <w:p w14:paraId="36C1101F" w14:textId="5A07852B"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生</w:t>
            </w:r>
            <w:r w:rsidRPr="00011888">
              <w:rPr>
                <w:rFonts w:ascii="Times New Roman" w:eastAsia="標楷體" w:hAnsi="Times New Roman" w:cs="Times New Roman"/>
                <w:color w:val="000000" w:themeColor="text1"/>
                <w:szCs w:val="24"/>
              </w:rPr>
              <w:t>J3</w:t>
            </w:r>
          </w:p>
        </w:tc>
        <w:tc>
          <w:tcPr>
            <w:tcW w:w="1417" w:type="dxa"/>
            <w:shd w:val="clear" w:color="auto" w:fill="auto"/>
          </w:tcPr>
          <w:p w14:paraId="279449EF"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13F1681F" w14:textId="77777777" w:rsidTr="000530E1">
        <w:trPr>
          <w:trHeight w:val="206"/>
        </w:trPr>
        <w:tc>
          <w:tcPr>
            <w:tcW w:w="1418" w:type="dxa"/>
            <w:shd w:val="clear" w:color="auto" w:fill="FFFFFF"/>
            <w:vAlign w:val="center"/>
          </w:tcPr>
          <w:p w14:paraId="35184FD5"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第五週</w:t>
            </w:r>
          </w:p>
        </w:tc>
        <w:tc>
          <w:tcPr>
            <w:tcW w:w="1845" w:type="dxa"/>
          </w:tcPr>
          <w:p w14:paraId="41E27A1B" w14:textId="77777777"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主題一生命停看聽</w:t>
            </w:r>
          </w:p>
          <w:p w14:paraId="28733613"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單元一生命中的壓力</w:t>
            </w:r>
          </w:p>
          <w:p w14:paraId="00BB791F" w14:textId="66EE4FB1"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單元二珍愛生</w:t>
            </w:r>
            <w:r w:rsidRPr="00011888">
              <w:rPr>
                <w:rFonts w:ascii="Times New Roman" w:eastAsia="標楷體" w:hAnsi="Times New Roman" w:cs="Times New Roman"/>
                <w:snapToGrid w:val="0"/>
                <w:color w:val="000000" w:themeColor="text1"/>
                <w:kern w:val="0"/>
                <w:szCs w:val="24"/>
              </w:rPr>
              <w:lastRenderedPageBreak/>
              <w:t>命（輔導）</w:t>
            </w:r>
          </w:p>
        </w:tc>
        <w:tc>
          <w:tcPr>
            <w:tcW w:w="3118" w:type="dxa"/>
            <w:shd w:val="clear" w:color="auto" w:fill="auto"/>
          </w:tcPr>
          <w:p w14:paraId="5F741C81" w14:textId="386165DC" w:rsidR="00D35E39" w:rsidRPr="00011888" w:rsidRDefault="00D35E39" w:rsidP="000530E1">
            <w:pPr>
              <w:adjustRightInd w:val="0"/>
              <w:snapToGrid w:val="0"/>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lastRenderedPageBreak/>
              <w:t>1d-IV-1</w:t>
            </w:r>
            <w:r w:rsidRPr="00011888">
              <w:rPr>
                <w:rFonts w:ascii="Times New Roman" w:eastAsia="標楷體" w:hAnsi="Times New Roman" w:cs="Times New Roman"/>
                <w:bCs/>
                <w:snapToGrid w:val="0"/>
                <w:color w:val="000000" w:themeColor="text1"/>
                <w:kern w:val="0"/>
                <w:szCs w:val="24"/>
              </w:rPr>
              <w:t>覺察個人的心理困擾與影響因素，運用適當策略或資源，促進心理健康。</w:t>
            </w:r>
          </w:p>
          <w:p w14:paraId="33224C77" w14:textId="0B8D8DEE"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1d-IV-2</w:t>
            </w:r>
            <w:r w:rsidRPr="00011888">
              <w:rPr>
                <w:rFonts w:ascii="Times New Roman" w:eastAsia="標楷體" w:hAnsi="Times New Roman" w:cs="Times New Roman"/>
                <w:color w:val="000000" w:themeColor="text1"/>
                <w:szCs w:val="24"/>
              </w:rPr>
              <w:t>探索生命的意義與價值，尊重及珍惜自己與他</w:t>
            </w:r>
            <w:r w:rsidRPr="00011888">
              <w:rPr>
                <w:rFonts w:ascii="Times New Roman" w:eastAsia="標楷體" w:hAnsi="Times New Roman" w:cs="Times New Roman"/>
                <w:color w:val="000000" w:themeColor="text1"/>
                <w:szCs w:val="24"/>
              </w:rPr>
              <w:lastRenderedPageBreak/>
              <w:t>人生命，並協助他人。</w:t>
            </w:r>
          </w:p>
        </w:tc>
        <w:tc>
          <w:tcPr>
            <w:tcW w:w="2552" w:type="dxa"/>
            <w:shd w:val="clear" w:color="auto" w:fill="auto"/>
          </w:tcPr>
          <w:p w14:paraId="4E56DC79" w14:textId="508A913E"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lastRenderedPageBreak/>
              <w:t>輔</w:t>
            </w:r>
            <w:r w:rsidRPr="00011888">
              <w:rPr>
                <w:rFonts w:ascii="Times New Roman" w:eastAsia="標楷體" w:hAnsi="Times New Roman" w:cs="Times New Roman"/>
                <w:color w:val="000000" w:themeColor="text1"/>
                <w:szCs w:val="24"/>
              </w:rPr>
              <w:t>Da-IV-1</w:t>
            </w:r>
            <w:r w:rsidRPr="00011888">
              <w:rPr>
                <w:rFonts w:ascii="Times New Roman" w:eastAsia="標楷體" w:hAnsi="Times New Roman" w:cs="Times New Roman"/>
                <w:color w:val="000000" w:themeColor="text1"/>
                <w:szCs w:val="24"/>
              </w:rPr>
              <w:t>正向思考模式、生活習慣與態度的培養。</w:t>
            </w:r>
          </w:p>
          <w:p w14:paraId="7554E4A5" w14:textId="6EF2D0B0"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Da-IV-2</w:t>
            </w:r>
            <w:r w:rsidRPr="00011888">
              <w:rPr>
                <w:rFonts w:ascii="Times New Roman" w:eastAsia="標楷體" w:hAnsi="Times New Roman" w:cs="Times New Roman"/>
                <w:color w:val="000000" w:themeColor="text1"/>
                <w:szCs w:val="24"/>
              </w:rPr>
              <w:t>情緒與壓力的成因、影響調適。</w:t>
            </w:r>
          </w:p>
          <w:p w14:paraId="54D49436" w14:textId="5BF5DEF3"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lastRenderedPageBreak/>
              <w:t>輔</w:t>
            </w:r>
            <w:r w:rsidRPr="00011888">
              <w:rPr>
                <w:rFonts w:ascii="Times New Roman" w:eastAsia="標楷體" w:hAnsi="Times New Roman" w:cs="Times New Roman"/>
                <w:color w:val="000000" w:themeColor="text1"/>
                <w:szCs w:val="24"/>
              </w:rPr>
              <w:t>Ac-IV-1</w:t>
            </w:r>
            <w:r w:rsidRPr="00011888">
              <w:rPr>
                <w:rFonts w:ascii="Times New Roman" w:eastAsia="標楷體" w:hAnsi="Times New Roman" w:cs="Times New Roman"/>
                <w:color w:val="000000" w:themeColor="text1"/>
                <w:szCs w:val="24"/>
              </w:rPr>
              <w:t>生命歷程、生命意義與價值的探索。</w:t>
            </w:r>
          </w:p>
          <w:p w14:paraId="45DC3F88" w14:textId="0277088B"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Ac-IV-2</w:t>
            </w:r>
            <w:r w:rsidRPr="00011888">
              <w:rPr>
                <w:rFonts w:ascii="Times New Roman" w:eastAsia="標楷體" w:hAnsi="Times New Roman" w:cs="Times New Roman"/>
                <w:color w:val="000000" w:themeColor="text1"/>
                <w:szCs w:val="24"/>
              </w:rPr>
              <w:t>珍惜、尊重與善待各種生命。</w:t>
            </w:r>
          </w:p>
        </w:tc>
        <w:tc>
          <w:tcPr>
            <w:tcW w:w="2693" w:type="dxa"/>
            <w:shd w:val="clear" w:color="auto" w:fill="auto"/>
          </w:tcPr>
          <w:p w14:paraId="088BFA12"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lastRenderedPageBreak/>
              <w:t>單元一</w:t>
            </w:r>
          </w:p>
          <w:p w14:paraId="7D054AE5"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找出壓力源。</w:t>
            </w:r>
          </w:p>
          <w:p w14:paraId="4F172289"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了解壓力對身心的影響。</w:t>
            </w:r>
          </w:p>
          <w:p w14:paraId="4594B89D"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分析適用的壓力因應</w:t>
            </w:r>
            <w:r w:rsidRPr="00011888">
              <w:rPr>
                <w:rFonts w:ascii="Times New Roman" w:eastAsia="標楷體" w:hAnsi="Times New Roman" w:cs="Times New Roman"/>
                <w:bCs/>
                <w:snapToGrid w:val="0"/>
                <w:color w:val="000000" w:themeColor="text1"/>
                <w:kern w:val="0"/>
                <w:szCs w:val="24"/>
              </w:rPr>
              <w:lastRenderedPageBreak/>
              <w:t>策略並製作自我照顧小書。</w:t>
            </w:r>
          </w:p>
          <w:p w14:paraId="757B2684"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單元二</w:t>
            </w:r>
          </w:p>
          <w:p w14:paraId="10817ABC"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體會生命的歷程與週期。</w:t>
            </w:r>
          </w:p>
          <w:p w14:paraId="524E3D9C"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探索生命的意義與價值。</w:t>
            </w:r>
          </w:p>
          <w:p w14:paraId="2D7E22A1" w14:textId="1E9E762C"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提出珍惜與尊重各種生命的實踐作法。</w:t>
            </w:r>
          </w:p>
        </w:tc>
        <w:tc>
          <w:tcPr>
            <w:tcW w:w="1559" w:type="dxa"/>
            <w:shd w:val="clear" w:color="auto" w:fill="auto"/>
          </w:tcPr>
          <w:p w14:paraId="40282A0F"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lastRenderedPageBreak/>
              <w:t>1</w:t>
            </w:r>
            <w:r w:rsidRPr="00011888">
              <w:rPr>
                <w:rFonts w:ascii="Times New Roman" w:eastAsia="標楷體" w:hAnsi="Times New Roman" w:cs="Times New Roman"/>
                <w:snapToGrid w:val="0"/>
                <w:color w:val="000000" w:themeColor="text1"/>
                <w:kern w:val="0"/>
                <w:szCs w:val="24"/>
              </w:rPr>
              <w:t>學生自評</w:t>
            </w:r>
          </w:p>
          <w:p w14:paraId="5B0350F4" w14:textId="5FE26481"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教師評：學生課堂表現。</w:t>
            </w:r>
          </w:p>
        </w:tc>
        <w:tc>
          <w:tcPr>
            <w:tcW w:w="1276" w:type="dxa"/>
            <w:shd w:val="clear" w:color="auto" w:fill="auto"/>
          </w:tcPr>
          <w:p w14:paraId="0B3687A7" w14:textId="26E2946F" w:rsidR="00D35E39" w:rsidRPr="00011888" w:rsidRDefault="00D35E39" w:rsidP="00D35E39">
            <w:pPr>
              <w:spacing w:line="260" w:lineRule="exact"/>
              <w:rPr>
                <w:rFonts w:ascii="Times New Roman" w:eastAsia="標楷體" w:hAnsi="Times New Roman" w:cs="Times New Roman"/>
                <w:b/>
                <w:color w:val="000000" w:themeColor="text1"/>
                <w:szCs w:val="24"/>
              </w:rPr>
            </w:pPr>
          </w:p>
          <w:p w14:paraId="29459202" w14:textId="6D8C9EB5"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生</w:t>
            </w:r>
            <w:r w:rsidRPr="00011888">
              <w:rPr>
                <w:rFonts w:ascii="Times New Roman" w:eastAsia="標楷體" w:hAnsi="Times New Roman" w:cs="Times New Roman"/>
                <w:color w:val="000000" w:themeColor="text1"/>
                <w:szCs w:val="24"/>
              </w:rPr>
              <w:t>J3</w:t>
            </w:r>
          </w:p>
        </w:tc>
        <w:tc>
          <w:tcPr>
            <w:tcW w:w="1417" w:type="dxa"/>
            <w:shd w:val="clear" w:color="auto" w:fill="auto"/>
          </w:tcPr>
          <w:p w14:paraId="6CFF29BF"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3B025E75" w14:textId="77777777" w:rsidTr="000530E1">
        <w:trPr>
          <w:trHeight w:val="218"/>
        </w:trPr>
        <w:tc>
          <w:tcPr>
            <w:tcW w:w="1418" w:type="dxa"/>
            <w:shd w:val="clear" w:color="auto" w:fill="FFFFFF"/>
            <w:vAlign w:val="center"/>
          </w:tcPr>
          <w:p w14:paraId="2F3417BF"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第六週</w:t>
            </w:r>
          </w:p>
        </w:tc>
        <w:tc>
          <w:tcPr>
            <w:tcW w:w="1845" w:type="dxa"/>
          </w:tcPr>
          <w:p w14:paraId="58935CFC" w14:textId="77777777" w:rsidR="00D35E39" w:rsidRPr="00011888" w:rsidRDefault="00D35E39" w:rsidP="000530E1">
            <w:pPr>
              <w:spacing w:line="260" w:lineRule="exact"/>
              <w:jc w:val="both"/>
              <w:rPr>
                <w:rFonts w:ascii="Times New Roman" w:eastAsia="標楷體" w:hAnsi="Times New Roman" w:cs="Times New Roman"/>
                <w:bCs/>
                <w:color w:val="000000" w:themeColor="text1"/>
                <w:szCs w:val="24"/>
              </w:rPr>
            </w:pPr>
            <w:r w:rsidRPr="00011888">
              <w:rPr>
                <w:rFonts w:ascii="Times New Roman" w:eastAsia="標楷體" w:hAnsi="Times New Roman" w:cs="Times New Roman"/>
                <w:snapToGrid w:val="0"/>
                <w:color w:val="000000" w:themeColor="text1"/>
                <w:kern w:val="0"/>
                <w:szCs w:val="24"/>
              </w:rPr>
              <w:t>主題一生命停看聽</w:t>
            </w:r>
          </w:p>
          <w:p w14:paraId="7C7FD3D9" w14:textId="28631680"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單元二珍愛生命（輔導）</w:t>
            </w:r>
          </w:p>
        </w:tc>
        <w:tc>
          <w:tcPr>
            <w:tcW w:w="3118" w:type="dxa"/>
            <w:shd w:val="clear" w:color="auto" w:fill="auto"/>
          </w:tcPr>
          <w:p w14:paraId="7C62F600" w14:textId="3618740B" w:rsidR="00D35E39" w:rsidRPr="00011888" w:rsidRDefault="00D35E39" w:rsidP="000530E1">
            <w:pPr>
              <w:adjustRightInd w:val="0"/>
              <w:snapToGrid w:val="0"/>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1d-IV-1</w:t>
            </w:r>
            <w:r w:rsidRPr="00011888">
              <w:rPr>
                <w:rFonts w:ascii="Times New Roman" w:eastAsia="標楷體" w:hAnsi="Times New Roman" w:cs="Times New Roman"/>
                <w:bCs/>
                <w:snapToGrid w:val="0"/>
                <w:color w:val="000000" w:themeColor="text1"/>
                <w:kern w:val="0"/>
                <w:szCs w:val="24"/>
              </w:rPr>
              <w:t>覺察個人的心理困擾與影響因素，運用適當策略或資源，促進心理健康。</w:t>
            </w:r>
          </w:p>
          <w:p w14:paraId="4EEF2763" w14:textId="63288783"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1d-IV-2</w:t>
            </w:r>
            <w:r w:rsidRPr="00011888">
              <w:rPr>
                <w:rFonts w:ascii="Times New Roman" w:eastAsia="標楷體" w:hAnsi="Times New Roman" w:cs="Times New Roman"/>
                <w:color w:val="000000" w:themeColor="text1"/>
                <w:szCs w:val="24"/>
              </w:rPr>
              <w:t>探索生命的意義與價值，尊重及珍惜自己與他人生命，並協助他人。</w:t>
            </w:r>
          </w:p>
        </w:tc>
        <w:tc>
          <w:tcPr>
            <w:tcW w:w="2552" w:type="dxa"/>
            <w:shd w:val="clear" w:color="auto" w:fill="auto"/>
          </w:tcPr>
          <w:p w14:paraId="21359605" w14:textId="24E38B4D"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Da-IV-1</w:t>
            </w:r>
            <w:r w:rsidRPr="00011888">
              <w:rPr>
                <w:rFonts w:ascii="Times New Roman" w:eastAsia="標楷體" w:hAnsi="Times New Roman" w:cs="Times New Roman"/>
                <w:color w:val="000000" w:themeColor="text1"/>
                <w:szCs w:val="24"/>
              </w:rPr>
              <w:t>正向思考模式、生活習慣與態度的培養。</w:t>
            </w:r>
          </w:p>
          <w:p w14:paraId="1FC9072C" w14:textId="4863D33A"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Da-IV-2</w:t>
            </w:r>
            <w:r w:rsidRPr="00011888">
              <w:rPr>
                <w:rFonts w:ascii="Times New Roman" w:eastAsia="標楷體" w:hAnsi="Times New Roman" w:cs="Times New Roman"/>
                <w:color w:val="000000" w:themeColor="text1"/>
                <w:szCs w:val="24"/>
              </w:rPr>
              <w:t>情緒與壓力的成因、影響調適。</w:t>
            </w:r>
          </w:p>
          <w:p w14:paraId="7E24F627" w14:textId="38AB3223"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Ac-IV-1</w:t>
            </w:r>
            <w:r w:rsidRPr="00011888">
              <w:rPr>
                <w:rFonts w:ascii="Times New Roman" w:eastAsia="標楷體" w:hAnsi="Times New Roman" w:cs="Times New Roman"/>
                <w:color w:val="000000" w:themeColor="text1"/>
                <w:szCs w:val="24"/>
              </w:rPr>
              <w:t>生命歷程、生命意義與價值的探索。</w:t>
            </w:r>
          </w:p>
          <w:p w14:paraId="47C6EF09" w14:textId="1AAF28EE"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Ac-IV-2</w:t>
            </w:r>
            <w:r w:rsidRPr="00011888">
              <w:rPr>
                <w:rFonts w:ascii="Times New Roman" w:eastAsia="標楷體" w:hAnsi="Times New Roman" w:cs="Times New Roman"/>
                <w:color w:val="000000" w:themeColor="text1"/>
                <w:szCs w:val="24"/>
              </w:rPr>
              <w:t>珍惜、尊重與善待各種生命。</w:t>
            </w:r>
          </w:p>
        </w:tc>
        <w:tc>
          <w:tcPr>
            <w:tcW w:w="2693" w:type="dxa"/>
            <w:shd w:val="clear" w:color="auto" w:fill="auto"/>
          </w:tcPr>
          <w:p w14:paraId="1979055A"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單元一</w:t>
            </w:r>
          </w:p>
          <w:p w14:paraId="52CF019F"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找出壓力源。</w:t>
            </w:r>
          </w:p>
          <w:p w14:paraId="6A7E05E1"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了解壓力對身心的影響。</w:t>
            </w:r>
          </w:p>
          <w:p w14:paraId="7FB46FC3"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分析適用的壓力因應策略並製作自我照顧小書。</w:t>
            </w:r>
          </w:p>
          <w:p w14:paraId="483082AD"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單元二</w:t>
            </w:r>
          </w:p>
          <w:p w14:paraId="081203FD"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體會生命的歷程與週期。</w:t>
            </w:r>
          </w:p>
          <w:p w14:paraId="362FABEC"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探索生命的意義與價值。</w:t>
            </w:r>
          </w:p>
          <w:p w14:paraId="35CCFF97" w14:textId="5DE33A40"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提出珍惜與尊重各種生命的實踐作法。</w:t>
            </w:r>
          </w:p>
        </w:tc>
        <w:tc>
          <w:tcPr>
            <w:tcW w:w="1559" w:type="dxa"/>
            <w:shd w:val="clear" w:color="auto" w:fill="auto"/>
          </w:tcPr>
          <w:p w14:paraId="713E87F5"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學生自評</w:t>
            </w:r>
          </w:p>
          <w:p w14:paraId="14761D19" w14:textId="06F2B2A0"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教師評：學生課堂表現。</w:t>
            </w:r>
          </w:p>
        </w:tc>
        <w:tc>
          <w:tcPr>
            <w:tcW w:w="1276" w:type="dxa"/>
            <w:shd w:val="clear" w:color="auto" w:fill="auto"/>
          </w:tcPr>
          <w:p w14:paraId="27BB57E7" w14:textId="5D6536DF" w:rsidR="00D35E39" w:rsidRPr="00011888" w:rsidRDefault="00D35E39" w:rsidP="00D35E39">
            <w:pPr>
              <w:spacing w:line="260" w:lineRule="exact"/>
              <w:rPr>
                <w:rFonts w:ascii="Times New Roman" w:eastAsia="標楷體" w:hAnsi="Times New Roman" w:cs="Times New Roman"/>
                <w:b/>
                <w:color w:val="000000" w:themeColor="text1"/>
                <w:szCs w:val="24"/>
              </w:rPr>
            </w:pPr>
          </w:p>
          <w:p w14:paraId="12470860" w14:textId="46B168A9"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生</w:t>
            </w:r>
            <w:r w:rsidRPr="00011888">
              <w:rPr>
                <w:rFonts w:ascii="Times New Roman" w:eastAsia="標楷體" w:hAnsi="Times New Roman" w:cs="Times New Roman"/>
                <w:color w:val="000000" w:themeColor="text1"/>
                <w:szCs w:val="24"/>
              </w:rPr>
              <w:t>J3</w:t>
            </w:r>
          </w:p>
        </w:tc>
        <w:tc>
          <w:tcPr>
            <w:tcW w:w="1417" w:type="dxa"/>
            <w:shd w:val="clear" w:color="auto" w:fill="auto"/>
          </w:tcPr>
          <w:p w14:paraId="4A18F882"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71C534FA" w14:textId="77777777" w:rsidTr="000530E1">
        <w:trPr>
          <w:trHeight w:val="206"/>
        </w:trPr>
        <w:tc>
          <w:tcPr>
            <w:tcW w:w="1418" w:type="dxa"/>
            <w:shd w:val="clear" w:color="auto" w:fill="FFFFFF"/>
            <w:vAlign w:val="center"/>
          </w:tcPr>
          <w:p w14:paraId="64EE7010" w14:textId="77777777" w:rsidR="00D35E39" w:rsidRPr="00011888" w:rsidRDefault="00D35E39" w:rsidP="00D35E39">
            <w:pPr>
              <w:snapToGrid w:val="0"/>
              <w:jc w:val="center"/>
              <w:rPr>
                <w:rFonts w:ascii="Times New Roman" w:eastAsia="標楷體" w:hAnsi="Times New Roman" w:cs="Times New Roman"/>
                <w:szCs w:val="24"/>
              </w:rPr>
            </w:pPr>
            <w:r w:rsidRPr="00011888">
              <w:rPr>
                <w:rFonts w:ascii="Times New Roman" w:eastAsia="標楷體" w:hAnsi="Times New Roman" w:cs="Times New Roman"/>
                <w:szCs w:val="24"/>
              </w:rPr>
              <w:t>第七週</w:t>
            </w:r>
          </w:p>
          <w:p w14:paraId="2A4E138B"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color w:val="FF0000"/>
                <w:szCs w:val="24"/>
              </w:rPr>
              <w:t>(</w:t>
            </w:r>
            <w:r w:rsidRPr="00011888">
              <w:rPr>
                <w:rFonts w:ascii="Times New Roman" w:eastAsia="標楷體" w:hAnsi="Times New Roman" w:cs="Times New Roman"/>
                <w:color w:val="FF0000"/>
                <w:szCs w:val="24"/>
              </w:rPr>
              <w:t>段考週</w:t>
            </w:r>
            <w:r w:rsidRPr="00011888">
              <w:rPr>
                <w:rFonts w:ascii="Times New Roman" w:eastAsia="標楷體" w:hAnsi="Times New Roman" w:cs="Times New Roman"/>
                <w:color w:val="FF0000"/>
                <w:szCs w:val="24"/>
              </w:rPr>
              <w:t>)</w:t>
            </w:r>
          </w:p>
        </w:tc>
        <w:tc>
          <w:tcPr>
            <w:tcW w:w="1845" w:type="dxa"/>
          </w:tcPr>
          <w:p w14:paraId="768EA386" w14:textId="77777777" w:rsidR="00D35E39" w:rsidRPr="00011888" w:rsidRDefault="00D35E39" w:rsidP="000530E1">
            <w:pPr>
              <w:spacing w:line="260" w:lineRule="exact"/>
              <w:jc w:val="both"/>
              <w:rPr>
                <w:rFonts w:ascii="Times New Roman" w:eastAsia="標楷體" w:hAnsi="Times New Roman" w:cs="Times New Roman"/>
                <w:bCs/>
                <w:color w:val="000000" w:themeColor="text1"/>
                <w:szCs w:val="24"/>
              </w:rPr>
            </w:pPr>
            <w:r w:rsidRPr="00011888">
              <w:rPr>
                <w:rFonts w:ascii="Times New Roman" w:eastAsia="標楷體" w:hAnsi="Times New Roman" w:cs="Times New Roman"/>
                <w:snapToGrid w:val="0"/>
                <w:color w:val="000000" w:themeColor="text1"/>
                <w:kern w:val="0"/>
                <w:szCs w:val="24"/>
              </w:rPr>
              <w:t>主題一生命停看聽</w:t>
            </w:r>
          </w:p>
          <w:p w14:paraId="10508D65" w14:textId="59243627"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單元二珍愛生命（輔導）（第一次段考）</w:t>
            </w:r>
          </w:p>
        </w:tc>
        <w:tc>
          <w:tcPr>
            <w:tcW w:w="3118" w:type="dxa"/>
            <w:shd w:val="clear" w:color="auto" w:fill="auto"/>
          </w:tcPr>
          <w:p w14:paraId="7D4D239F" w14:textId="49732DC2"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1d-IV-2</w:t>
            </w:r>
            <w:r w:rsidRPr="00011888">
              <w:rPr>
                <w:rFonts w:ascii="Times New Roman" w:eastAsia="標楷體" w:hAnsi="Times New Roman" w:cs="Times New Roman"/>
                <w:color w:val="000000" w:themeColor="text1"/>
                <w:szCs w:val="24"/>
              </w:rPr>
              <w:t>探索生命的意義與價值，尊重及珍惜自己與他人生命，並協助他人。</w:t>
            </w:r>
          </w:p>
        </w:tc>
        <w:tc>
          <w:tcPr>
            <w:tcW w:w="2552" w:type="dxa"/>
            <w:shd w:val="clear" w:color="auto" w:fill="auto"/>
          </w:tcPr>
          <w:p w14:paraId="3B36E6E6" w14:textId="62AF5307"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Ac-IV-1</w:t>
            </w:r>
            <w:r w:rsidRPr="00011888">
              <w:rPr>
                <w:rFonts w:ascii="Times New Roman" w:eastAsia="標楷體" w:hAnsi="Times New Roman" w:cs="Times New Roman"/>
                <w:color w:val="000000" w:themeColor="text1"/>
                <w:szCs w:val="24"/>
              </w:rPr>
              <w:t>生命歷程、生命意義與價值的探索。</w:t>
            </w:r>
          </w:p>
          <w:p w14:paraId="135C72FD" w14:textId="7B110E6D"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Ac-IV-2</w:t>
            </w:r>
            <w:r w:rsidRPr="00011888">
              <w:rPr>
                <w:rFonts w:ascii="Times New Roman" w:eastAsia="標楷體" w:hAnsi="Times New Roman" w:cs="Times New Roman"/>
                <w:color w:val="000000" w:themeColor="text1"/>
                <w:szCs w:val="24"/>
              </w:rPr>
              <w:t>珍惜、尊重與善待各種生命。</w:t>
            </w:r>
          </w:p>
        </w:tc>
        <w:tc>
          <w:tcPr>
            <w:tcW w:w="2693" w:type="dxa"/>
            <w:shd w:val="clear" w:color="auto" w:fill="auto"/>
          </w:tcPr>
          <w:p w14:paraId="1FD68767"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單元二</w:t>
            </w:r>
          </w:p>
          <w:p w14:paraId="041539BD"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體會生命的歷程與週期。</w:t>
            </w:r>
          </w:p>
          <w:p w14:paraId="3D54A76E"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探索生命的意義與價值。</w:t>
            </w:r>
          </w:p>
          <w:p w14:paraId="5CB420DC" w14:textId="73A80166"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提出珍惜與尊重各種</w:t>
            </w:r>
            <w:r w:rsidRPr="00011888">
              <w:rPr>
                <w:rFonts w:ascii="Times New Roman" w:eastAsia="標楷體" w:hAnsi="Times New Roman" w:cs="Times New Roman"/>
                <w:bCs/>
                <w:snapToGrid w:val="0"/>
                <w:color w:val="000000" w:themeColor="text1"/>
                <w:kern w:val="0"/>
                <w:szCs w:val="24"/>
              </w:rPr>
              <w:lastRenderedPageBreak/>
              <w:t>生命的實踐作法。</w:t>
            </w:r>
          </w:p>
        </w:tc>
        <w:tc>
          <w:tcPr>
            <w:tcW w:w="1559" w:type="dxa"/>
            <w:shd w:val="clear" w:color="auto" w:fill="auto"/>
          </w:tcPr>
          <w:p w14:paraId="0F4A891D"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lastRenderedPageBreak/>
              <w:t>1</w:t>
            </w:r>
            <w:r w:rsidRPr="00011888">
              <w:rPr>
                <w:rFonts w:ascii="Times New Roman" w:eastAsia="標楷體" w:hAnsi="Times New Roman" w:cs="Times New Roman"/>
                <w:snapToGrid w:val="0"/>
                <w:color w:val="000000" w:themeColor="text1"/>
                <w:kern w:val="0"/>
                <w:szCs w:val="24"/>
              </w:rPr>
              <w:t>學生自評：完成學生活動</w:t>
            </w:r>
          </w:p>
          <w:p w14:paraId="055D86AB" w14:textId="397AD61B"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教師評：學生課堂表現。</w:t>
            </w:r>
          </w:p>
        </w:tc>
        <w:tc>
          <w:tcPr>
            <w:tcW w:w="1276" w:type="dxa"/>
            <w:shd w:val="clear" w:color="auto" w:fill="auto"/>
          </w:tcPr>
          <w:p w14:paraId="3874A8F8" w14:textId="0EF6ECF8" w:rsidR="00D35E39" w:rsidRPr="00011888" w:rsidRDefault="00D35E39" w:rsidP="00D35E39">
            <w:pPr>
              <w:spacing w:line="260" w:lineRule="exact"/>
              <w:rPr>
                <w:rFonts w:ascii="Times New Roman" w:eastAsia="標楷體" w:hAnsi="Times New Roman" w:cs="Times New Roman"/>
                <w:b/>
                <w:color w:val="000000" w:themeColor="text1"/>
                <w:szCs w:val="24"/>
              </w:rPr>
            </w:pPr>
          </w:p>
          <w:p w14:paraId="7004136D" w14:textId="1F08EC3F"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生</w:t>
            </w:r>
            <w:r w:rsidRPr="00011888">
              <w:rPr>
                <w:rFonts w:ascii="Times New Roman" w:eastAsia="標楷體" w:hAnsi="Times New Roman" w:cs="Times New Roman"/>
                <w:color w:val="000000" w:themeColor="text1"/>
                <w:szCs w:val="24"/>
              </w:rPr>
              <w:t>J3</w:t>
            </w:r>
          </w:p>
        </w:tc>
        <w:tc>
          <w:tcPr>
            <w:tcW w:w="1417" w:type="dxa"/>
            <w:shd w:val="clear" w:color="auto" w:fill="auto"/>
          </w:tcPr>
          <w:p w14:paraId="676A3D79"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3A924CE5" w14:textId="77777777" w:rsidTr="000530E1">
        <w:trPr>
          <w:trHeight w:val="218"/>
        </w:trPr>
        <w:tc>
          <w:tcPr>
            <w:tcW w:w="1418" w:type="dxa"/>
            <w:shd w:val="clear" w:color="auto" w:fill="FFFFFF"/>
            <w:vAlign w:val="center"/>
          </w:tcPr>
          <w:p w14:paraId="358E5BD9"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第八週</w:t>
            </w:r>
          </w:p>
        </w:tc>
        <w:tc>
          <w:tcPr>
            <w:tcW w:w="1845" w:type="dxa"/>
          </w:tcPr>
          <w:p w14:paraId="329BF673" w14:textId="77777777" w:rsidR="00D35E39" w:rsidRPr="00011888" w:rsidRDefault="00D35E39" w:rsidP="000530E1">
            <w:pPr>
              <w:spacing w:line="260" w:lineRule="exact"/>
              <w:jc w:val="both"/>
              <w:rPr>
                <w:rFonts w:ascii="Times New Roman" w:eastAsia="標楷體" w:hAnsi="Times New Roman" w:cs="Times New Roman"/>
                <w:bCs/>
                <w:color w:val="000000" w:themeColor="text1"/>
                <w:szCs w:val="24"/>
              </w:rPr>
            </w:pPr>
            <w:r w:rsidRPr="00011888">
              <w:rPr>
                <w:rFonts w:ascii="Times New Roman" w:eastAsia="標楷體" w:hAnsi="Times New Roman" w:cs="Times New Roman"/>
                <w:snapToGrid w:val="0"/>
                <w:color w:val="000000" w:themeColor="text1"/>
                <w:kern w:val="0"/>
                <w:szCs w:val="24"/>
              </w:rPr>
              <w:t>主題一生命停看聽</w:t>
            </w:r>
          </w:p>
          <w:p w14:paraId="31666594" w14:textId="244A5C3E"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單元二珍愛生命（輔導）</w:t>
            </w:r>
          </w:p>
        </w:tc>
        <w:tc>
          <w:tcPr>
            <w:tcW w:w="3118" w:type="dxa"/>
            <w:shd w:val="clear" w:color="auto" w:fill="auto"/>
          </w:tcPr>
          <w:p w14:paraId="4053BF20" w14:textId="7B113349"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1d-IV-2</w:t>
            </w:r>
            <w:r w:rsidRPr="00011888">
              <w:rPr>
                <w:rFonts w:ascii="Times New Roman" w:eastAsia="標楷體" w:hAnsi="Times New Roman" w:cs="Times New Roman"/>
                <w:color w:val="000000" w:themeColor="text1"/>
                <w:szCs w:val="24"/>
              </w:rPr>
              <w:t>探索生命的意義與價值，尊重及珍惜自己與他人生命，並協助他人。</w:t>
            </w:r>
          </w:p>
        </w:tc>
        <w:tc>
          <w:tcPr>
            <w:tcW w:w="2552" w:type="dxa"/>
            <w:shd w:val="clear" w:color="auto" w:fill="auto"/>
          </w:tcPr>
          <w:p w14:paraId="3EB5EC0B" w14:textId="5DE9715A"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Ac-IV-1</w:t>
            </w:r>
            <w:r w:rsidRPr="00011888">
              <w:rPr>
                <w:rFonts w:ascii="Times New Roman" w:eastAsia="標楷體" w:hAnsi="Times New Roman" w:cs="Times New Roman"/>
                <w:color w:val="000000" w:themeColor="text1"/>
                <w:szCs w:val="24"/>
              </w:rPr>
              <w:t>生命歷程、生命意義與價值的探索。</w:t>
            </w:r>
          </w:p>
          <w:p w14:paraId="67D7F8BA" w14:textId="5FAE7105"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Ac-IV-2</w:t>
            </w:r>
            <w:r w:rsidRPr="00011888">
              <w:rPr>
                <w:rFonts w:ascii="Times New Roman" w:eastAsia="標楷體" w:hAnsi="Times New Roman" w:cs="Times New Roman"/>
                <w:color w:val="000000" w:themeColor="text1"/>
                <w:szCs w:val="24"/>
              </w:rPr>
              <w:t>珍惜、尊重與善待各種生命。</w:t>
            </w:r>
          </w:p>
        </w:tc>
        <w:tc>
          <w:tcPr>
            <w:tcW w:w="2693" w:type="dxa"/>
            <w:shd w:val="clear" w:color="auto" w:fill="auto"/>
          </w:tcPr>
          <w:p w14:paraId="345AC990"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單元二</w:t>
            </w:r>
          </w:p>
          <w:p w14:paraId="19F37B79"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體會生命的歷程與週期。</w:t>
            </w:r>
          </w:p>
          <w:p w14:paraId="2CD4827C"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探索生命的意義與價值。</w:t>
            </w:r>
          </w:p>
          <w:p w14:paraId="636DEA0F" w14:textId="6F9EAB5B"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提出珍惜與尊重各種生命的實踐作法。</w:t>
            </w:r>
          </w:p>
        </w:tc>
        <w:tc>
          <w:tcPr>
            <w:tcW w:w="1559" w:type="dxa"/>
            <w:shd w:val="clear" w:color="auto" w:fill="auto"/>
          </w:tcPr>
          <w:p w14:paraId="3520B9DF"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學生自評：完成學生活動</w:t>
            </w:r>
          </w:p>
          <w:p w14:paraId="0AB93046" w14:textId="43876492"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教師評：學生課堂表現。</w:t>
            </w:r>
          </w:p>
        </w:tc>
        <w:tc>
          <w:tcPr>
            <w:tcW w:w="1276" w:type="dxa"/>
            <w:shd w:val="clear" w:color="auto" w:fill="auto"/>
          </w:tcPr>
          <w:p w14:paraId="3C2A1699" w14:textId="31EDA569" w:rsidR="00D35E39" w:rsidRPr="00011888" w:rsidRDefault="00D35E39" w:rsidP="00D35E39">
            <w:pPr>
              <w:spacing w:line="260" w:lineRule="exact"/>
              <w:rPr>
                <w:rFonts w:ascii="Times New Roman" w:eastAsia="標楷體" w:hAnsi="Times New Roman" w:cs="Times New Roman"/>
                <w:b/>
                <w:color w:val="000000" w:themeColor="text1"/>
                <w:szCs w:val="24"/>
              </w:rPr>
            </w:pPr>
          </w:p>
          <w:p w14:paraId="7D7D9357" w14:textId="345BDFFD"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生</w:t>
            </w:r>
            <w:r w:rsidRPr="00011888">
              <w:rPr>
                <w:rFonts w:ascii="Times New Roman" w:eastAsia="標楷體" w:hAnsi="Times New Roman" w:cs="Times New Roman"/>
                <w:color w:val="000000" w:themeColor="text1"/>
                <w:szCs w:val="24"/>
              </w:rPr>
              <w:t>J3</w:t>
            </w:r>
          </w:p>
        </w:tc>
        <w:tc>
          <w:tcPr>
            <w:tcW w:w="1417" w:type="dxa"/>
            <w:shd w:val="clear" w:color="auto" w:fill="auto"/>
          </w:tcPr>
          <w:p w14:paraId="558A6D5C"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6809DAEE" w14:textId="77777777" w:rsidTr="000530E1">
        <w:trPr>
          <w:trHeight w:val="206"/>
        </w:trPr>
        <w:tc>
          <w:tcPr>
            <w:tcW w:w="1418" w:type="dxa"/>
            <w:shd w:val="clear" w:color="auto" w:fill="auto"/>
            <w:vAlign w:val="center"/>
          </w:tcPr>
          <w:p w14:paraId="199CCB4E"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第九週</w:t>
            </w:r>
          </w:p>
        </w:tc>
        <w:tc>
          <w:tcPr>
            <w:tcW w:w="1845" w:type="dxa"/>
          </w:tcPr>
          <w:p w14:paraId="7D09F345" w14:textId="77777777" w:rsidR="00D35E39" w:rsidRPr="00011888" w:rsidRDefault="00D35E39" w:rsidP="000530E1">
            <w:pPr>
              <w:spacing w:line="260" w:lineRule="exact"/>
              <w:jc w:val="both"/>
              <w:rPr>
                <w:rFonts w:ascii="Times New Roman" w:eastAsia="標楷體" w:hAnsi="Times New Roman" w:cs="Times New Roman"/>
                <w:bCs/>
                <w:color w:val="000000" w:themeColor="text1"/>
                <w:szCs w:val="24"/>
              </w:rPr>
            </w:pPr>
            <w:r w:rsidRPr="00011888">
              <w:rPr>
                <w:rFonts w:ascii="Times New Roman" w:eastAsia="標楷體" w:hAnsi="Times New Roman" w:cs="Times New Roman"/>
                <w:snapToGrid w:val="0"/>
                <w:color w:val="000000" w:themeColor="text1"/>
                <w:kern w:val="0"/>
                <w:szCs w:val="24"/>
              </w:rPr>
              <w:t>主題一生命停看聽</w:t>
            </w:r>
          </w:p>
          <w:p w14:paraId="2F302835" w14:textId="01C692E2"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單元二珍愛生命（輔導）</w:t>
            </w:r>
          </w:p>
        </w:tc>
        <w:tc>
          <w:tcPr>
            <w:tcW w:w="3118" w:type="dxa"/>
            <w:shd w:val="clear" w:color="auto" w:fill="auto"/>
          </w:tcPr>
          <w:p w14:paraId="65834DEC" w14:textId="2EF64CC3"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1d-IV-2</w:t>
            </w:r>
            <w:r w:rsidRPr="00011888">
              <w:rPr>
                <w:rFonts w:ascii="Times New Roman" w:eastAsia="標楷體" w:hAnsi="Times New Roman" w:cs="Times New Roman"/>
                <w:color w:val="000000" w:themeColor="text1"/>
                <w:szCs w:val="24"/>
              </w:rPr>
              <w:t>探索生命的意義與價值，尊重及珍惜自己與他人生命，並協助他人。</w:t>
            </w:r>
          </w:p>
        </w:tc>
        <w:tc>
          <w:tcPr>
            <w:tcW w:w="2552" w:type="dxa"/>
            <w:shd w:val="clear" w:color="auto" w:fill="auto"/>
          </w:tcPr>
          <w:p w14:paraId="524EC28B" w14:textId="39EB99C6"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Ac-IV-1</w:t>
            </w:r>
            <w:r w:rsidRPr="00011888">
              <w:rPr>
                <w:rFonts w:ascii="Times New Roman" w:eastAsia="標楷體" w:hAnsi="Times New Roman" w:cs="Times New Roman"/>
                <w:color w:val="000000" w:themeColor="text1"/>
                <w:szCs w:val="24"/>
              </w:rPr>
              <w:t>生命歷程、生命意義與價值的探索。</w:t>
            </w:r>
          </w:p>
          <w:p w14:paraId="79513A50" w14:textId="1E771EF8"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Ac-IV-2</w:t>
            </w:r>
            <w:r w:rsidRPr="00011888">
              <w:rPr>
                <w:rFonts w:ascii="Times New Roman" w:eastAsia="標楷體" w:hAnsi="Times New Roman" w:cs="Times New Roman"/>
                <w:color w:val="000000" w:themeColor="text1"/>
                <w:szCs w:val="24"/>
              </w:rPr>
              <w:t>珍惜、尊重與善待各種生命。</w:t>
            </w:r>
          </w:p>
        </w:tc>
        <w:tc>
          <w:tcPr>
            <w:tcW w:w="2693" w:type="dxa"/>
            <w:shd w:val="clear" w:color="auto" w:fill="auto"/>
          </w:tcPr>
          <w:p w14:paraId="77883070"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單元二</w:t>
            </w:r>
          </w:p>
          <w:p w14:paraId="3EB740E8"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體會生命的歷程與週期。</w:t>
            </w:r>
          </w:p>
          <w:p w14:paraId="1741E6D1"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探索生命的意義與價值。</w:t>
            </w:r>
          </w:p>
          <w:p w14:paraId="3C36F843" w14:textId="56408DEE"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提出珍惜與尊重各種生命的實踐作法。</w:t>
            </w:r>
          </w:p>
        </w:tc>
        <w:tc>
          <w:tcPr>
            <w:tcW w:w="1559" w:type="dxa"/>
            <w:shd w:val="clear" w:color="auto" w:fill="auto"/>
          </w:tcPr>
          <w:p w14:paraId="0591D189"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學生自評：完成學生活動</w:t>
            </w:r>
          </w:p>
          <w:p w14:paraId="23DEFD14" w14:textId="462021BA"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教師評：學生課堂表現。</w:t>
            </w:r>
          </w:p>
        </w:tc>
        <w:tc>
          <w:tcPr>
            <w:tcW w:w="1276" w:type="dxa"/>
            <w:shd w:val="clear" w:color="auto" w:fill="auto"/>
          </w:tcPr>
          <w:p w14:paraId="59BAB5CF" w14:textId="04EF7348" w:rsidR="00D35E39" w:rsidRPr="00011888" w:rsidRDefault="00D35E39" w:rsidP="00D35E39">
            <w:pPr>
              <w:spacing w:line="260" w:lineRule="exact"/>
              <w:rPr>
                <w:rFonts w:ascii="Times New Roman" w:eastAsia="標楷體" w:hAnsi="Times New Roman" w:cs="Times New Roman"/>
                <w:b/>
                <w:color w:val="000000" w:themeColor="text1"/>
                <w:szCs w:val="24"/>
              </w:rPr>
            </w:pPr>
          </w:p>
          <w:p w14:paraId="3C9FC0D5" w14:textId="43ACC21B"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生</w:t>
            </w:r>
            <w:r w:rsidRPr="00011888">
              <w:rPr>
                <w:rFonts w:ascii="Times New Roman" w:eastAsia="標楷體" w:hAnsi="Times New Roman" w:cs="Times New Roman"/>
                <w:color w:val="000000" w:themeColor="text1"/>
                <w:szCs w:val="24"/>
              </w:rPr>
              <w:t>J3</w:t>
            </w:r>
          </w:p>
        </w:tc>
        <w:tc>
          <w:tcPr>
            <w:tcW w:w="1417" w:type="dxa"/>
            <w:shd w:val="clear" w:color="auto" w:fill="auto"/>
          </w:tcPr>
          <w:p w14:paraId="57B579AE"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2FEA6BBB" w14:textId="77777777" w:rsidTr="000530E1">
        <w:trPr>
          <w:trHeight w:val="218"/>
        </w:trPr>
        <w:tc>
          <w:tcPr>
            <w:tcW w:w="1418" w:type="dxa"/>
            <w:shd w:val="clear" w:color="auto" w:fill="auto"/>
            <w:vAlign w:val="center"/>
          </w:tcPr>
          <w:p w14:paraId="5D20CAAE"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第十週</w:t>
            </w:r>
          </w:p>
        </w:tc>
        <w:tc>
          <w:tcPr>
            <w:tcW w:w="1845" w:type="dxa"/>
          </w:tcPr>
          <w:p w14:paraId="7E0786C0" w14:textId="77777777" w:rsidR="00D35E39" w:rsidRPr="00011888" w:rsidRDefault="00D35E39" w:rsidP="000530E1">
            <w:pPr>
              <w:spacing w:line="260" w:lineRule="exact"/>
              <w:jc w:val="both"/>
              <w:rPr>
                <w:rFonts w:ascii="Times New Roman" w:eastAsia="標楷體" w:hAnsi="Times New Roman" w:cs="Times New Roman"/>
                <w:bCs/>
                <w:color w:val="000000" w:themeColor="text1"/>
                <w:szCs w:val="24"/>
              </w:rPr>
            </w:pPr>
            <w:r w:rsidRPr="00011888">
              <w:rPr>
                <w:rFonts w:ascii="Times New Roman" w:eastAsia="標楷體" w:hAnsi="Times New Roman" w:cs="Times New Roman"/>
                <w:snapToGrid w:val="0"/>
                <w:color w:val="000000" w:themeColor="text1"/>
                <w:kern w:val="0"/>
                <w:szCs w:val="24"/>
              </w:rPr>
              <w:t>主題二生涯航海王</w:t>
            </w:r>
          </w:p>
          <w:p w14:paraId="4E0C5678" w14:textId="01C96B91"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單元一生涯大航道（輔導）</w:t>
            </w:r>
          </w:p>
        </w:tc>
        <w:tc>
          <w:tcPr>
            <w:tcW w:w="3118" w:type="dxa"/>
            <w:shd w:val="clear" w:color="auto" w:fill="auto"/>
          </w:tcPr>
          <w:p w14:paraId="273037E0" w14:textId="217E2C6E"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1c-IV-1</w:t>
            </w:r>
            <w:r w:rsidRPr="00011888">
              <w:rPr>
                <w:rFonts w:ascii="Times New Roman" w:eastAsia="標楷體" w:hAnsi="Times New Roman" w:cs="Times New Roman"/>
                <w:color w:val="000000" w:themeColor="text1"/>
                <w:szCs w:val="24"/>
              </w:rPr>
              <w:t>澄清個人價值觀，並統整個人能力、特質、家人期許及相關生涯與升學資訊。</w:t>
            </w:r>
          </w:p>
          <w:p w14:paraId="4A5E0A97" w14:textId="007B34CF"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2c-IV-2</w:t>
            </w:r>
            <w:r w:rsidRPr="00011888">
              <w:rPr>
                <w:rFonts w:ascii="Times New Roman" w:eastAsia="標楷體" w:hAnsi="Times New Roman" w:cs="Times New Roman"/>
                <w:color w:val="000000" w:themeColor="text1"/>
                <w:szCs w:val="24"/>
              </w:rPr>
              <w:t>有效蒐集、分析及開發各項資源，做出合宜的決定與運用。</w:t>
            </w:r>
          </w:p>
        </w:tc>
        <w:tc>
          <w:tcPr>
            <w:tcW w:w="2552" w:type="dxa"/>
            <w:shd w:val="clear" w:color="auto" w:fill="auto"/>
          </w:tcPr>
          <w:p w14:paraId="14C92A42" w14:textId="11A58932"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Cc-IV-1</w:t>
            </w:r>
            <w:r w:rsidRPr="00011888">
              <w:rPr>
                <w:rFonts w:ascii="Times New Roman" w:eastAsia="標楷體" w:hAnsi="Times New Roman" w:cs="Times New Roman"/>
                <w:color w:val="000000" w:themeColor="text1"/>
                <w:szCs w:val="24"/>
              </w:rPr>
              <w:t>生涯進路的規劃與資源運用</w:t>
            </w:r>
          </w:p>
        </w:tc>
        <w:tc>
          <w:tcPr>
            <w:tcW w:w="2693" w:type="dxa"/>
            <w:shd w:val="clear" w:color="auto" w:fill="auto"/>
          </w:tcPr>
          <w:p w14:paraId="1C53B413"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能說出職群特色並區分各職群與科系差異。</w:t>
            </w:r>
          </w:p>
          <w:p w14:paraId="52300C2D"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能分析高中職、五專學制及升學進路。</w:t>
            </w:r>
          </w:p>
          <w:p w14:paraId="0466F2EF" w14:textId="184FFAEF"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能夠蒐集資訊並進行統整，以製作學校報告。</w:t>
            </w:r>
          </w:p>
        </w:tc>
        <w:tc>
          <w:tcPr>
            <w:tcW w:w="1559" w:type="dxa"/>
            <w:shd w:val="clear" w:color="auto" w:fill="auto"/>
          </w:tcPr>
          <w:p w14:paraId="4F5A5B78"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學生自評、學生互評</w:t>
            </w:r>
          </w:p>
          <w:p w14:paraId="7C825CD7" w14:textId="5873F0B8"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教師評：學生課堂表現。</w:t>
            </w:r>
          </w:p>
        </w:tc>
        <w:tc>
          <w:tcPr>
            <w:tcW w:w="1276" w:type="dxa"/>
            <w:shd w:val="clear" w:color="auto" w:fill="auto"/>
          </w:tcPr>
          <w:p w14:paraId="72E6B2C9" w14:textId="395F57DC" w:rsidR="00D35E39" w:rsidRPr="00011888" w:rsidRDefault="00D35E39" w:rsidP="00D35E39">
            <w:pPr>
              <w:spacing w:line="260" w:lineRule="exact"/>
              <w:rPr>
                <w:rFonts w:ascii="Times New Roman" w:eastAsia="標楷體" w:hAnsi="Times New Roman" w:cs="Times New Roman"/>
                <w:b/>
                <w:bCs/>
                <w:snapToGrid w:val="0"/>
                <w:color w:val="000000" w:themeColor="text1"/>
                <w:szCs w:val="24"/>
              </w:rPr>
            </w:pPr>
          </w:p>
          <w:p w14:paraId="1765B119" w14:textId="797F33BE" w:rsidR="00D35E39" w:rsidRPr="00011888" w:rsidRDefault="00D35E39" w:rsidP="00D35E39">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閱</w:t>
            </w:r>
            <w:r w:rsidRPr="00011888">
              <w:rPr>
                <w:rFonts w:ascii="Times New Roman" w:eastAsia="標楷體" w:hAnsi="Times New Roman" w:cs="Times New Roman"/>
                <w:color w:val="000000" w:themeColor="text1"/>
                <w:szCs w:val="24"/>
              </w:rPr>
              <w:t>J4</w:t>
            </w:r>
          </w:p>
          <w:p w14:paraId="30308FC7" w14:textId="56C4A2A4"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閱</w:t>
            </w:r>
            <w:r w:rsidRPr="00011888">
              <w:rPr>
                <w:rFonts w:ascii="Times New Roman" w:eastAsia="標楷體" w:hAnsi="Times New Roman" w:cs="Times New Roman"/>
                <w:color w:val="000000" w:themeColor="text1"/>
                <w:szCs w:val="24"/>
              </w:rPr>
              <w:t>J5</w:t>
            </w:r>
          </w:p>
        </w:tc>
        <w:tc>
          <w:tcPr>
            <w:tcW w:w="1417" w:type="dxa"/>
            <w:shd w:val="clear" w:color="auto" w:fill="auto"/>
          </w:tcPr>
          <w:p w14:paraId="52089FE1"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036B4FD9" w14:textId="77777777" w:rsidTr="000530E1">
        <w:trPr>
          <w:trHeight w:val="206"/>
        </w:trPr>
        <w:tc>
          <w:tcPr>
            <w:tcW w:w="1418" w:type="dxa"/>
            <w:shd w:val="clear" w:color="auto" w:fill="auto"/>
            <w:vAlign w:val="center"/>
          </w:tcPr>
          <w:p w14:paraId="4F33BB7A"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第十一週</w:t>
            </w:r>
          </w:p>
        </w:tc>
        <w:tc>
          <w:tcPr>
            <w:tcW w:w="1845" w:type="dxa"/>
          </w:tcPr>
          <w:p w14:paraId="64474EB4" w14:textId="77777777"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主題二生涯航海王</w:t>
            </w:r>
          </w:p>
          <w:p w14:paraId="0EAC094C" w14:textId="1EA33A51"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單元一生涯大航道（輔導）</w:t>
            </w:r>
          </w:p>
        </w:tc>
        <w:tc>
          <w:tcPr>
            <w:tcW w:w="3118" w:type="dxa"/>
            <w:shd w:val="clear" w:color="auto" w:fill="auto"/>
          </w:tcPr>
          <w:p w14:paraId="7700F09E" w14:textId="779F3A68"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1c-IV-1</w:t>
            </w:r>
            <w:r w:rsidRPr="00011888">
              <w:rPr>
                <w:rFonts w:ascii="Times New Roman" w:eastAsia="標楷體" w:hAnsi="Times New Roman" w:cs="Times New Roman"/>
                <w:color w:val="000000" w:themeColor="text1"/>
                <w:szCs w:val="24"/>
              </w:rPr>
              <w:t>澄清個人價值觀，並統整個人能力、特質、家人期許及相關生涯與升學資訊。</w:t>
            </w:r>
          </w:p>
          <w:p w14:paraId="78ED5124" w14:textId="3290952D"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2c-IV-2</w:t>
            </w:r>
            <w:r w:rsidRPr="00011888">
              <w:rPr>
                <w:rFonts w:ascii="Times New Roman" w:eastAsia="標楷體" w:hAnsi="Times New Roman" w:cs="Times New Roman"/>
                <w:color w:val="000000" w:themeColor="text1"/>
                <w:szCs w:val="24"/>
              </w:rPr>
              <w:t>有效蒐集、分析及開發各項資源，做出合宜的決</w:t>
            </w:r>
            <w:r w:rsidRPr="00011888">
              <w:rPr>
                <w:rFonts w:ascii="Times New Roman" w:eastAsia="標楷體" w:hAnsi="Times New Roman" w:cs="Times New Roman"/>
                <w:color w:val="000000" w:themeColor="text1"/>
                <w:szCs w:val="24"/>
              </w:rPr>
              <w:lastRenderedPageBreak/>
              <w:t>定與運用。</w:t>
            </w:r>
          </w:p>
        </w:tc>
        <w:tc>
          <w:tcPr>
            <w:tcW w:w="2552" w:type="dxa"/>
            <w:shd w:val="clear" w:color="auto" w:fill="auto"/>
          </w:tcPr>
          <w:p w14:paraId="434EDC8C" w14:textId="6FB7C0AD"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lastRenderedPageBreak/>
              <w:t>輔</w:t>
            </w:r>
            <w:r w:rsidRPr="00011888">
              <w:rPr>
                <w:rFonts w:ascii="Times New Roman" w:eastAsia="標楷體" w:hAnsi="Times New Roman" w:cs="Times New Roman"/>
                <w:color w:val="000000" w:themeColor="text1"/>
                <w:szCs w:val="24"/>
              </w:rPr>
              <w:t>Cc-IV-1</w:t>
            </w:r>
            <w:r w:rsidRPr="00011888">
              <w:rPr>
                <w:rFonts w:ascii="Times New Roman" w:eastAsia="標楷體" w:hAnsi="Times New Roman" w:cs="Times New Roman"/>
                <w:color w:val="000000" w:themeColor="text1"/>
                <w:szCs w:val="24"/>
              </w:rPr>
              <w:t>生涯進路的規劃與資源運用</w:t>
            </w:r>
          </w:p>
        </w:tc>
        <w:tc>
          <w:tcPr>
            <w:tcW w:w="2693" w:type="dxa"/>
            <w:shd w:val="clear" w:color="auto" w:fill="auto"/>
          </w:tcPr>
          <w:p w14:paraId="7D4264F0"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能說出職群特色並區分各職群與科系差異。</w:t>
            </w:r>
          </w:p>
          <w:p w14:paraId="7727550D"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能分析高中職、五專學制及升學進路。</w:t>
            </w:r>
          </w:p>
          <w:p w14:paraId="436FB41C" w14:textId="3AF6DC51"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能夠蒐集資訊並進行統整，以製作學校報告。</w:t>
            </w:r>
          </w:p>
        </w:tc>
        <w:tc>
          <w:tcPr>
            <w:tcW w:w="1559" w:type="dxa"/>
            <w:shd w:val="clear" w:color="auto" w:fill="auto"/>
          </w:tcPr>
          <w:p w14:paraId="2B6EEE5D"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學生自評、學生互評</w:t>
            </w:r>
          </w:p>
          <w:p w14:paraId="2F5D7A6D" w14:textId="59BB1E94"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教師評：學生課堂表現。</w:t>
            </w:r>
          </w:p>
        </w:tc>
        <w:tc>
          <w:tcPr>
            <w:tcW w:w="1276" w:type="dxa"/>
            <w:shd w:val="clear" w:color="auto" w:fill="auto"/>
          </w:tcPr>
          <w:p w14:paraId="7A9107D4" w14:textId="19BA592B" w:rsidR="00D35E39" w:rsidRPr="00011888" w:rsidRDefault="00D35E39" w:rsidP="00D35E39">
            <w:pPr>
              <w:spacing w:line="260" w:lineRule="exact"/>
              <w:rPr>
                <w:rFonts w:ascii="Times New Roman" w:eastAsia="標楷體" w:hAnsi="Times New Roman" w:cs="Times New Roman"/>
                <w:b/>
                <w:bCs/>
                <w:snapToGrid w:val="0"/>
                <w:color w:val="000000" w:themeColor="text1"/>
                <w:szCs w:val="24"/>
              </w:rPr>
            </w:pPr>
          </w:p>
          <w:p w14:paraId="28E637B8" w14:textId="1FF1016D" w:rsidR="00D35E39" w:rsidRPr="00011888" w:rsidRDefault="00D35E39" w:rsidP="00D35E39">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閱</w:t>
            </w:r>
            <w:r w:rsidRPr="00011888">
              <w:rPr>
                <w:rFonts w:ascii="Times New Roman" w:eastAsia="標楷體" w:hAnsi="Times New Roman" w:cs="Times New Roman"/>
                <w:color w:val="000000" w:themeColor="text1"/>
                <w:szCs w:val="24"/>
              </w:rPr>
              <w:t>J4</w:t>
            </w:r>
          </w:p>
          <w:p w14:paraId="22F4504F" w14:textId="50A0532E" w:rsidR="00D35E39" w:rsidRPr="00011888" w:rsidRDefault="00D35E39" w:rsidP="00D35E39">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閱</w:t>
            </w:r>
            <w:r w:rsidRPr="00011888">
              <w:rPr>
                <w:rFonts w:ascii="Times New Roman" w:eastAsia="標楷體" w:hAnsi="Times New Roman" w:cs="Times New Roman"/>
                <w:color w:val="000000" w:themeColor="text1"/>
                <w:szCs w:val="24"/>
              </w:rPr>
              <w:t>J5</w:t>
            </w:r>
          </w:p>
          <w:p w14:paraId="11B99E99" w14:textId="762DB1C2" w:rsidR="00D35E39" w:rsidRPr="00011888" w:rsidRDefault="00D35E39" w:rsidP="00D35E39">
            <w:pPr>
              <w:spacing w:line="260" w:lineRule="exact"/>
              <w:rPr>
                <w:rFonts w:ascii="Times New Roman" w:eastAsia="標楷體" w:hAnsi="Times New Roman" w:cs="Times New Roman"/>
                <w:b/>
                <w:color w:val="000000" w:themeColor="text1"/>
                <w:szCs w:val="24"/>
              </w:rPr>
            </w:pPr>
          </w:p>
          <w:p w14:paraId="302E82C9" w14:textId="19061A64"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職業試探</w:t>
            </w:r>
          </w:p>
        </w:tc>
        <w:tc>
          <w:tcPr>
            <w:tcW w:w="1417" w:type="dxa"/>
            <w:shd w:val="clear" w:color="auto" w:fill="auto"/>
          </w:tcPr>
          <w:p w14:paraId="035C3509"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292C1053" w14:textId="77777777" w:rsidTr="000530E1">
        <w:trPr>
          <w:trHeight w:val="218"/>
        </w:trPr>
        <w:tc>
          <w:tcPr>
            <w:tcW w:w="1418" w:type="dxa"/>
            <w:shd w:val="clear" w:color="auto" w:fill="auto"/>
            <w:vAlign w:val="center"/>
          </w:tcPr>
          <w:p w14:paraId="46E2E670"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第十二週</w:t>
            </w:r>
          </w:p>
        </w:tc>
        <w:tc>
          <w:tcPr>
            <w:tcW w:w="1845" w:type="dxa"/>
          </w:tcPr>
          <w:p w14:paraId="561B21CE" w14:textId="77777777"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主題二生涯航海王</w:t>
            </w:r>
          </w:p>
          <w:p w14:paraId="09AF2FC8" w14:textId="69ECAD35"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單元一生涯大航道（輔導）</w:t>
            </w:r>
          </w:p>
        </w:tc>
        <w:tc>
          <w:tcPr>
            <w:tcW w:w="3118" w:type="dxa"/>
            <w:shd w:val="clear" w:color="auto" w:fill="auto"/>
          </w:tcPr>
          <w:p w14:paraId="37BDAE22" w14:textId="39D66DA2"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1c-IV-1</w:t>
            </w:r>
            <w:r w:rsidRPr="00011888">
              <w:rPr>
                <w:rFonts w:ascii="Times New Roman" w:eastAsia="標楷體" w:hAnsi="Times New Roman" w:cs="Times New Roman"/>
                <w:color w:val="000000" w:themeColor="text1"/>
                <w:szCs w:val="24"/>
              </w:rPr>
              <w:t>澄清個人價值觀，並統整個人能力、特質、家人期許及相關生涯與升學資訊。</w:t>
            </w:r>
          </w:p>
          <w:p w14:paraId="20C8BE03" w14:textId="7238A36F"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2c-IV-2</w:t>
            </w:r>
            <w:r w:rsidRPr="00011888">
              <w:rPr>
                <w:rFonts w:ascii="Times New Roman" w:eastAsia="標楷體" w:hAnsi="Times New Roman" w:cs="Times New Roman"/>
                <w:color w:val="000000" w:themeColor="text1"/>
                <w:szCs w:val="24"/>
              </w:rPr>
              <w:t>有效蒐集、分析及開發各項資源，做出合宜的決定與運用。</w:t>
            </w:r>
          </w:p>
        </w:tc>
        <w:tc>
          <w:tcPr>
            <w:tcW w:w="2552" w:type="dxa"/>
            <w:shd w:val="clear" w:color="auto" w:fill="auto"/>
          </w:tcPr>
          <w:p w14:paraId="502E2EF6" w14:textId="01E2D363"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Cc-IV-1</w:t>
            </w:r>
            <w:r w:rsidRPr="00011888">
              <w:rPr>
                <w:rFonts w:ascii="Times New Roman" w:eastAsia="標楷體" w:hAnsi="Times New Roman" w:cs="Times New Roman"/>
                <w:color w:val="000000" w:themeColor="text1"/>
                <w:szCs w:val="24"/>
              </w:rPr>
              <w:t>生涯進路的規劃與資源運用</w:t>
            </w:r>
          </w:p>
        </w:tc>
        <w:tc>
          <w:tcPr>
            <w:tcW w:w="2693" w:type="dxa"/>
            <w:shd w:val="clear" w:color="auto" w:fill="auto"/>
          </w:tcPr>
          <w:p w14:paraId="2ECE2B3E"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能說出職群特色並區分各職群與科系差異。</w:t>
            </w:r>
          </w:p>
          <w:p w14:paraId="365DC0BE"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能分析高中職、五專學制及升學進路。</w:t>
            </w:r>
          </w:p>
          <w:p w14:paraId="16CC8436" w14:textId="45B7FCFC"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能夠蒐集資訊並進行統整，以製作學校報告。</w:t>
            </w:r>
          </w:p>
        </w:tc>
        <w:tc>
          <w:tcPr>
            <w:tcW w:w="1559" w:type="dxa"/>
            <w:shd w:val="clear" w:color="auto" w:fill="auto"/>
          </w:tcPr>
          <w:p w14:paraId="3E711FB8"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學生自評、學生互評</w:t>
            </w:r>
          </w:p>
          <w:p w14:paraId="3EF8D439" w14:textId="14DABD53"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教師評：學生課堂表現。</w:t>
            </w:r>
          </w:p>
        </w:tc>
        <w:tc>
          <w:tcPr>
            <w:tcW w:w="1276" w:type="dxa"/>
            <w:shd w:val="clear" w:color="auto" w:fill="auto"/>
          </w:tcPr>
          <w:p w14:paraId="269DC6B6" w14:textId="1CFB984C" w:rsidR="00D35E39" w:rsidRPr="00011888" w:rsidRDefault="00D35E39" w:rsidP="00D35E39">
            <w:pPr>
              <w:spacing w:line="260" w:lineRule="exact"/>
              <w:rPr>
                <w:rFonts w:ascii="Times New Roman" w:eastAsia="標楷體" w:hAnsi="Times New Roman" w:cs="Times New Roman"/>
                <w:b/>
                <w:bCs/>
                <w:snapToGrid w:val="0"/>
                <w:color w:val="000000" w:themeColor="text1"/>
                <w:szCs w:val="24"/>
              </w:rPr>
            </w:pPr>
          </w:p>
          <w:p w14:paraId="0DDCF861" w14:textId="7BD080BF" w:rsidR="00D35E39" w:rsidRPr="00011888" w:rsidRDefault="00D35E39" w:rsidP="00D35E39">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閱</w:t>
            </w:r>
            <w:r w:rsidRPr="00011888">
              <w:rPr>
                <w:rFonts w:ascii="Times New Roman" w:eastAsia="標楷體" w:hAnsi="Times New Roman" w:cs="Times New Roman"/>
                <w:color w:val="000000" w:themeColor="text1"/>
                <w:szCs w:val="24"/>
              </w:rPr>
              <w:t>J4</w:t>
            </w:r>
          </w:p>
          <w:p w14:paraId="713166EB" w14:textId="31A3F13D" w:rsidR="00D35E39" w:rsidRPr="00011888" w:rsidRDefault="00D35E39" w:rsidP="00D35E39">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閱</w:t>
            </w:r>
            <w:r w:rsidRPr="00011888">
              <w:rPr>
                <w:rFonts w:ascii="Times New Roman" w:eastAsia="標楷體" w:hAnsi="Times New Roman" w:cs="Times New Roman"/>
                <w:color w:val="000000" w:themeColor="text1"/>
                <w:szCs w:val="24"/>
              </w:rPr>
              <w:t>J5</w:t>
            </w:r>
          </w:p>
          <w:p w14:paraId="0F4642BB" w14:textId="520954D0" w:rsidR="00D35E39" w:rsidRPr="00011888" w:rsidRDefault="00D35E39" w:rsidP="00D35E39">
            <w:pPr>
              <w:spacing w:line="260" w:lineRule="exact"/>
              <w:rPr>
                <w:rFonts w:ascii="Times New Roman" w:eastAsia="標楷體" w:hAnsi="Times New Roman" w:cs="Times New Roman"/>
                <w:b/>
                <w:color w:val="000000" w:themeColor="text1"/>
                <w:szCs w:val="24"/>
              </w:rPr>
            </w:pPr>
          </w:p>
          <w:p w14:paraId="6AF268EB" w14:textId="157AAF11"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職業試探</w:t>
            </w:r>
          </w:p>
        </w:tc>
        <w:tc>
          <w:tcPr>
            <w:tcW w:w="1417" w:type="dxa"/>
            <w:shd w:val="clear" w:color="auto" w:fill="auto"/>
          </w:tcPr>
          <w:p w14:paraId="70AFF3E2"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4E3ED4BD" w14:textId="77777777" w:rsidTr="000530E1">
        <w:trPr>
          <w:trHeight w:val="206"/>
        </w:trPr>
        <w:tc>
          <w:tcPr>
            <w:tcW w:w="1418" w:type="dxa"/>
            <w:shd w:val="clear" w:color="auto" w:fill="auto"/>
            <w:vAlign w:val="center"/>
          </w:tcPr>
          <w:p w14:paraId="1A7B174C" w14:textId="77777777" w:rsidR="00D35E39" w:rsidRPr="00011888" w:rsidRDefault="00D35E39" w:rsidP="00D35E39">
            <w:pPr>
              <w:snapToGrid w:val="0"/>
              <w:jc w:val="center"/>
              <w:rPr>
                <w:rFonts w:ascii="Times New Roman" w:eastAsia="標楷體" w:hAnsi="Times New Roman" w:cs="Times New Roman"/>
                <w:szCs w:val="24"/>
              </w:rPr>
            </w:pPr>
            <w:r w:rsidRPr="00011888">
              <w:rPr>
                <w:rFonts w:ascii="Times New Roman" w:eastAsia="標楷體" w:hAnsi="Times New Roman" w:cs="Times New Roman"/>
                <w:szCs w:val="24"/>
              </w:rPr>
              <w:t>第十三週</w:t>
            </w:r>
          </w:p>
          <w:p w14:paraId="7F397B99"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color w:val="FF0000"/>
                <w:szCs w:val="24"/>
              </w:rPr>
              <w:t>(</w:t>
            </w:r>
            <w:r w:rsidRPr="00011888">
              <w:rPr>
                <w:rFonts w:ascii="Times New Roman" w:eastAsia="標楷體" w:hAnsi="Times New Roman" w:cs="Times New Roman"/>
                <w:color w:val="FF0000"/>
                <w:szCs w:val="24"/>
              </w:rPr>
              <w:t>段考週</w:t>
            </w:r>
            <w:r w:rsidRPr="00011888">
              <w:rPr>
                <w:rFonts w:ascii="Times New Roman" w:eastAsia="標楷體" w:hAnsi="Times New Roman" w:cs="Times New Roman"/>
                <w:color w:val="FF0000"/>
                <w:szCs w:val="24"/>
              </w:rPr>
              <w:t>)</w:t>
            </w:r>
          </w:p>
        </w:tc>
        <w:tc>
          <w:tcPr>
            <w:tcW w:w="1845" w:type="dxa"/>
          </w:tcPr>
          <w:p w14:paraId="1E9ADC52" w14:textId="77777777"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主題二生涯航海王</w:t>
            </w:r>
          </w:p>
          <w:p w14:paraId="5B47973D" w14:textId="3602F1A8"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單元一生涯大航道（輔導）（第二次段考）</w:t>
            </w:r>
          </w:p>
        </w:tc>
        <w:tc>
          <w:tcPr>
            <w:tcW w:w="3118" w:type="dxa"/>
            <w:shd w:val="clear" w:color="auto" w:fill="auto"/>
          </w:tcPr>
          <w:p w14:paraId="29FD98E4" w14:textId="17A6C395"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1c-IV-1</w:t>
            </w:r>
            <w:r w:rsidRPr="00011888">
              <w:rPr>
                <w:rFonts w:ascii="Times New Roman" w:eastAsia="標楷體" w:hAnsi="Times New Roman" w:cs="Times New Roman"/>
                <w:color w:val="000000" w:themeColor="text1"/>
                <w:szCs w:val="24"/>
              </w:rPr>
              <w:t>澄清個人價值觀，並統整個人能力、特質、家人期許及相關生涯與升學資訊。</w:t>
            </w:r>
          </w:p>
          <w:p w14:paraId="6481E656" w14:textId="73A9E306"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2c-IV-2</w:t>
            </w:r>
            <w:r w:rsidRPr="00011888">
              <w:rPr>
                <w:rFonts w:ascii="Times New Roman" w:eastAsia="標楷體" w:hAnsi="Times New Roman" w:cs="Times New Roman"/>
                <w:color w:val="000000" w:themeColor="text1"/>
                <w:szCs w:val="24"/>
              </w:rPr>
              <w:t>有效蒐集、分析及開發各項資源，做出合宜的決定與運用。</w:t>
            </w:r>
          </w:p>
        </w:tc>
        <w:tc>
          <w:tcPr>
            <w:tcW w:w="2552" w:type="dxa"/>
            <w:shd w:val="clear" w:color="auto" w:fill="auto"/>
          </w:tcPr>
          <w:p w14:paraId="666E4FA6" w14:textId="57774A59"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Cc-IV-1</w:t>
            </w:r>
            <w:r w:rsidRPr="00011888">
              <w:rPr>
                <w:rFonts w:ascii="Times New Roman" w:eastAsia="標楷體" w:hAnsi="Times New Roman" w:cs="Times New Roman"/>
                <w:color w:val="000000" w:themeColor="text1"/>
                <w:szCs w:val="24"/>
              </w:rPr>
              <w:t>生涯進路的規劃與資源運用</w:t>
            </w:r>
          </w:p>
        </w:tc>
        <w:tc>
          <w:tcPr>
            <w:tcW w:w="2693" w:type="dxa"/>
            <w:shd w:val="clear" w:color="auto" w:fill="auto"/>
          </w:tcPr>
          <w:p w14:paraId="756D548A"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能說出職群特色並區分各職群與科系差異。</w:t>
            </w:r>
          </w:p>
          <w:p w14:paraId="7E5129FA"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能分析高中職、五專學制及升學進路。</w:t>
            </w:r>
          </w:p>
          <w:p w14:paraId="30F28E6A" w14:textId="0AC45D60"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能夠蒐集資訊並進行統整，以製作學校報告。</w:t>
            </w:r>
          </w:p>
        </w:tc>
        <w:tc>
          <w:tcPr>
            <w:tcW w:w="1559" w:type="dxa"/>
            <w:shd w:val="clear" w:color="auto" w:fill="auto"/>
          </w:tcPr>
          <w:p w14:paraId="2A3EE19A"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學生自評、學生互評</w:t>
            </w:r>
          </w:p>
          <w:p w14:paraId="644E3CB1" w14:textId="49618D7D"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教師評：學生課堂表現。</w:t>
            </w:r>
          </w:p>
        </w:tc>
        <w:tc>
          <w:tcPr>
            <w:tcW w:w="1276" w:type="dxa"/>
            <w:shd w:val="clear" w:color="auto" w:fill="auto"/>
          </w:tcPr>
          <w:p w14:paraId="3E7DC542" w14:textId="7B0E4EA2" w:rsidR="00D35E39" w:rsidRPr="00011888" w:rsidRDefault="00D35E39" w:rsidP="00D35E39">
            <w:pPr>
              <w:spacing w:line="260" w:lineRule="exact"/>
              <w:rPr>
                <w:rFonts w:ascii="Times New Roman" w:eastAsia="標楷體" w:hAnsi="Times New Roman" w:cs="Times New Roman"/>
                <w:b/>
                <w:bCs/>
                <w:snapToGrid w:val="0"/>
                <w:color w:val="000000" w:themeColor="text1"/>
                <w:szCs w:val="24"/>
              </w:rPr>
            </w:pPr>
          </w:p>
          <w:p w14:paraId="7A054E70" w14:textId="08E80A8A" w:rsidR="00D35E39" w:rsidRPr="00011888" w:rsidRDefault="00D35E39" w:rsidP="00D35E39">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閱</w:t>
            </w:r>
            <w:r w:rsidRPr="00011888">
              <w:rPr>
                <w:rFonts w:ascii="Times New Roman" w:eastAsia="標楷體" w:hAnsi="Times New Roman" w:cs="Times New Roman"/>
                <w:color w:val="000000" w:themeColor="text1"/>
                <w:szCs w:val="24"/>
              </w:rPr>
              <w:t>J4</w:t>
            </w:r>
          </w:p>
          <w:p w14:paraId="389F1A3F" w14:textId="796A8FB7" w:rsidR="00D35E39" w:rsidRPr="00011888" w:rsidRDefault="00D35E39" w:rsidP="00D35E39">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閱</w:t>
            </w:r>
            <w:r w:rsidRPr="00011888">
              <w:rPr>
                <w:rFonts w:ascii="Times New Roman" w:eastAsia="標楷體" w:hAnsi="Times New Roman" w:cs="Times New Roman"/>
                <w:color w:val="000000" w:themeColor="text1"/>
                <w:szCs w:val="24"/>
              </w:rPr>
              <w:t>J5</w:t>
            </w:r>
          </w:p>
          <w:p w14:paraId="4ABEAA98" w14:textId="4B079AC9" w:rsidR="00D35E39" w:rsidRPr="00011888" w:rsidRDefault="00D35E39" w:rsidP="00D35E39">
            <w:pPr>
              <w:spacing w:line="260" w:lineRule="exact"/>
              <w:rPr>
                <w:rFonts w:ascii="Times New Roman" w:eastAsia="標楷體" w:hAnsi="Times New Roman" w:cs="Times New Roman"/>
                <w:b/>
                <w:color w:val="000000" w:themeColor="text1"/>
                <w:szCs w:val="24"/>
              </w:rPr>
            </w:pPr>
          </w:p>
          <w:p w14:paraId="287B3761" w14:textId="0FA35C8B"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職業試探</w:t>
            </w:r>
          </w:p>
        </w:tc>
        <w:tc>
          <w:tcPr>
            <w:tcW w:w="1417" w:type="dxa"/>
            <w:shd w:val="clear" w:color="auto" w:fill="auto"/>
          </w:tcPr>
          <w:p w14:paraId="1A085F5B"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3286D071" w14:textId="77777777" w:rsidTr="000530E1">
        <w:trPr>
          <w:trHeight w:val="218"/>
        </w:trPr>
        <w:tc>
          <w:tcPr>
            <w:tcW w:w="1418" w:type="dxa"/>
            <w:shd w:val="clear" w:color="auto" w:fill="auto"/>
            <w:vAlign w:val="center"/>
          </w:tcPr>
          <w:p w14:paraId="5B7436B8" w14:textId="77777777" w:rsidR="00D35E39" w:rsidRPr="00011888" w:rsidRDefault="00D35E39" w:rsidP="00D35E39">
            <w:pPr>
              <w:snapToGrid w:val="0"/>
              <w:jc w:val="center"/>
              <w:rPr>
                <w:rFonts w:ascii="Times New Roman" w:eastAsia="標楷體" w:hAnsi="Times New Roman" w:cs="Times New Roman"/>
                <w:szCs w:val="24"/>
              </w:rPr>
            </w:pPr>
            <w:r w:rsidRPr="00011888">
              <w:rPr>
                <w:rFonts w:ascii="Times New Roman" w:eastAsia="標楷體" w:hAnsi="Times New Roman" w:cs="Times New Roman"/>
                <w:szCs w:val="24"/>
              </w:rPr>
              <w:t>第十四週</w:t>
            </w:r>
          </w:p>
        </w:tc>
        <w:tc>
          <w:tcPr>
            <w:tcW w:w="1845" w:type="dxa"/>
          </w:tcPr>
          <w:p w14:paraId="0921F360" w14:textId="77777777"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主題二生涯航海王</w:t>
            </w:r>
          </w:p>
          <w:p w14:paraId="14640571" w14:textId="76826A29"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單元一生涯大航道（輔導）</w:t>
            </w:r>
          </w:p>
        </w:tc>
        <w:tc>
          <w:tcPr>
            <w:tcW w:w="3118" w:type="dxa"/>
            <w:shd w:val="clear" w:color="auto" w:fill="auto"/>
          </w:tcPr>
          <w:p w14:paraId="042FA142" w14:textId="04CB74E8"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1c-IV-1</w:t>
            </w:r>
            <w:r w:rsidRPr="00011888">
              <w:rPr>
                <w:rFonts w:ascii="Times New Roman" w:eastAsia="標楷體" w:hAnsi="Times New Roman" w:cs="Times New Roman"/>
                <w:color w:val="000000" w:themeColor="text1"/>
                <w:szCs w:val="24"/>
              </w:rPr>
              <w:t>澄清個人價值觀，並統整個人能力、特質、家人期許及相關生涯與升學資訊。</w:t>
            </w:r>
          </w:p>
          <w:p w14:paraId="5C31764C" w14:textId="0C509A30"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2c-IV-2</w:t>
            </w:r>
            <w:r w:rsidRPr="00011888">
              <w:rPr>
                <w:rFonts w:ascii="Times New Roman" w:eastAsia="標楷體" w:hAnsi="Times New Roman" w:cs="Times New Roman"/>
                <w:color w:val="000000" w:themeColor="text1"/>
                <w:szCs w:val="24"/>
              </w:rPr>
              <w:t>有效蒐集、分析及開發各項資源，做出合宜的決定與運用。</w:t>
            </w:r>
          </w:p>
        </w:tc>
        <w:tc>
          <w:tcPr>
            <w:tcW w:w="2552" w:type="dxa"/>
            <w:shd w:val="clear" w:color="auto" w:fill="auto"/>
          </w:tcPr>
          <w:p w14:paraId="70942EED" w14:textId="0B37D5DE"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Cc-IV-1</w:t>
            </w:r>
            <w:r w:rsidRPr="00011888">
              <w:rPr>
                <w:rFonts w:ascii="Times New Roman" w:eastAsia="標楷體" w:hAnsi="Times New Roman" w:cs="Times New Roman"/>
                <w:color w:val="000000" w:themeColor="text1"/>
                <w:szCs w:val="24"/>
              </w:rPr>
              <w:t>生涯進路的規劃與資源運用</w:t>
            </w:r>
          </w:p>
        </w:tc>
        <w:tc>
          <w:tcPr>
            <w:tcW w:w="2693" w:type="dxa"/>
            <w:shd w:val="clear" w:color="auto" w:fill="auto"/>
          </w:tcPr>
          <w:p w14:paraId="78480129"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能說出職群特色並區分各職群與科系差異。</w:t>
            </w:r>
          </w:p>
          <w:p w14:paraId="7D617A87"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能分析高中職、五專學制及升學進路。</w:t>
            </w:r>
          </w:p>
          <w:p w14:paraId="7FD93AD2" w14:textId="1FA677F8"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能夠蒐集資訊並進行統整，以製作學校報告。</w:t>
            </w:r>
          </w:p>
        </w:tc>
        <w:tc>
          <w:tcPr>
            <w:tcW w:w="1559" w:type="dxa"/>
            <w:shd w:val="clear" w:color="auto" w:fill="auto"/>
          </w:tcPr>
          <w:p w14:paraId="5055205D"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學生自評、學生互評</w:t>
            </w:r>
          </w:p>
          <w:p w14:paraId="4BB28CE4" w14:textId="6CC75D42"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教師評：學生課堂表現。</w:t>
            </w:r>
          </w:p>
        </w:tc>
        <w:tc>
          <w:tcPr>
            <w:tcW w:w="1276" w:type="dxa"/>
            <w:shd w:val="clear" w:color="auto" w:fill="auto"/>
          </w:tcPr>
          <w:p w14:paraId="3751A623" w14:textId="6EEB9170" w:rsidR="00D35E39" w:rsidRPr="00011888" w:rsidRDefault="00D35E39" w:rsidP="00D35E39">
            <w:pPr>
              <w:spacing w:line="260" w:lineRule="exact"/>
              <w:rPr>
                <w:rFonts w:ascii="Times New Roman" w:eastAsia="標楷體" w:hAnsi="Times New Roman" w:cs="Times New Roman"/>
                <w:b/>
                <w:bCs/>
                <w:snapToGrid w:val="0"/>
                <w:color w:val="000000" w:themeColor="text1"/>
                <w:szCs w:val="24"/>
              </w:rPr>
            </w:pPr>
          </w:p>
          <w:p w14:paraId="525F5B9D" w14:textId="48E8FA04" w:rsidR="00D35E39" w:rsidRPr="00011888" w:rsidRDefault="00D35E39" w:rsidP="00D35E39">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閱</w:t>
            </w:r>
            <w:r w:rsidRPr="00011888">
              <w:rPr>
                <w:rFonts w:ascii="Times New Roman" w:eastAsia="標楷體" w:hAnsi="Times New Roman" w:cs="Times New Roman"/>
                <w:color w:val="000000" w:themeColor="text1"/>
                <w:szCs w:val="24"/>
              </w:rPr>
              <w:t>J4</w:t>
            </w:r>
          </w:p>
          <w:p w14:paraId="2F4A7A24" w14:textId="08186887" w:rsidR="00D35E39" w:rsidRPr="00011888" w:rsidRDefault="00D35E39" w:rsidP="00D35E39">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閱</w:t>
            </w:r>
            <w:r w:rsidRPr="00011888">
              <w:rPr>
                <w:rFonts w:ascii="Times New Roman" w:eastAsia="標楷體" w:hAnsi="Times New Roman" w:cs="Times New Roman"/>
                <w:color w:val="000000" w:themeColor="text1"/>
                <w:szCs w:val="24"/>
              </w:rPr>
              <w:t>J5</w:t>
            </w:r>
          </w:p>
          <w:p w14:paraId="573C8454" w14:textId="7DC9E815" w:rsidR="00D35E39" w:rsidRPr="00011888" w:rsidRDefault="00D35E39" w:rsidP="00D35E39">
            <w:pPr>
              <w:spacing w:line="260" w:lineRule="exact"/>
              <w:rPr>
                <w:rFonts w:ascii="Times New Roman" w:eastAsia="標楷體" w:hAnsi="Times New Roman" w:cs="Times New Roman"/>
                <w:b/>
                <w:color w:val="000000" w:themeColor="text1"/>
                <w:szCs w:val="24"/>
              </w:rPr>
            </w:pPr>
          </w:p>
          <w:p w14:paraId="1BD3D162" w14:textId="47AD6EC5"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職業試探</w:t>
            </w:r>
          </w:p>
        </w:tc>
        <w:tc>
          <w:tcPr>
            <w:tcW w:w="1417" w:type="dxa"/>
            <w:shd w:val="clear" w:color="auto" w:fill="auto"/>
          </w:tcPr>
          <w:p w14:paraId="28146C2D"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577390B3" w14:textId="77777777" w:rsidTr="000530E1">
        <w:trPr>
          <w:trHeight w:val="218"/>
        </w:trPr>
        <w:tc>
          <w:tcPr>
            <w:tcW w:w="1418" w:type="dxa"/>
            <w:shd w:val="clear" w:color="auto" w:fill="auto"/>
            <w:vAlign w:val="center"/>
          </w:tcPr>
          <w:p w14:paraId="78F74D93"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第十五週</w:t>
            </w:r>
          </w:p>
        </w:tc>
        <w:tc>
          <w:tcPr>
            <w:tcW w:w="1845" w:type="dxa"/>
          </w:tcPr>
          <w:p w14:paraId="23D8F6BC" w14:textId="77777777"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主題二生涯航海王</w:t>
            </w:r>
          </w:p>
          <w:p w14:paraId="4267E807" w14:textId="557E3E39"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單元一生涯大航道（輔導）</w:t>
            </w:r>
          </w:p>
        </w:tc>
        <w:tc>
          <w:tcPr>
            <w:tcW w:w="3118" w:type="dxa"/>
            <w:shd w:val="clear" w:color="auto" w:fill="auto"/>
          </w:tcPr>
          <w:p w14:paraId="6725E5D3" w14:textId="1ADCDB69"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1c-IV-1</w:t>
            </w:r>
            <w:r w:rsidRPr="00011888">
              <w:rPr>
                <w:rFonts w:ascii="Times New Roman" w:eastAsia="標楷體" w:hAnsi="Times New Roman" w:cs="Times New Roman"/>
                <w:color w:val="000000" w:themeColor="text1"/>
                <w:szCs w:val="24"/>
              </w:rPr>
              <w:t>澄清個人價值觀，並統整個人能力、特質、家人期許及相關生涯與升學資訊。</w:t>
            </w:r>
          </w:p>
          <w:p w14:paraId="273D367A" w14:textId="25DA0272"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2c-IV-2</w:t>
            </w:r>
            <w:r w:rsidRPr="00011888">
              <w:rPr>
                <w:rFonts w:ascii="Times New Roman" w:eastAsia="標楷體" w:hAnsi="Times New Roman" w:cs="Times New Roman"/>
                <w:color w:val="000000" w:themeColor="text1"/>
                <w:szCs w:val="24"/>
              </w:rPr>
              <w:t>有效蒐集、分析及開發各項資源，做出合宜的決</w:t>
            </w:r>
            <w:r w:rsidRPr="00011888">
              <w:rPr>
                <w:rFonts w:ascii="Times New Roman" w:eastAsia="標楷體" w:hAnsi="Times New Roman" w:cs="Times New Roman"/>
                <w:color w:val="000000" w:themeColor="text1"/>
                <w:szCs w:val="24"/>
              </w:rPr>
              <w:lastRenderedPageBreak/>
              <w:t>定與運用。</w:t>
            </w:r>
          </w:p>
        </w:tc>
        <w:tc>
          <w:tcPr>
            <w:tcW w:w="2552" w:type="dxa"/>
            <w:shd w:val="clear" w:color="auto" w:fill="auto"/>
          </w:tcPr>
          <w:p w14:paraId="725FA94E" w14:textId="379C84D7"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lastRenderedPageBreak/>
              <w:t>輔</w:t>
            </w:r>
            <w:r w:rsidRPr="00011888">
              <w:rPr>
                <w:rFonts w:ascii="Times New Roman" w:eastAsia="標楷體" w:hAnsi="Times New Roman" w:cs="Times New Roman"/>
                <w:color w:val="000000" w:themeColor="text1"/>
                <w:szCs w:val="24"/>
              </w:rPr>
              <w:t>Cc-IV-1</w:t>
            </w:r>
            <w:r w:rsidRPr="00011888">
              <w:rPr>
                <w:rFonts w:ascii="Times New Roman" w:eastAsia="標楷體" w:hAnsi="Times New Roman" w:cs="Times New Roman"/>
                <w:color w:val="000000" w:themeColor="text1"/>
                <w:szCs w:val="24"/>
              </w:rPr>
              <w:t>生涯進路的規劃與資源運用</w:t>
            </w:r>
          </w:p>
        </w:tc>
        <w:tc>
          <w:tcPr>
            <w:tcW w:w="2693" w:type="dxa"/>
            <w:shd w:val="clear" w:color="auto" w:fill="auto"/>
          </w:tcPr>
          <w:p w14:paraId="0AC47390"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能說出職群特色並區分各職群與科系差異。</w:t>
            </w:r>
          </w:p>
          <w:p w14:paraId="2D921EC0"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能分析高中職、五專學制及升學進路。</w:t>
            </w:r>
          </w:p>
          <w:p w14:paraId="5AEEFE02" w14:textId="59B27182"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能夠蒐集資訊並進行統整，以製作學校報告。</w:t>
            </w:r>
          </w:p>
        </w:tc>
        <w:tc>
          <w:tcPr>
            <w:tcW w:w="1559" w:type="dxa"/>
            <w:shd w:val="clear" w:color="auto" w:fill="auto"/>
          </w:tcPr>
          <w:p w14:paraId="2DB96630"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學生自評、學生互評</w:t>
            </w:r>
          </w:p>
          <w:p w14:paraId="1D93897E" w14:textId="3C9210BC"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教師評：學生課堂表現。</w:t>
            </w:r>
          </w:p>
        </w:tc>
        <w:tc>
          <w:tcPr>
            <w:tcW w:w="1276" w:type="dxa"/>
            <w:shd w:val="clear" w:color="auto" w:fill="auto"/>
          </w:tcPr>
          <w:p w14:paraId="4A98D935" w14:textId="5E3767CD" w:rsidR="00D35E39" w:rsidRPr="00011888" w:rsidRDefault="00D35E39" w:rsidP="00D35E39">
            <w:pPr>
              <w:spacing w:line="260" w:lineRule="exact"/>
              <w:rPr>
                <w:rFonts w:ascii="Times New Roman" w:eastAsia="標楷體" w:hAnsi="Times New Roman" w:cs="Times New Roman"/>
                <w:b/>
                <w:bCs/>
                <w:snapToGrid w:val="0"/>
                <w:color w:val="000000" w:themeColor="text1"/>
                <w:szCs w:val="24"/>
              </w:rPr>
            </w:pPr>
          </w:p>
          <w:p w14:paraId="64D1A915" w14:textId="2CCC59E6" w:rsidR="00D35E39" w:rsidRPr="00011888" w:rsidRDefault="00D35E39" w:rsidP="00D35E39">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閱</w:t>
            </w:r>
            <w:r w:rsidRPr="00011888">
              <w:rPr>
                <w:rFonts w:ascii="Times New Roman" w:eastAsia="標楷體" w:hAnsi="Times New Roman" w:cs="Times New Roman"/>
                <w:color w:val="000000" w:themeColor="text1"/>
                <w:szCs w:val="24"/>
              </w:rPr>
              <w:t>J4</w:t>
            </w:r>
          </w:p>
          <w:p w14:paraId="5A507ADF" w14:textId="2B6EBF10" w:rsidR="00D35E39" w:rsidRPr="00011888" w:rsidRDefault="00D35E39" w:rsidP="00D35E39">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閱</w:t>
            </w:r>
            <w:r w:rsidRPr="00011888">
              <w:rPr>
                <w:rFonts w:ascii="Times New Roman" w:eastAsia="標楷體" w:hAnsi="Times New Roman" w:cs="Times New Roman"/>
                <w:color w:val="000000" w:themeColor="text1"/>
                <w:szCs w:val="24"/>
              </w:rPr>
              <w:t>J5</w:t>
            </w:r>
          </w:p>
          <w:p w14:paraId="5C869A99" w14:textId="45D97061" w:rsidR="00D35E39" w:rsidRPr="00011888" w:rsidRDefault="00D35E39" w:rsidP="00D35E39">
            <w:pPr>
              <w:spacing w:line="260" w:lineRule="exact"/>
              <w:rPr>
                <w:rFonts w:ascii="Times New Roman" w:eastAsia="標楷體" w:hAnsi="Times New Roman" w:cs="Times New Roman"/>
                <w:b/>
                <w:color w:val="000000" w:themeColor="text1"/>
                <w:szCs w:val="24"/>
              </w:rPr>
            </w:pPr>
          </w:p>
          <w:p w14:paraId="400E566E" w14:textId="32E5B467"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職業試探</w:t>
            </w:r>
          </w:p>
        </w:tc>
        <w:tc>
          <w:tcPr>
            <w:tcW w:w="1417" w:type="dxa"/>
            <w:shd w:val="clear" w:color="auto" w:fill="auto"/>
          </w:tcPr>
          <w:p w14:paraId="01168186"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779D6E8B" w14:textId="77777777" w:rsidTr="000530E1">
        <w:trPr>
          <w:trHeight w:val="206"/>
        </w:trPr>
        <w:tc>
          <w:tcPr>
            <w:tcW w:w="1418" w:type="dxa"/>
            <w:shd w:val="clear" w:color="auto" w:fill="auto"/>
            <w:vAlign w:val="center"/>
          </w:tcPr>
          <w:p w14:paraId="07830484"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第十六週</w:t>
            </w:r>
          </w:p>
        </w:tc>
        <w:tc>
          <w:tcPr>
            <w:tcW w:w="1845" w:type="dxa"/>
          </w:tcPr>
          <w:p w14:paraId="31469E93" w14:textId="77777777"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主題二生涯航海王</w:t>
            </w:r>
          </w:p>
          <w:p w14:paraId="4850E098" w14:textId="7D3E27FE"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單元二生涯夢想號（輔導）</w:t>
            </w:r>
          </w:p>
        </w:tc>
        <w:tc>
          <w:tcPr>
            <w:tcW w:w="3118" w:type="dxa"/>
            <w:shd w:val="clear" w:color="auto" w:fill="auto"/>
          </w:tcPr>
          <w:p w14:paraId="54913D20" w14:textId="1A2A0F54"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1c-IV-1</w:t>
            </w:r>
            <w:r w:rsidRPr="00011888">
              <w:rPr>
                <w:rFonts w:ascii="Times New Roman" w:eastAsia="標楷體" w:hAnsi="Times New Roman" w:cs="Times New Roman"/>
                <w:color w:val="000000" w:themeColor="text1"/>
                <w:szCs w:val="24"/>
              </w:rPr>
              <w:t>澄清個人價值觀，並統整個人能力、特質、家人期許及相關生涯與升學資訊。</w:t>
            </w:r>
          </w:p>
          <w:p w14:paraId="61C4FA3D" w14:textId="5A9AC66E"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2c-IV-2</w:t>
            </w:r>
            <w:r w:rsidRPr="00011888">
              <w:rPr>
                <w:rFonts w:ascii="Times New Roman" w:eastAsia="標楷體" w:hAnsi="Times New Roman" w:cs="Times New Roman"/>
                <w:color w:val="000000" w:themeColor="text1"/>
                <w:szCs w:val="24"/>
              </w:rPr>
              <w:t>有效蒐集、分析及開發各項資源，做出合宜的決定與運用。</w:t>
            </w:r>
          </w:p>
        </w:tc>
        <w:tc>
          <w:tcPr>
            <w:tcW w:w="2552" w:type="dxa"/>
            <w:shd w:val="clear" w:color="auto" w:fill="auto"/>
          </w:tcPr>
          <w:p w14:paraId="5CC0D9E3" w14:textId="7EBB5DA6"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Cc-IV-1</w:t>
            </w:r>
            <w:r w:rsidRPr="00011888">
              <w:rPr>
                <w:rFonts w:ascii="Times New Roman" w:eastAsia="標楷體" w:hAnsi="Times New Roman" w:cs="Times New Roman"/>
                <w:color w:val="000000" w:themeColor="text1"/>
                <w:szCs w:val="24"/>
              </w:rPr>
              <w:t>生涯進路的規劃與資源運用</w:t>
            </w:r>
          </w:p>
        </w:tc>
        <w:tc>
          <w:tcPr>
            <w:tcW w:w="2693" w:type="dxa"/>
            <w:shd w:val="clear" w:color="auto" w:fill="auto"/>
          </w:tcPr>
          <w:p w14:paraId="67DE0355"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能說出職群特色並區分各職群與科系差異。</w:t>
            </w:r>
          </w:p>
          <w:p w14:paraId="4B32C59F"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能分析高中職、五專學制及升學進路。</w:t>
            </w:r>
          </w:p>
          <w:p w14:paraId="6D73D099" w14:textId="75D43442"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能夠蒐集資訊並進行統整，以製作學校報告。</w:t>
            </w:r>
          </w:p>
        </w:tc>
        <w:tc>
          <w:tcPr>
            <w:tcW w:w="1559" w:type="dxa"/>
            <w:shd w:val="clear" w:color="auto" w:fill="auto"/>
          </w:tcPr>
          <w:p w14:paraId="68E5BD76"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學生自評、學生互評</w:t>
            </w:r>
          </w:p>
          <w:p w14:paraId="0F167672" w14:textId="50A250E0"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教師評：學生課堂表現。</w:t>
            </w:r>
          </w:p>
        </w:tc>
        <w:tc>
          <w:tcPr>
            <w:tcW w:w="1276" w:type="dxa"/>
            <w:shd w:val="clear" w:color="auto" w:fill="auto"/>
          </w:tcPr>
          <w:p w14:paraId="7E05889F" w14:textId="0E9615E4" w:rsidR="00D35E39" w:rsidRPr="00011888" w:rsidRDefault="00D35E39" w:rsidP="00D35E39">
            <w:pPr>
              <w:spacing w:line="260" w:lineRule="exact"/>
              <w:rPr>
                <w:rFonts w:ascii="Times New Roman" w:eastAsia="標楷體" w:hAnsi="Times New Roman" w:cs="Times New Roman"/>
                <w:b/>
                <w:bCs/>
                <w:snapToGrid w:val="0"/>
                <w:color w:val="000000" w:themeColor="text1"/>
                <w:szCs w:val="24"/>
              </w:rPr>
            </w:pPr>
          </w:p>
          <w:p w14:paraId="35574781" w14:textId="36A19C5B" w:rsidR="00D35E39" w:rsidRPr="00011888" w:rsidRDefault="00D35E39" w:rsidP="00D35E39">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閱</w:t>
            </w:r>
            <w:r w:rsidRPr="00011888">
              <w:rPr>
                <w:rFonts w:ascii="Times New Roman" w:eastAsia="標楷體" w:hAnsi="Times New Roman" w:cs="Times New Roman"/>
                <w:color w:val="000000" w:themeColor="text1"/>
                <w:szCs w:val="24"/>
              </w:rPr>
              <w:t>J4</w:t>
            </w:r>
          </w:p>
          <w:p w14:paraId="705EF08F" w14:textId="52A48F3F" w:rsidR="00D35E39" w:rsidRPr="00011888" w:rsidRDefault="00D35E39" w:rsidP="00D35E39">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閱</w:t>
            </w:r>
            <w:r w:rsidRPr="00011888">
              <w:rPr>
                <w:rFonts w:ascii="Times New Roman" w:eastAsia="標楷體" w:hAnsi="Times New Roman" w:cs="Times New Roman"/>
                <w:color w:val="000000" w:themeColor="text1"/>
                <w:szCs w:val="24"/>
              </w:rPr>
              <w:t>J5</w:t>
            </w:r>
          </w:p>
          <w:p w14:paraId="053F8FD8" w14:textId="41B911BB" w:rsidR="00D35E39" w:rsidRPr="00011888" w:rsidRDefault="00D35E39" w:rsidP="00D35E39">
            <w:pPr>
              <w:spacing w:line="260" w:lineRule="exact"/>
              <w:rPr>
                <w:rFonts w:ascii="Times New Roman" w:eastAsia="標楷體" w:hAnsi="Times New Roman" w:cs="Times New Roman"/>
                <w:b/>
                <w:color w:val="000000" w:themeColor="text1"/>
                <w:szCs w:val="24"/>
              </w:rPr>
            </w:pPr>
          </w:p>
          <w:p w14:paraId="6BCAA670" w14:textId="727E088A"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職業試探</w:t>
            </w:r>
          </w:p>
        </w:tc>
        <w:tc>
          <w:tcPr>
            <w:tcW w:w="1417" w:type="dxa"/>
            <w:shd w:val="clear" w:color="auto" w:fill="auto"/>
          </w:tcPr>
          <w:p w14:paraId="58600B46"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3A44508D" w14:textId="77777777" w:rsidTr="000530E1">
        <w:trPr>
          <w:trHeight w:val="218"/>
        </w:trPr>
        <w:tc>
          <w:tcPr>
            <w:tcW w:w="1418" w:type="dxa"/>
            <w:shd w:val="clear" w:color="auto" w:fill="auto"/>
            <w:vAlign w:val="center"/>
          </w:tcPr>
          <w:p w14:paraId="6DA6BCD6"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第十七週</w:t>
            </w:r>
          </w:p>
        </w:tc>
        <w:tc>
          <w:tcPr>
            <w:tcW w:w="1845" w:type="dxa"/>
          </w:tcPr>
          <w:p w14:paraId="681A8360" w14:textId="77777777"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主題二生涯航海王</w:t>
            </w:r>
          </w:p>
          <w:p w14:paraId="30A73EC7" w14:textId="5C2EF3C8"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單元二生涯夢想號（輔導）</w:t>
            </w:r>
          </w:p>
        </w:tc>
        <w:tc>
          <w:tcPr>
            <w:tcW w:w="3118" w:type="dxa"/>
            <w:shd w:val="clear" w:color="auto" w:fill="auto"/>
          </w:tcPr>
          <w:p w14:paraId="104B2DCE" w14:textId="0C9FAC82"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1c-IV-1</w:t>
            </w:r>
            <w:r w:rsidRPr="00011888">
              <w:rPr>
                <w:rFonts w:ascii="Times New Roman" w:eastAsia="標楷體" w:hAnsi="Times New Roman" w:cs="Times New Roman"/>
                <w:color w:val="000000" w:themeColor="text1"/>
                <w:szCs w:val="24"/>
              </w:rPr>
              <w:t>澄清個人價值觀，並統整個人能力、特質、家人期許及相關生涯與升學資訊。</w:t>
            </w:r>
          </w:p>
          <w:p w14:paraId="1B201477" w14:textId="64A9AC20"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2c-IV-2</w:t>
            </w:r>
            <w:r w:rsidRPr="00011888">
              <w:rPr>
                <w:rFonts w:ascii="Times New Roman" w:eastAsia="標楷體" w:hAnsi="Times New Roman" w:cs="Times New Roman"/>
                <w:color w:val="000000" w:themeColor="text1"/>
                <w:szCs w:val="24"/>
              </w:rPr>
              <w:t>有效蒐集、分析及開發各項資源，做出合宜的決定與運用。</w:t>
            </w:r>
          </w:p>
        </w:tc>
        <w:tc>
          <w:tcPr>
            <w:tcW w:w="2552" w:type="dxa"/>
            <w:shd w:val="clear" w:color="auto" w:fill="auto"/>
          </w:tcPr>
          <w:p w14:paraId="38BDC73D" w14:textId="5C3D2A9B"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Cc-IV-1</w:t>
            </w:r>
            <w:r w:rsidRPr="00011888">
              <w:rPr>
                <w:rFonts w:ascii="Times New Roman" w:eastAsia="標楷體" w:hAnsi="Times New Roman" w:cs="Times New Roman"/>
                <w:color w:val="000000" w:themeColor="text1"/>
                <w:szCs w:val="24"/>
              </w:rPr>
              <w:t>生涯進路的規劃與資源運用</w:t>
            </w:r>
          </w:p>
        </w:tc>
        <w:tc>
          <w:tcPr>
            <w:tcW w:w="2693" w:type="dxa"/>
            <w:shd w:val="clear" w:color="auto" w:fill="auto"/>
          </w:tcPr>
          <w:p w14:paraId="4905DA08"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能說出職群特色並區分各職群與科系差異。</w:t>
            </w:r>
          </w:p>
          <w:p w14:paraId="008A3562"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能分析高中職、五專學制及升學進路。</w:t>
            </w:r>
          </w:p>
          <w:p w14:paraId="639136DD" w14:textId="512EA739"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能夠蒐集資訊並進行統整，以製作學校報告。</w:t>
            </w:r>
          </w:p>
        </w:tc>
        <w:tc>
          <w:tcPr>
            <w:tcW w:w="1559" w:type="dxa"/>
            <w:shd w:val="clear" w:color="auto" w:fill="auto"/>
          </w:tcPr>
          <w:p w14:paraId="05D21F83"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學生自評、學生互評</w:t>
            </w:r>
          </w:p>
          <w:p w14:paraId="54F2B5F8" w14:textId="690F8F72"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教師評：學生課堂表現。</w:t>
            </w:r>
          </w:p>
        </w:tc>
        <w:tc>
          <w:tcPr>
            <w:tcW w:w="1276" w:type="dxa"/>
            <w:shd w:val="clear" w:color="auto" w:fill="auto"/>
          </w:tcPr>
          <w:p w14:paraId="14FF04B9" w14:textId="2ED28D51" w:rsidR="00D35E39" w:rsidRPr="00011888" w:rsidRDefault="00D35E39" w:rsidP="00D35E39">
            <w:pPr>
              <w:spacing w:line="260" w:lineRule="exact"/>
              <w:rPr>
                <w:rFonts w:ascii="Times New Roman" w:eastAsia="標楷體" w:hAnsi="Times New Roman" w:cs="Times New Roman"/>
                <w:b/>
                <w:bCs/>
                <w:snapToGrid w:val="0"/>
                <w:color w:val="000000" w:themeColor="text1"/>
                <w:szCs w:val="24"/>
              </w:rPr>
            </w:pPr>
          </w:p>
          <w:p w14:paraId="1664EDCC" w14:textId="70F813B1" w:rsidR="00D35E39" w:rsidRPr="00011888" w:rsidRDefault="00D35E39" w:rsidP="00D35E39">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閱</w:t>
            </w:r>
            <w:r w:rsidRPr="00011888">
              <w:rPr>
                <w:rFonts w:ascii="Times New Roman" w:eastAsia="標楷體" w:hAnsi="Times New Roman" w:cs="Times New Roman"/>
                <w:color w:val="000000" w:themeColor="text1"/>
                <w:szCs w:val="24"/>
              </w:rPr>
              <w:t>J4</w:t>
            </w:r>
          </w:p>
          <w:p w14:paraId="3903749D" w14:textId="0E1833D7" w:rsidR="00D35E39" w:rsidRPr="00011888" w:rsidRDefault="00D35E39" w:rsidP="00D35E39">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閱</w:t>
            </w:r>
            <w:r w:rsidRPr="00011888">
              <w:rPr>
                <w:rFonts w:ascii="Times New Roman" w:eastAsia="標楷體" w:hAnsi="Times New Roman" w:cs="Times New Roman"/>
                <w:color w:val="000000" w:themeColor="text1"/>
                <w:szCs w:val="24"/>
              </w:rPr>
              <w:t>J5</w:t>
            </w:r>
          </w:p>
          <w:p w14:paraId="549D8C24" w14:textId="73E9FA43" w:rsidR="00D35E39" w:rsidRPr="00011888" w:rsidRDefault="00D35E39" w:rsidP="00D35E39">
            <w:pPr>
              <w:spacing w:line="260" w:lineRule="exact"/>
              <w:rPr>
                <w:rFonts w:ascii="Times New Roman" w:eastAsia="標楷體" w:hAnsi="Times New Roman" w:cs="Times New Roman"/>
                <w:b/>
                <w:color w:val="000000" w:themeColor="text1"/>
                <w:szCs w:val="24"/>
              </w:rPr>
            </w:pPr>
          </w:p>
          <w:p w14:paraId="7E3BC454" w14:textId="3B162A81"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職業試探</w:t>
            </w:r>
          </w:p>
        </w:tc>
        <w:tc>
          <w:tcPr>
            <w:tcW w:w="1417" w:type="dxa"/>
            <w:shd w:val="clear" w:color="auto" w:fill="auto"/>
          </w:tcPr>
          <w:p w14:paraId="55E7D788"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0106FCAE" w14:textId="77777777" w:rsidTr="000530E1">
        <w:trPr>
          <w:trHeight w:val="342"/>
        </w:trPr>
        <w:tc>
          <w:tcPr>
            <w:tcW w:w="1418" w:type="dxa"/>
            <w:shd w:val="clear" w:color="auto" w:fill="auto"/>
            <w:vAlign w:val="center"/>
          </w:tcPr>
          <w:p w14:paraId="69D30A63"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第十八週</w:t>
            </w:r>
          </w:p>
        </w:tc>
        <w:tc>
          <w:tcPr>
            <w:tcW w:w="1845" w:type="dxa"/>
          </w:tcPr>
          <w:p w14:paraId="3103705D" w14:textId="77777777"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主題二生涯航海王</w:t>
            </w:r>
          </w:p>
          <w:p w14:paraId="604257A6" w14:textId="6BFA6205"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單元二生涯夢想號（輔導）</w:t>
            </w:r>
          </w:p>
        </w:tc>
        <w:tc>
          <w:tcPr>
            <w:tcW w:w="3118" w:type="dxa"/>
            <w:shd w:val="clear" w:color="auto" w:fill="auto"/>
          </w:tcPr>
          <w:p w14:paraId="7F8F4988" w14:textId="20F713AA"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1c-IV-1</w:t>
            </w:r>
            <w:r w:rsidRPr="00011888">
              <w:rPr>
                <w:rFonts w:ascii="Times New Roman" w:eastAsia="標楷體" w:hAnsi="Times New Roman" w:cs="Times New Roman"/>
                <w:color w:val="000000" w:themeColor="text1"/>
                <w:szCs w:val="24"/>
              </w:rPr>
              <w:t>澄清個人價值觀，並統整個人能力、特質、家人期許及相關生涯與升學資訊。</w:t>
            </w:r>
          </w:p>
          <w:p w14:paraId="6C29536B" w14:textId="41BA24DE"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2c-IV-2</w:t>
            </w:r>
            <w:r w:rsidRPr="00011888">
              <w:rPr>
                <w:rFonts w:ascii="Times New Roman" w:eastAsia="標楷體" w:hAnsi="Times New Roman" w:cs="Times New Roman"/>
                <w:color w:val="000000" w:themeColor="text1"/>
                <w:szCs w:val="24"/>
              </w:rPr>
              <w:t>有效蒐集、分析及開發各項資源，做出合宜的決定與運用。</w:t>
            </w:r>
          </w:p>
        </w:tc>
        <w:tc>
          <w:tcPr>
            <w:tcW w:w="2552" w:type="dxa"/>
            <w:shd w:val="clear" w:color="auto" w:fill="auto"/>
          </w:tcPr>
          <w:p w14:paraId="08722117" w14:textId="1D2536C3"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Cc-IV-1</w:t>
            </w:r>
            <w:r w:rsidRPr="00011888">
              <w:rPr>
                <w:rFonts w:ascii="Times New Roman" w:eastAsia="標楷體" w:hAnsi="Times New Roman" w:cs="Times New Roman"/>
                <w:color w:val="000000" w:themeColor="text1"/>
                <w:szCs w:val="24"/>
              </w:rPr>
              <w:t>生涯進路的規劃與資源運用</w:t>
            </w:r>
          </w:p>
        </w:tc>
        <w:tc>
          <w:tcPr>
            <w:tcW w:w="2693" w:type="dxa"/>
            <w:shd w:val="clear" w:color="auto" w:fill="auto"/>
          </w:tcPr>
          <w:p w14:paraId="592142D9"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能說出職群特色並區分各職群與科系差異。</w:t>
            </w:r>
          </w:p>
          <w:p w14:paraId="6C0E74B1"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能分析高中職、五專學制及升學進路。</w:t>
            </w:r>
          </w:p>
          <w:p w14:paraId="1D6C3484" w14:textId="019F9FCB"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能夠蒐集資訊並進行統整，以製作學校報告。</w:t>
            </w:r>
          </w:p>
        </w:tc>
        <w:tc>
          <w:tcPr>
            <w:tcW w:w="1559" w:type="dxa"/>
            <w:shd w:val="clear" w:color="auto" w:fill="auto"/>
          </w:tcPr>
          <w:p w14:paraId="63C1DB07"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學生自評、學生互評</w:t>
            </w:r>
          </w:p>
          <w:p w14:paraId="5B277887" w14:textId="1EFC82CC"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教師評：學生課堂表現。</w:t>
            </w:r>
          </w:p>
        </w:tc>
        <w:tc>
          <w:tcPr>
            <w:tcW w:w="1276" w:type="dxa"/>
            <w:shd w:val="clear" w:color="auto" w:fill="auto"/>
          </w:tcPr>
          <w:p w14:paraId="58329696" w14:textId="5E842CD3" w:rsidR="00D35E39" w:rsidRPr="00011888" w:rsidRDefault="00D35E39" w:rsidP="00D35E39">
            <w:pPr>
              <w:spacing w:line="260" w:lineRule="exact"/>
              <w:rPr>
                <w:rFonts w:ascii="Times New Roman" w:eastAsia="標楷體" w:hAnsi="Times New Roman" w:cs="Times New Roman"/>
                <w:b/>
                <w:bCs/>
                <w:snapToGrid w:val="0"/>
                <w:color w:val="000000" w:themeColor="text1"/>
                <w:szCs w:val="24"/>
              </w:rPr>
            </w:pPr>
          </w:p>
          <w:p w14:paraId="27C7E776" w14:textId="781855D3" w:rsidR="00D35E39" w:rsidRPr="00011888" w:rsidRDefault="00D35E39" w:rsidP="00D35E39">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閱</w:t>
            </w:r>
            <w:r w:rsidRPr="00011888">
              <w:rPr>
                <w:rFonts w:ascii="Times New Roman" w:eastAsia="標楷體" w:hAnsi="Times New Roman" w:cs="Times New Roman"/>
                <w:color w:val="000000" w:themeColor="text1"/>
                <w:szCs w:val="24"/>
              </w:rPr>
              <w:t>J4</w:t>
            </w:r>
          </w:p>
          <w:p w14:paraId="3B077415" w14:textId="51896B50" w:rsidR="00D35E39" w:rsidRPr="00011888" w:rsidRDefault="00D35E39" w:rsidP="00D35E39">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閱</w:t>
            </w:r>
            <w:r w:rsidRPr="00011888">
              <w:rPr>
                <w:rFonts w:ascii="Times New Roman" w:eastAsia="標楷體" w:hAnsi="Times New Roman" w:cs="Times New Roman"/>
                <w:color w:val="000000" w:themeColor="text1"/>
                <w:szCs w:val="24"/>
              </w:rPr>
              <w:t>J5</w:t>
            </w:r>
          </w:p>
          <w:p w14:paraId="27FD17C8" w14:textId="7232D98B" w:rsidR="00D35E39" w:rsidRPr="00011888" w:rsidRDefault="00D35E39" w:rsidP="00D35E39">
            <w:pPr>
              <w:spacing w:line="260" w:lineRule="exact"/>
              <w:rPr>
                <w:rFonts w:ascii="Times New Roman" w:eastAsia="標楷體" w:hAnsi="Times New Roman" w:cs="Times New Roman"/>
                <w:b/>
                <w:color w:val="000000" w:themeColor="text1"/>
                <w:szCs w:val="24"/>
              </w:rPr>
            </w:pPr>
          </w:p>
          <w:p w14:paraId="1447C550" w14:textId="33861871"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職業試探</w:t>
            </w:r>
          </w:p>
        </w:tc>
        <w:tc>
          <w:tcPr>
            <w:tcW w:w="1417" w:type="dxa"/>
            <w:shd w:val="clear" w:color="auto" w:fill="auto"/>
          </w:tcPr>
          <w:p w14:paraId="2069419E"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616C182C" w14:textId="77777777" w:rsidTr="000530E1">
        <w:trPr>
          <w:trHeight w:val="218"/>
        </w:trPr>
        <w:tc>
          <w:tcPr>
            <w:tcW w:w="1418" w:type="dxa"/>
            <w:shd w:val="clear" w:color="auto" w:fill="auto"/>
            <w:vAlign w:val="center"/>
          </w:tcPr>
          <w:p w14:paraId="04184E1F"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第十九週</w:t>
            </w:r>
          </w:p>
        </w:tc>
        <w:tc>
          <w:tcPr>
            <w:tcW w:w="1845" w:type="dxa"/>
          </w:tcPr>
          <w:p w14:paraId="3A647726" w14:textId="77777777"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主題二生涯航海王</w:t>
            </w:r>
          </w:p>
          <w:p w14:paraId="3379A380" w14:textId="3B3BCD50"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單元二生涯夢想號（輔導）</w:t>
            </w:r>
          </w:p>
        </w:tc>
        <w:tc>
          <w:tcPr>
            <w:tcW w:w="3118" w:type="dxa"/>
            <w:shd w:val="clear" w:color="auto" w:fill="auto"/>
          </w:tcPr>
          <w:p w14:paraId="00404E1C" w14:textId="2C5DBB9A"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1c-IV-1</w:t>
            </w:r>
            <w:r w:rsidRPr="00011888">
              <w:rPr>
                <w:rFonts w:ascii="Times New Roman" w:eastAsia="標楷體" w:hAnsi="Times New Roman" w:cs="Times New Roman"/>
                <w:color w:val="000000" w:themeColor="text1"/>
                <w:szCs w:val="24"/>
              </w:rPr>
              <w:t>澄清個人價值觀，並統整個人能力、特質、家人期許及相關生涯與升學資訊。</w:t>
            </w:r>
          </w:p>
          <w:p w14:paraId="5C82393A" w14:textId="22F2C5C9"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2c-IV-2</w:t>
            </w:r>
            <w:r w:rsidRPr="00011888">
              <w:rPr>
                <w:rFonts w:ascii="Times New Roman" w:eastAsia="標楷體" w:hAnsi="Times New Roman" w:cs="Times New Roman"/>
                <w:color w:val="000000" w:themeColor="text1"/>
                <w:szCs w:val="24"/>
              </w:rPr>
              <w:t>有效蒐集、分析及開發各項資源，做出合宜的決</w:t>
            </w:r>
            <w:r w:rsidRPr="00011888">
              <w:rPr>
                <w:rFonts w:ascii="Times New Roman" w:eastAsia="標楷體" w:hAnsi="Times New Roman" w:cs="Times New Roman"/>
                <w:color w:val="000000" w:themeColor="text1"/>
                <w:szCs w:val="24"/>
              </w:rPr>
              <w:lastRenderedPageBreak/>
              <w:t>定與運用。</w:t>
            </w:r>
          </w:p>
        </w:tc>
        <w:tc>
          <w:tcPr>
            <w:tcW w:w="2552" w:type="dxa"/>
            <w:shd w:val="clear" w:color="auto" w:fill="auto"/>
          </w:tcPr>
          <w:p w14:paraId="0ADA4AD1" w14:textId="569A6465"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lastRenderedPageBreak/>
              <w:t>輔</w:t>
            </w:r>
            <w:r w:rsidRPr="00011888">
              <w:rPr>
                <w:rFonts w:ascii="Times New Roman" w:eastAsia="標楷體" w:hAnsi="Times New Roman" w:cs="Times New Roman"/>
                <w:color w:val="000000" w:themeColor="text1"/>
                <w:szCs w:val="24"/>
              </w:rPr>
              <w:t>Cc-IV-1</w:t>
            </w:r>
            <w:r w:rsidRPr="00011888">
              <w:rPr>
                <w:rFonts w:ascii="Times New Roman" w:eastAsia="標楷體" w:hAnsi="Times New Roman" w:cs="Times New Roman"/>
                <w:color w:val="000000" w:themeColor="text1"/>
                <w:szCs w:val="24"/>
              </w:rPr>
              <w:t>生涯進路的規劃與資源運用</w:t>
            </w:r>
          </w:p>
        </w:tc>
        <w:tc>
          <w:tcPr>
            <w:tcW w:w="2693" w:type="dxa"/>
            <w:shd w:val="clear" w:color="auto" w:fill="auto"/>
          </w:tcPr>
          <w:p w14:paraId="7618CCA1"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能說出職群特色並區分各職群與科系差異。</w:t>
            </w:r>
          </w:p>
          <w:p w14:paraId="306F319A"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能分析高中職、五專學制及升學進路。</w:t>
            </w:r>
          </w:p>
          <w:p w14:paraId="7374DC89" w14:textId="34CEB730"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能夠蒐集資訊並進行統整，以製作學校報告。</w:t>
            </w:r>
          </w:p>
        </w:tc>
        <w:tc>
          <w:tcPr>
            <w:tcW w:w="1559" w:type="dxa"/>
            <w:shd w:val="clear" w:color="auto" w:fill="auto"/>
          </w:tcPr>
          <w:p w14:paraId="795688E5"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學生自評、學生互評</w:t>
            </w:r>
          </w:p>
          <w:p w14:paraId="653D5ED7" w14:textId="07CEBEF1"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教師評：學生課堂表現。</w:t>
            </w:r>
          </w:p>
        </w:tc>
        <w:tc>
          <w:tcPr>
            <w:tcW w:w="1276" w:type="dxa"/>
            <w:shd w:val="clear" w:color="auto" w:fill="auto"/>
          </w:tcPr>
          <w:p w14:paraId="217FDFDF" w14:textId="0FB870AC" w:rsidR="00D35E39" w:rsidRPr="00011888" w:rsidRDefault="00D35E39" w:rsidP="00D35E39">
            <w:pPr>
              <w:spacing w:line="260" w:lineRule="exact"/>
              <w:rPr>
                <w:rFonts w:ascii="Times New Roman" w:eastAsia="標楷體" w:hAnsi="Times New Roman" w:cs="Times New Roman"/>
                <w:b/>
                <w:bCs/>
                <w:snapToGrid w:val="0"/>
                <w:color w:val="000000" w:themeColor="text1"/>
                <w:szCs w:val="24"/>
              </w:rPr>
            </w:pPr>
          </w:p>
          <w:p w14:paraId="41BC29F4" w14:textId="58A1687A" w:rsidR="00D35E39" w:rsidRPr="00011888" w:rsidRDefault="00D35E39" w:rsidP="00D35E39">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閱</w:t>
            </w:r>
            <w:r w:rsidRPr="00011888">
              <w:rPr>
                <w:rFonts w:ascii="Times New Roman" w:eastAsia="標楷體" w:hAnsi="Times New Roman" w:cs="Times New Roman"/>
                <w:color w:val="000000" w:themeColor="text1"/>
                <w:szCs w:val="24"/>
              </w:rPr>
              <w:t>J4</w:t>
            </w:r>
          </w:p>
          <w:p w14:paraId="6AA25B77" w14:textId="1FE6BC59" w:rsidR="00D35E39" w:rsidRPr="00011888" w:rsidRDefault="00D35E39" w:rsidP="00D35E39">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閱</w:t>
            </w:r>
            <w:r w:rsidRPr="00011888">
              <w:rPr>
                <w:rFonts w:ascii="Times New Roman" w:eastAsia="標楷體" w:hAnsi="Times New Roman" w:cs="Times New Roman"/>
                <w:color w:val="000000" w:themeColor="text1"/>
                <w:szCs w:val="24"/>
              </w:rPr>
              <w:t>J5</w:t>
            </w:r>
          </w:p>
          <w:p w14:paraId="719BDEA9" w14:textId="23D0976B" w:rsidR="00D35E39" w:rsidRPr="00011888" w:rsidRDefault="00D35E39" w:rsidP="00D35E39">
            <w:pPr>
              <w:spacing w:line="260" w:lineRule="exact"/>
              <w:rPr>
                <w:rFonts w:ascii="Times New Roman" w:eastAsia="標楷體" w:hAnsi="Times New Roman" w:cs="Times New Roman"/>
                <w:b/>
                <w:color w:val="000000" w:themeColor="text1"/>
                <w:szCs w:val="24"/>
              </w:rPr>
            </w:pPr>
          </w:p>
          <w:p w14:paraId="7E6C4DAC" w14:textId="03B9F1F5"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職業試探</w:t>
            </w:r>
          </w:p>
        </w:tc>
        <w:tc>
          <w:tcPr>
            <w:tcW w:w="1417" w:type="dxa"/>
            <w:shd w:val="clear" w:color="auto" w:fill="auto"/>
          </w:tcPr>
          <w:p w14:paraId="1BECAB15"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754E7D89" w14:textId="77777777" w:rsidTr="000530E1">
        <w:trPr>
          <w:trHeight w:val="206"/>
        </w:trPr>
        <w:tc>
          <w:tcPr>
            <w:tcW w:w="1418" w:type="dxa"/>
            <w:shd w:val="clear" w:color="auto" w:fill="auto"/>
            <w:vAlign w:val="center"/>
          </w:tcPr>
          <w:p w14:paraId="0AE83E22" w14:textId="77777777" w:rsidR="00D35E39" w:rsidRPr="00011888" w:rsidRDefault="00D35E39" w:rsidP="00D35E39">
            <w:pPr>
              <w:snapToGrid w:val="0"/>
              <w:jc w:val="center"/>
              <w:rPr>
                <w:rFonts w:ascii="Times New Roman" w:eastAsia="標楷體" w:hAnsi="Times New Roman" w:cs="Times New Roman"/>
                <w:szCs w:val="24"/>
              </w:rPr>
            </w:pPr>
            <w:r w:rsidRPr="00011888">
              <w:rPr>
                <w:rFonts w:ascii="Times New Roman" w:eastAsia="標楷體" w:hAnsi="Times New Roman" w:cs="Times New Roman"/>
                <w:szCs w:val="24"/>
              </w:rPr>
              <w:t>第二十週</w:t>
            </w:r>
          </w:p>
          <w:p w14:paraId="0AA45248"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color w:val="FF0000"/>
                <w:szCs w:val="24"/>
              </w:rPr>
              <w:t>(</w:t>
            </w:r>
            <w:r w:rsidRPr="00011888">
              <w:rPr>
                <w:rFonts w:ascii="Times New Roman" w:eastAsia="標楷體" w:hAnsi="Times New Roman" w:cs="Times New Roman"/>
                <w:color w:val="FF0000"/>
                <w:szCs w:val="24"/>
              </w:rPr>
              <w:t>段考週</w:t>
            </w:r>
            <w:r w:rsidRPr="00011888">
              <w:rPr>
                <w:rFonts w:ascii="Times New Roman" w:eastAsia="標楷體" w:hAnsi="Times New Roman" w:cs="Times New Roman"/>
                <w:color w:val="FF0000"/>
                <w:szCs w:val="24"/>
              </w:rPr>
              <w:t>)</w:t>
            </w:r>
          </w:p>
        </w:tc>
        <w:tc>
          <w:tcPr>
            <w:tcW w:w="1845" w:type="dxa"/>
          </w:tcPr>
          <w:p w14:paraId="0F840186" w14:textId="77777777"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主題二生涯航海王</w:t>
            </w:r>
          </w:p>
          <w:p w14:paraId="5CF542E9" w14:textId="563B2A06"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單元二生涯夢想號（輔導）</w:t>
            </w:r>
          </w:p>
        </w:tc>
        <w:tc>
          <w:tcPr>
            <w:tcW w:w="3118" w:type="dxa"/>
            <w:shd w:val="clear" w:color="auto" w:fill="auto"/>
          </w:tcPr>
          <w:p w14:paraId="36C818CC" w14:textId="422D2797"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1c-IV-1</w:t>
            </w:r>
            <w:r w:rsidRPr="00011888">
              <w:rPr>
                <w:rFonts w:ascii="Times New Roman" w:eastAsia="標楷體" w:hAnsi="Times New Roman" w:cs="Times New Roman"/>
                <w:color w:val="000000" w:themeColor="text1"/>
                <w:szCs w:val="24"/>
              </w:rPr>
              <w:t>澄清個人價值觀，並統整個人能力、特質、家人期許及相關生涯與升學資訊。</w:t>
            </w:r>
          </w:p>
          <w:p w14:paraId="4814CBAC" w14:textId="59549AAE"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2c-IV-2</w:t>
            </w:r>
            <w:r w:rsidRPr="00011888">
              <w:rPr>
                <w:rFonts w:ascii="Times New Roman" w:eastAsia="標楷體" w:hAnsi="Times New Roman" w:cs="Times New Roman"/>
                <w:color w:val="000000" w:themeColor="text1"/>
                <w:szCs w:val="24"/>
              </w:rPr>
              <w:t>有效蒐集、分析及開發各項資源，做出合宜的決定與運用。</w:t>
            </w:r>
          </w:p>
        </w:tc>
        <w:tc>
          <w:tcPr>
            <w:tcW w:w="2552" w:type="dxa"/>
            <w:shd w:val="clear" w:color="auto" w:fill="auto"/>
          </w:tcPr>
          <w:p w14:paraId="60D655F5" w14:textId="1DBEE259"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Cc-IV-1</w:t>
            </w:r>
            <w:r w:rsidRPr="00011888">
              <w:rPr>
                <w:rFonts w:ascii="Times New Roman" w:eastAsia="標楷體" w:hAnsi="Times New Roman" w:cs="Times New Roman"/>
                <w:color w:val="000000" w:themeColor="text1"/>
                <w:szCs w:val="24"/>
              </w:rPr>
              <w:t>生涯進路的規劃與資源運用</w:t>
            </w:r>
          </w:p>
        </w:tc>
        <w:tc>
          <w:tcPr>
            <w:tcW w:w="2693" w:type="dxa"/>
            <w:shd w:val="clear" w:color="auto" w:fill="auto"/>
          </w:tcPr>
          <w:p w14:paraId="7A676B56"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能說出職群特色並區分各職群與科系差異。</w:t>
            </w:r>
          </w:p>
          <w:p w14:paraId="6C8DB7F4"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能分析高中職、五專學制及升學進路。</w:t>
            </w:r>
          </w:p>
          <w:p w14:paraId="19AC74FE" w14:textId="13D6F345"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能夠蒐集資訊並進行統整，以製作學校報告。</w:t>
            </w:r>
          </w:p>
        </w:tc>
        <w:tc>
          <w:tcPr>
            <w:tcW w:w="1559" w:type="dxa"/>
            <w:shd w:val="clear" w:color="auto" w:fill="auto"/>
          </w:tcPr>
          <w:p w14:paraId="383F59A3"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學生自評、學生互評</w:t>
            </w:r>
          </w:p>
          <w:p w14:paraId="0810F7B6" w14:textId="715E8533"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教師評：學生課堂表現。</w:t>
            </w:r>
          </w:p>
        </w:tc>
        <w:tc>
          <w:tcPr>
            <w:tcW w:w="1276" w:type="dxa"/>
            <w:shd w:val="clear" w:color="auto" w:fill="auto"/>
          </w:tcPr>
          <w:p w14:paraId="5228DE34" w14:textId="31C73E0B" w:rsidR="00D35E39" w:rsidRPr="00011888" w:rsidRDefault="00D35E39" w:rsidP="00D35E39">
            <w:pPr>
              <w:spacing w:line="260" w:lineRule="exact"/>
              <w:rPr>
                <w:rFonts w:ascii="Times New Roman" w:eastAsia="標楷體" w:hAnsi="Times New Roman" w:cs="Times New Roman"/>
                <w:b/>
                <w:bCs/>
                <w:snapToGrid w:val="0"/>
                <w:color w:val="000000" w:themeColor="text1"/>
                <w:szCs w:val="24"/>
              </w:rPr>
            </w:pPr>
          </w:p>
          <w:p w14:paraId="04E1414B" w14:textId="4331EEA8" w:rsidR="00D35E39" w:rsidRPr="00011888" w:rsidRDefault="00D35E39" w:rsidP="00D35E39">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閱</w:t>
            </w:r>
            <w:r w:rsidRPr="00011888">
              <w:rPr>
                <w:rFonts w:ascii="Times New Roman" w:eastAsia="標楷體" w:hAnsi="Times New Roman" w:cs="Times New Roman"/>
                <w:color w:val="000000" w:themeColor="text1"/>
                <w:szCs w:val="24"/>
              </w:rPr>
              <w:t>J4</w:t>
            </w:r>
          </w:p>
          <w:p w14:paraId="509289E6" w14:textId="71D46577" w:rsidR="00D35E39" w:rsidRPr="00011888" w:rsidRDefault="00D35E39" w:rsidP="00D35E39">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閱</w:t>
            </w:r>
            <w:r w:rsidRPr="00011888">
              <w:rPr>
                <w:rFonts w:ascii="Times New Roman" w:eastAsia="標楷體" w:hAnsi="Times New Roman" w:cs="Times New Roman"/>
                <w:color w:val="000000" w:themeColor="text1"/>
                <w:szCs w:val="24"/>
              </w:rPr>
              <w:t>J5</w:t>
            </w:r>
          </w:p>
          <w:p w14:paraId="20C12A7A" w14:textId="144DA955" w:rsidR="00D35E39" w:rsidRPr="00011888" w:rsidRDefault="00D35E39" w:rsidP="00D35E39">
            <w:pPr>
              <w:spacing w:line="260" w:lineRule="exact"/>
              <w:rPr>
                <w:rFonts w:ascii="Times New Roman" w:eastAsia="標楷體" w:hAnsi="Times New Roman" w:cs="Times New Roman"/>
                <w:b/>
                <w:color w:val="000000" w:themeColor="text1"/>
                <w:szCs w:val="24"/>
              </w:rPr>
            </w:pPr>
          </w:p>
          <w:p w14:paraId="0DFBC6E1" w14:textId="2D874FB5"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職業試探</w:t>
            </w:r>
          </w:p>
        </w:tc>
        <w:tc>
          <w:tcPr>
            <w:tcW w:w="1417" w:type="dxa"/>
            <w:shd w:val="clear" w:color="auto" w:fill="auto"/>
          </w:tcPr>
          <w:p w14:paraId="0F095D57"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15743CC3" w14:textId="77777777" w:rsidTr="000530E1">
        <w:trPr>
          <w:trHeight w:val="206"/>
        </w:trPr>
        <w:tc>
          <w:tcPr>
            <w:tcW w:w="1418" w:type="dxa"/>
            <w:shd w:val="clear" w:color="auto" w:fill="auto"/>
            <w:vAlign w:val="center"/>
          </w:tcPr>
          <w:p w14:paraId="5F32F40B" w14:textId="77777777" w:rsidR="00D35E39" w:rsidRPr="00011888" w:rsidRDefault="00D35E39" w:rsidP="00D35E39">
            <w:pPr>
              <w:snapToGrid w:val="0"/>
              <w:jc w:val="center"/>
              <w:rPr>
                <w:rFonts w:ascii="Times New Roman" w:eastAsia="標楷體" w:hAnsi="Times New Roman" w:cs="Times New Roman"/>
                <w:szCs w:val="24"/>
              </w:rPr>
            </w:pPr>
            <w:r w:rsidRPr="00011888">
              <w:rPr>
                <w:rFonts w:ascii="Times New Roman" w:eastAsia="標楷體" w:hAnsi="Times New Roman" w:cs="Times New Roman"/>
                <w:szCs w:val="24"/>
              </w:rPr>
              <w:t>第二十一週</w:t>
            </w:r>
          </w:p>
        </w:tc>
        <w:tc>
          <w:tcPr>
            <w:tcW w:w="1845" w:type="dxa"/>
          </w:tcPr>
          <w:p w14:paraId="3B098DDF" w14:textId="77777777"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snapToGrid w:val="0"/>
                <w:color w:val="000000" w:themeColor="text1"/>
                <w:kern w:val="0"/>
                <w:szCs w:val="24"/>
              </w:rPr>
              <w:t>主題二生涯航海王</w:t>
            </w:r>
          </w:p>
          <w:p w14:paraId="40C92CD4" w14:textId="789489E9"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單元二生涯夢想號（輔導）（第三次段考）</w:t>
            </w:r>
          </w:p>
        </w:tc>
        <w:tc>
          <w:tcPr>
            <w:tcW w:w="3118" w:type="dxa"/>
            <w:shd w:val="clear" w:color="auto" w:fill="auto"/>
          </w:tcPr>
          <w:p w14:paraId="757BB10B" w14:textId="0DFE87C7"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1c-IV-1</w:t>
            </w:r>
            <w:r w:rsidRPr="00011888">
              <w:rPr>
                <w:rFonts w:ascii="Times New Roman" w:eastAsia="標楷體" w:hAnsi="Times New Roman" w:cs="Times New Roman"/>
                <w:color w:val="000000" w:themeColor="text1"/>
                <w:szCs w:val="24"/>
              </w:rPr>
              <w:t>澄清個人價值觀，並統整個人能力、特質、家人期許及相關生涯與升學資訊。</w:t>
            </w:r>
          </w:p>
          <w:p w14:paraId="00C98AE6" w14:textId="78ABA78B"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2c-IV-2</w:t>
            </w:r>
            <w:r w:rsidRPr="00011888">
              <w:rPr>
                <w:rFonts w:ascii="Times New Roman" w:eastAsia="標楷體" w:hAnsi="Times New Roman" w:cs="Times New Roman"/>
                <w:color w:val="000000" w:themeColor="text1"/>
                <w:szCs w:val="24"/>
              </w:rPr>
              <w:t>有效蒐集、分析及開發各項資源，做出合宜的決定與運用。</w:t>
            </w:r>
          </w:p>
        </w:tc>
        <w:tc>
          <w:tcPr>
            <w:tcW w:w="2552" w:type="dxa"/>
            <w:shd w:val="clear" w:color="auto" w:fill="auto"/>
          </w:tcPr>
          <w:p w14:paraId="4EE250C7" w14:textId="6C477FEC"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Cc-IV-1</w:t>
            </w:r>
            <w:r w:rsidRPr="00011888">
              <w:rPr>
                <w:rFonts w:ascii="Times New Roman" w:eastAsia="標楷體" w:hAnsi="Times New Roman" w:cs="Times New Roman"/>
                <w:color w:val="000000" w:themeColor="text1"/>
                <w:szCs w:val="24"/>
              </w:rPr>
              <w:t>生涯進路的規劃與資源運用</w:t>
            </w:r>
          </w:p>
        </w:tc>
        <w:tc>
          <w:tcPr>
            <w:tcW w:w="2693" w:type="dxa"/>
            <w:shd w:val="clear" w:color="auto" w:fill="auto"/>
          </w:tcPr>
          <w:p w14:paraId="01E27FD9"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1.</w:t>
            </w:r>
            <w:r w:rsidRPr="00011888">
              <w:rPr>
                <w:rFonts w:ascii="Times New Roman" w:eastAsia="標楷體" w:hAnsi="Times New Roman" w:cs="Times New Roman"/>
                <w:bCs/>
                <w:snapToGrid w:val="0"/>
                <w:color w:val="000000" w:themeColor="text1"/>
                <w:kern w:val="0"/>
                <w:szCs w:val="24"/>
              </w:rPr>
              <w:t>能說出職群特色並區分各職群與科系差異。</w:t>
            </w:r>
          </w:p>
          <w:p w14:paraId="694F5DDA" w14:textId="77777777" w:rsidR="00D35E39" w:rsidRPr="00011888" w:rsidRDefault="00D35E39" w:rsidP="000530E1">
            <w:pPr>
              <w:spacing w:line="260" w:lineRule="exact"/>
              <w:jc w:val="both"/>
              <w:rPr>
                <w:rFonts w:ascii="Times New Roman" w:eastAsia="標楷體" w:hAnsi="Times New Roman" w:cs="Times New Roman"/>
                <w:bCs/>
                <w:snapToGrid w:val="0"/>
                <w:color w:val="000000" w:themeColor="text1"/>
                <w:kern w:val="0"/>
                <w:szCs w:val="24"/>
              </w:rPr>
            </w:pP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snapToGrid w:val="0"/>
                <w:color w:val="000000" w:themeColor="text1"/>
                <w:kern w:val="0"/>
                <w:szCs w:val="24"/>
              </w:rPr>
              <w:t>能分析高中職、五專學制及升學進路。</w:t>
            </w:r>
          </w:p>
          <w:p w14:paraId="5B41B71D" w14:textId="24D072FA"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3.</w:t>
            </w:r>
            <w:r w:rsidRPr="00011888">
              <w:rPr>
                <w:rFonts w:ascii="Times New Roman" w:eastAsia="標楷體" w:hAnsi="Times New Roman" w:cs="Times New Roman"/>
                <w:bCs/>
                <w:snapToGrid w:val="0"/>
                <w:color w:val="000000" w:themeColor="text1"/>
                <w:kern w:val="0"/>
                <w:szCs w:val="24"/>
              </w:rPr>
              <w:t>能夠蒐集資訊並進行統整，以製作學校報告。</w:t>
            </w:r>
          </w:p>
        </w:tc>
        <w:tc>
          <w:tcPr>
            <w:tcW w:w="1559" w:type="dxa"/>
            <w:shd w:val="clear" w:color="auto" w:fill="auto"/>
          </w:tcPr>
          <w:p w14:paraId="6BD7B82F"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學生自評、學生互評</w:t>
            </w:r>
          </w:p>
          <w:p w14:paraId="031AAA28" w14:textId="4DC1DB55"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教師評：學生課堂表現。</w:t>
            </w:r>
          </w:p>
        </w:tc>
        <w:tc>
          <w:tcPr>
            <w:tcW w:w="1276" w:type="dxa"/>
            <w:shd w:val="clear" w:color="auto" w:fill="auto"/>
          </w:tcPr>
          <w:p w14:paraId="21083A40" w14:textId="1149FAF8" w:rsidR="00D35E39" w:rsidRPr="00011888" w:rsidRDefault="00D35E39" w:rsidP="00D35E39">
            <w:pPr>
              <w:spacing w:line="260" w:lineRule="exact"/>
              <w:rPr>
                <w:rFonts w:ascii="Times New Roman" w:eastAsia="標楷體" w:hAnsi="Times New Roman" w:cs="Times New Roman"/>
                <w:b/>
                <w:bCs/>
                <w:snapToGrid w:val="0"/>
                <w:color w:val="000000" w:themeColor="text1"/>
                <w:szCs w:val="24"/>
              </w:rPr>
            </w:pPr>
          </w:p>
          <w:p w14:paraId="53AF7214" w14:textId="6D9D70CE" w:rsidR="00D35E39" w:rsidRPr="00011888" w:rsidRDefault="00D35E39" w:rsidP="00D35E39">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閱</w:t>
            </w:r>
            <w:r w:rsidRPr="00011888">
              <w:rPr>
                <w:rFonts w:ascii="Times New Roman" w:eastAsia="標楷體" w:hAnsi="Times New Roman" w:cs="Times New Roman"/>
                <w:color w:val="000000" w:themeColor="text1"/>
                <w:szCs w:val="24"/>
              </w:rPr>
              <w:t>J4</w:t>
            </w:r>
          </w:p>
          <w:p w14:paraId="0CB85863" w14:textId="7C457CD7" w:rsidR="00D35E39" w:rsidRPr="00011888" w:rsidRDefault="00D35E39" w:rsidP="00D35E39">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閱</w:t>
            </w:r>
            <w:r w:rsidRPr="00011888">
              <w:rPr>
                <w:rFonts w:ascii="Times New Roman" w:eastAsia="標楷體" w:hAnsi="Times New Roman" w:cs="Times New Roman"/>
                <w:color w:val="000000" w:themeColor="text1"/>
                <w:szCs w:val="24"/>
              </w:rPr>
              <w:t>J5</w:t>
            </w:r>
          </w:p>
          <w:p w14:paraId="17238FC1" w14:textId="0265E3F8" w:rsidR="00D35E39" w:rsidRPr="00011888" w:rsidRDefault="00D35E39" w:rsidP="00D35E39">
            <w:pPr>
              <w:spacing w:line="260" w:lineRule="exact"/>
              <w:rPr>
                <w:rFonts w:ascii="Times New Roman" w:eastAsia="標楷體" w:hAnsi="Times New Roman" w:cs="Times New Roman"/>
                <w:b/>
                <w:color w:val="000000" w:themeColor="text1"/>
                <w:szCs w:val="24"/>
              </w:rPr>
            </w:pPr>
          </w:p>
          <w:p w14:paraId="30FE731C" w14:textId="4A4EA505"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職業試探</w:t>
            </w:r>
          </w:p>
        </w:tc>
        <w:tc>
          <w:tcPr>
            <w:tcW w:w="1417" w:type="dxa"/>
            <w:shd w:val="clear" w:color="auto" w:fill="auto"/>
          </w:tcPr>
          <w:p w14:paraId="2C92C3F4" w14:textId="77777777" w:rsidR="00D35E39" w:rsidRPr="00011888" w:rsidRDefault="00D35E39" w:rsidP="00D35E39">
            <w:pPr>
              <w:snapToGrid w:val="0"/>
              <w:rPr>
                <w:rFonts w:ascii="Times New Roman" w:eastAsia="標楷體" w:hAnsi="Times New Roman" w:cs="Times New Roman"/>
                <w:szCs w:val="24"/>
              </w:rPr>
            </w:pPr>
          </w:p>
        </w:tc>
      </w:tr>
    </w:tbl>
    <w:p w14:paraId="274BC581" w14:textId="77777777" w:rsidR="0014702A" w:rsidRPr="00011888" w:rsidRDefault="0014702A" w:rsidP="0014702A">
      <w:pPr>
        <w:rPr>
          <w:rFonts w:ascii="Times New Roman" w:eastAsia="標楷體" w:hAnsi="Times New Roman" w:cs="Times New Roman"/>
          <w:szCs w:val="24"/>
        </w:rPr>
        <w:sectPr w:rsidR="0014702A" w:rsidRPr="00011888" w:rsidSect="007B338D">
          <w:footerReference w:type="default" r:id="rId10"/>
          <w:pgSz w:w="16838" w:h="11906" w:orient="landscape"/>
          <w:pgMar w:top="567" w:right="567" w:bottom="567" w:left="567" w:header="851" w:footer="992" w:gutter="0"/>
          <w:cols w:space="425"/>
          <w:docGrid w:type="lines" w:linePitch="360"/>
        </w:sectPr>
      </w:pPr>
    </w:p>
    <w:tbl>
      <w:tblPr>
        <w:tblW w:w="15878"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18"/>
        <w:gridCol w:w="1845"/>
        <w:gridCol w:w="3118"/>
        <w:gridCol w:w="2552"/>
        <w:gridCol w:w="2693"/>
        <w:gridCol w:w="1559"/>
        <w:gridCol w:w="1276"/>
        <w:gridCol w:w="1417"/>
      </w:tblGrid>
      <w:tr w:rsidR="0014702A" w:rsidRPr="00011888" w14:paraId="0133DE3B" w14:textId="77777777" w:rsidTr="001434DF">
        <w:trPr>
          <w:trHeight w:val="593"/>
          <w:tblHeader/>
        </w:trPr>
        <w:tc>
          <w:tcPr>
            <w:tcW w:w="15878" w:type="dxa"/>
            <w:gridSpan w:val="8"/>
            <w:shd w:val="clear" w:color="auto" w:fill="CCFF99"/>
            <w:vAlign w:val="center"/>
          </w:tcPr>
          <w:p w14:paraId="20E4B657"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lastRenderedPageBreak/>
              <w:t>第二學期</w:t>
            </w:r>
          </w:p>
        </w:tc>
      </w:tr>
      <w:tr w:rsidR="0014702A" w:rsidRPr="00011888" w14:paraId="0D904600" w14:textId="77777777" w:rsidTr="001434DF">
        <w:trPr>
          <w:trHeight w:val="593"/>
          <w:tblHeader/>
        </w:trPr>
        <w:tc>
          <w:tcPr>
            <w:tcW w:w="1418" w:type="dxa"/>
            <w:vMerge w:val="restart"/>
            <w:shd w:val="clear" w:color="auto" w:fill="FFF2CC" w:themeFill="accent4" w:themeFillTint="33"/>
            <w:vAlign w:val="center"/>
          </w:tcPr>
          <w:p w14:paraId="3DE140DF" w14:textId="77777777" w:rsidR="0014702A" w:rsidRPr="00011888" w:rsidRDefault="0014702A" w:rsidP="001434DF">
            <w:pPr>
              <w:snapToGrid w:val="0"/>
              <w:jc w:val="center"/>
              <w:rPr>
                <w:rFonts w:ascii="Times New Roman" w:eastAsia="標楷體" w:hAnsi="Times New Roman" w:cs="Times New Roman"/>
                <w:szCs w:val="24"/>
              </w:rPr>
            </w:pPr>
            <w:r w:rsidRPr="00011888">
              <w:rPr>
                <w:rFonts w:ascii="Times New Roman" w:eastAsia="標楷體" w:hAnsi="Times New Roman" w:cs="Times New Roman"/>
                <w:szCs w:val="24"/>
              </w:rPr>
              <w:t>教學進度</w:t>
            </w:r>
          </w:p>
        </w:tc>
        <w:tc>
          <w:tcPr>
            <w:tcW w:w="1845" w:type="dxa"/>
            <w:vMerge w:val="restart"/>
            <w:shd w:val="clear" w:color="auto" w:fill="FFF2CC" w:themeFill="accent4" w:themeFillTint="33"/>
            <w:vAlign w:val="center"/>
          </w:tcPr>
          <w:p w14:paraId="058270C6"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單元</w:t>
            </w:r>
            <w:r w:rsidRPr="00011888">
              <w:rPr>
                <w:rFonts w:ascii="Times New Roman" w:eastAsia="標楷體" w:hAnsi="Times New Roman" w:cs="Times New Roman"/>
                <w:szCs w:val="24"/>
              </w:rPr>
              <w:t>/</w:t>
            </w:r>
            <w:r w:rsidRPr="00011888">
              <w:rPr>
                <w:rFonts w:ascii="Times New Roman" w:eastAsia="標楷體" w:hAnsi="Times New Roman" w:cs="Times New Roman"/>
                <w:szCs w:val="24"/>
              </w:rPr>
              <w:t>主題名稱</w:t>
            </w:r>
          </w:p>
        </w:tc>
        <w:tc>
          <w:tcPr>
            <w:tcW w:w="5670" w:type="dxa"/>
            <w:gridSpan w:val="2"/>
            <w:shd w:val="clear" w:color="auto" w:fill="FFF2CC" w:themeFill="accent4" w:themeFillTint="33"/>
            <w:vAlign w:val="center"/>
          </w:tcPr>
          <w:p w14:paraId="782D1EFD"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學習重點</w:t>
            </w:r>
          </w:p>
        </w:tc>
        <w:tc>
          <w:tcPr>
            <w:tcW w:w="2693" w:type="dxa"/>
            <w:vMerge w:val="restart"/>
            <w:shd w:val="clear" w:color="auto" w:fill="FFF2CC" w:themeFill="accent4" w:themeFillTint="33"/>
            <w:vAlign w:val="center"/>
          </w:tcPr>
          <w:p w14:paraId="760ABF8D"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學習目標</w:t>
            </w:r>
          </w:p>
        </w:tc>
        <w:tc>
          <w:tcPr>
            <w:tcW w:w="1559" w:type="dxa"/>
            <w:vMerge w:val="restart"/>
            <w:shd w:val="clear" w:color="auto" w:fill="FFF2CC" w:themeFill="accent4" w:themeFillTint="33"/>
            <w:vAlign w:val="center"/>
          </w:tcPr>
          <w:p w14:paraId="156376F1"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評量方式</w:t>
            </w:r>
          </w:p>
        </w:tc>
        <w:tc>
          <w:tcPr>
            <w:tcW w:w="1276" w:type="dxa"/>
            <w:vMerge w:val="restart"/>
            <w:shd w:val="clear" w:color="auto" w:fill="FFF2CC" w:themeFill="accent4" w:themeFillTint="33"/>
            <w:vAlign w:val="center"/>
          </w:tcPr>
          <w:p w14:paraId="23D6B2A0"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議題融入</w:t>
            </w:r>
          </w:p>
        </w:tc>
        <w:tc>
          <w:tcPr>
            <w:tcW w:w="1417" w:type="dxa"/>
            <w:vMerge w:val="restart"/>
            <w:shd w:val="clear" w:color="auto" w:fill="FFF2CC" w:themeFill="accent4" w:themeFillTint="33"/>
            <w:vAlign w:val="center"/>
          </w:tcPr>
          <w:p w14:paraId="7E8F6B01"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混齡模式</w:t>
            </w:r>
          </w:p>
          <w:p w14:paraId="5F08FF1F"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或備註</w:t>
            </w:r>
          </w:p>
          <w:p w14:paraId="7730288B"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w:t>
            </w:r>
            <w:r w:rsidRPr="00011888">
              <w:rPr>
                <w:rFonts w:ascii="Times New Roman" w:eastAsia="標楷體" w:hAnsi="Times New Roman" w:cs="Times New Roman"/>
                <w:szCs w:val="24"/>
              </w:rPr>
              <w:t>無則免填</w:t>
            </w:r>
            <w:r w:rsidRPr="00011888">
              <w:rPr>
                <w:rFonts w:ascii="Times New Roman" w:eastAsia="標楷體" w:hAnsi="Times New Roman" w:cs="Times New Roman"/>
                <w:szCs w:val="24"/>
              </w:rPr>
              <w:t>)</w:t>
            </w:r>
          </w:p>
        </w:tc>
      </w:tr>
      <w:tr w:rsidR="0014702A" w:rsidRPr="00011888" w14:paraId="669C3C35" w14:textId="77777777" w:rsidTr="001434DF">
        <w:trPr>
          <w:trHeight w:val="593"/>
          <w:tblHeader/>
        </w:trPr>
        <w:tc>
          <w:tcPr>
            <w:tcW w:w="1418" w:type="dxa"/>
            <w:vMerge/>
            <w:shd w:val="clear" w:color="auto" w:fill="FFF2CC" w:themeFill="accent4" w:themeFillTint="33"/>
            <w:vAlign w:val="center"/>
          </w:tcPr>
          <w:p w14:paraId="72DA17E2" w14:textId="77777777" w:rsidR="0014702A" w:rsidRPr="00011888" w:rsidRDefault="0014702A" w:rsidP="001434DF">
            <w:pPr>
              <w:snapToGrid w:val="0"/>
              <w:jc w:val="center"/>
              <w:rPr>
                <w:rFonts w:ascii="Times New Roman" w:eastAsia="標楷體" w:hAnsi="Times New Roman" w:cs="Times New Roman"/>
                <w:szCs w:val="24"/>
              </w:rPr>
            </w:pPr>
          </w:p>
        </w:tc>
        <w:tc>
          <w:tcPr>
            <w:tcW w:w="1845" w:type="dxa"/>
            <w:vMerge/>
            <w:shd w:val="clear" w:color="auto" w:fill="FFF2CC" w:themeFill="accent4" w:themeFillTint="33"/>
            <w:vAlign w:val="center"/>
          </w:tcPr>
          <w:p w14:paraId="33D3278C" w14:textId="77777777" w:rsidR="0014702A" w:rsidRPr="00011888" w:rsidRDefault="0014702A" w:rsidP="001434DF">
            <w:pPr>
              <w:jc w:val="center"/>
              <w:rPr>
                <w:rFonts w:ascii="Times New Roman" w:eastAsia="標楷體" w:hAnsi="Times New Roman" w:cs="Times New Roman"/>
                <w:szCs w:val="24"/>
              </w:rPr>
            </w:pPr>
          </w:p>
        </w:tc>
        <w:tc>
          <w:tcPr>
            <w:tcW w:w="3118" w:type="dxa"/>
            <w:shd w:val="clear" w:color="auto" w:fill="FFF2CC" w:themeFill="accent4" w:themeFillTint="33"/>
            <w:vAlign w:val="center"/>
          </w:tcPr>
          <w:p w14:paraId="46A0F5CF"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學習表現</w:t>
            </w:r>
          </w:p>
        </w:tc>
        <w:tc>
          <w:tcPr>
            <w:tcW w:w="2552" w:type="dxa"/>
            <w:shd w:val="clear" w:color="auto" w:fill="FFF2CC" w:themeFill="accent4" w:themeFillTint="33"/>
            <w:vAlign w:val="center"/>
          </w:tcPr>
          <w:p w14:paraId="2802D8C6" w14:textId="77777777" w:rsidR="0014702A" w:rsidRPr="00011888" w:rsidRDefault="0014702A" w:rsidP="001434DF">
            <w:pPr>
              <w:jc w:val="center"/>
              <w:rPr>
                <w:rFonts w:ascii="Times New Roman" w:eastAsia="標楷體" w:hAnsi="Times New Roman" w:cs="Times New Roman"/>
                <w:szCs w:val="24"/>
              </w:rPr>
            </w:pPr>
            <w:r w:rsidRPr="00011888">
              <w:rPr>
                <w:rFonts w:ascii="Times New Roman" w:eastAsia="標楷體" w:hAnsi="Times New Roman" w:cs="Times New Roman"/>
                <w:szCs w:val="24"/>
              </w:rPr>
              <w:t>學習內容</w:t>
            </w:r>
          </w:p>
        </w:tc>
        <w:tc>
          <w:tcPr>
            <w:tcW w:w="2693" w:type="dxa"/>
            <w:vMerge/>
            <w:shd w:val="clear" w:color="auto" w:fill="FFF2CC" w:themeFill="accent4" w:themeFillTint="33"/>
            <w:vAlign w:val="center"/>
          </w:tcPr>
          <w:p w14:paraId="1042DDDA" w14:textId="77777777" w:rsidR="0014702A" w:rsidRPr="00011888" w:rsidRDefault="0014702A" w:rsidP="001434DF">
            <w:pPr>
              <w:jc w:val="center"/>
              <w:rPr>
                <w:rFonts w:ascii="Times New Roman" w:eastAsia="標楷體" w:hAnsi="Times New Roman" w:cs="Times New Roman"/>
                <w:szCs w:val="24"/>
              </w:rPr>
            </w:pPr>
          </w:p>
        </w:tc>
        <w:tc>
          <w:tcPr>
            <w:tcW w:w="1559" w:type="dxa"/>
            <w:vMerge/>
            <w:shd w:val="clear" w:color="auto" w:fill="FFF2CC" w:themeFill="accent4" w:themeFillTint="33"/>
            <w:vAlign w:val="center"/>
          </w:tcPr>
          <w:p w14:paraId="7045B754" w14:textId="77777777" w:rsidR="0014702A" w:rsidRPr="00011888" w:rsidRDefault="0014702A" w:rsidP="001434DF">
            <w:pPr>
              <w:jc w:val="center"/>
              <w:rPr>
                <w:rFonts w:ascii="Times New Roman" w:eastAsia="標楷體" w:hAnsi="Times New Roman" w:cs="Times New Roman"/>
                <w:szCs w:val="24"/>
              </w:rPr>
            </w:pPr>
          </w:p>
        </w:tc>
        <w:tc>
          <w:tcPr>
            <w:tcW w:w="1276" w:type="dxa"/>
            <w:vMerge/>
            <w:shd w:val="clear" w:color="auto" w:fill="FFF2CC" w:themeFill="accent4" w:themeFillTint="33"/>
            <w:vAlign w:val="center"/>
          </w:tcPr>
          <w:p w14:paraId="3D970821" w14:textId="77777777" w:rsidR="0014702A" w:rsidRPr="00011888" w:rsidRDefault="0014702A" w:rsidP="001434DF">
            <w:pPr>
              <w:jc w:val="center"/>
              <w:rPr>
                <w:rFonts w:ascii="Times New Roman" w:eastAsia="標楷體" w:hAnsi="Times New Roman" w:cs="Times New Roman"/>
                <w:szCs w:val="24"/>
              </w:rPr>
            </w:pPr>
          </w:p>
        </w:tc>
        <w:tc>
          <w:tcPr>
            <w:tcW w:w="1417" w:type="dxa"/>
            <w:vMerge/>
            <w:shd w:val="clear" w:color="auto" w:fill="FFF2CC" w:themeFill="accent4" w:themeFillTint="33"/>
            <w:vAlign w:val="center"/>
          </w:tcPr>
          <w:p w14:paraId="661FA224" w14:textId="77777777" w:rsidR="0014702A" w:rsidRPr="00011888" w:rsidRDefault="0014702A" w:rsidP="001434DF">
            <w:pPr>
              <w:jc w:val="center"/>
              <w:rPr>
                <w:rFonts w:ascii="Times New Roman" w:eastAsia="標楷體" w:hAnsi="Times New Roman" w:cs="Times New Roman"/>
                <w:szCs w:val="24"/>
              </w:rPr>
            </w:pPr>
          </w:p>
        </w:tc>
      </w:tr>
      <w:tr w:rsidR="00D35E39" w:rsidRPr="00011888" w14:paraId="6DF5849C" w14:textId="77777777" w:rsidTr="000530E1">
        <w:trPr>
          <w:trHeight w:val="218"/>
        </w:trPr>
        <w:tc>
          <w:tcPr>
            <w:tcW w:w="1418" w:type="dxa"/>
            <w:shd w:val="clear" w:color="auto" w:fill="FFFFFF"/>
            <w:vAlign w:val="center"/>
          </w:tcPr>
          <w:p w14:paraId="12BEA422"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第一週</w:t>
            </w:r>
          </w:p>
        </w:tc>
        <w:tc>
          <w:tcPr>
            <w:tcW w:w="1845" w:type="dxa"/>
          </w:tcPr>
          <w:p w14:paraId="00BFEE39" w14:textId="77777777"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主題五</w:t>
            </w:r>
            <w:r w:rsidRPr="00011888">
              <w:rPr>
                <w:rFonts w:ascii="Times New Roman" w:eastAsia="標楷體" w:hAnsi="Times New Roman" w:cs="Times New Roman"/>
                <w:bCs/>
                <w:szCs w:val="24"/>
              </w:rPr>
              <w:t>航向未來</w:t>
            </w:r>
          </w:p>
          <w:p w14:paraId="36AB6EE4" w14:textId="5E22B1DC"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zCs w:val="24"/>
              </w:rPr>
              <w:t>生涯交叉口</w:t>
            </w:r>
          </w:p>
        </w:tc>
        <w:tc>
          <w:tcPr>
            <w:tcW w:w="3118" w:type="dxa"/>
            <w:shd w:val="clear" w:color="auto" w:fill="auto"/>
          </w:tcPr>
          <w:p w14:paraId="740E3296" w14:textId="45BF6961"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zCs w:val="24"/>
              </w:rPr>
              <w:t>1c-IV-3</w:t>
            </w:r>
            <w:r w:rsidRPr="00011888">
              <w:rPr>
                <w:rFonts w:ascii="Times New Roman" w:eastAsia="標楷體" w:hAnsi="Times New Roman" w:cs="Times New Roman"/>
                <w:szCs w:val="24"/>
              </w:rPr>
              <w:t>運用生涯規劃方法與資源，培養生涯抉擇能力，以發展個人生涯進路。</w:t>
            </w:r>
          </w:p>
          <w:p w14:paraId="69C9DFB1" w14:textId="5B3A8E5F"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1c-IV-2</w:t>
            </w:r>
            <w:r w:rsidRPr="00011888">
              <w:rPr>
                <w:rFonts w:ascii="Times New Roman" w:eastAsia="標楷體" w:hAnsi="Times New Roman" w:cs="Times New Roman"/>
                <w:szCs w:val="24"/>
              </w:rPr>
              <w:t>探索工作世界與未來發展，提升個人價值與生命意義。</w:t>
            </w:r>
          </w:p>
        </w:tc>
        <w:tc>
          <w:tcPr>
            <w:tcW w:w="2552" w:type="dxa"/>
            <w:shd w:val="clear" w:color="auto" w:fill="auto"/>
          </w:tcPr>
          <w:p w14:paraId="0097725B" w14:textId="7074AE12"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輔</w:t>
            </w:r>
            <w:r w:rsidRPr="00011888">
              <w:rPr>
                <w:rFonts w:ascii="Times New Roman" w:eastAsia="標楷體" w:hAnsi="Times New Roman" w:cs="Times New Roman"/>
                <w:szCs w:val="24"/>
              </w:rPr>
              <w:t>Cc-IV-2</w:t>
            </w:r>
            <w:r w:rsidRPr="00011888">
              <w:rPr>
                <w:rFonts w:ascii="Times New Roman" w:eastAsia="標楷體" w:hAnsi="Times New Roman" w:cs="Times New Roman"/>
                <w:szCs w:val="24"/>
              </w:rPr>
              <w:t>生涯決策、行動與調適。</w:t>
            </w:r>
          </w:p>
        </w:tc>
        <w:tc>
          <w:tcPr>
            <w:tcW w:w="2693" w:type="dxa"/>
            <w:shd w:val="clear" w:color="auto" w:fill="auto"/>
          </w:tcPr>
          <w:p w14:paraId="62903ABB" w14:textId="77777777" w:rsidR="00D35E39" w:rsidRPr="00011888" w:rsidRDefault="00D35E39"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color w:val="000000" w:themeColor="text1"/>
                <w:kern w:val="0"/>
                <w:szCs w:val="24"/>
              </w:rPr>
              <w:t>能</w:t>
            </w:r>
            <w:r w:rsidRPr="00011888">
              <w:rPr>
                <w:rFonts w:ascii="Times New Roman" w:eastAsia="標楷體" w:hAnsi="Times New Roman" w:cs="Times New Roman"/>
                <w:bCs/>
                <w:snapToGrid w:val="0"/>
                <w:kern w:val="0"/>
                <w:szCs w:val="24"/>
              </w:rPr>
              <w:t>表達生涯決策對個人的重要性，發現個人生涯決策的影響因素。</w:t>
            </w:r>
          </w:p>
          <w:p w14:paraId="522A09E6" w14:textId="77777777" w:rsidR="00D35E39" w:rsidRPr="00011888" w:rsidRDefault="00D35E39"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napToGrid w:val="0"/>
                <w:color w:val="000000" w:themeColor="text1"/>
                <w:kern w:val="0"/>
                <w:szCs w:val="24"/>
              </w:rPr>
              <w:t>能</w:t>
            </w:r>
            <w:r w:rsidRPr="00011888">
              <w:rPr>
                <w:rFonts w:ascii="Times New Roman" w:eastAsia="標楷體" w:hAnsi="Times New Roman" w:cs="Times New Roman"/>
                <w:bCs/>
                <w:snapToGrid w:val="0"/>
                <w:kern w:val="0"/>
                <w:szCs w:val="24"/>
              </w:rPr>
              <w:t>認識生涯決策方法，善用生涯決策工具，對個人生涯目標進行評估。</w:t>
            </w:r>
          </w:p>
          <w:p w14:paraId="4D0AB37F" w14:textId="31CAA0F6"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3</w:t>
            </w:r>
            <w:r w:rsidRPr="00011888">
              <w:rPr>
                <w:rFonts w:ascii="Times New Roman" w:eastAsia="標楷體" w:hAnsi="Times New Roman" w:cs="Times New Roman"/>
                <w:bCs/>
                <w:snapToGrid w:val="0"/>
                <w:color w:val="000000" w:themeColor="text1"/>
                <w:kern w:val="0"/>
                <w:szCs w:val="24"/>
              </w:rPr>
              <w:t>能</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善用生涯決策的方法，擬定個人的生涯計劃，為生涯目標做準備。</w:t>
            </w:r>
          </w:p>
        </w:tc>
        <w:tc>
          <w:tcPr>
            <w:tcW w:w="1559" w:type="dxa"/>
          </w:tcPr>
          <w:p w14:paraId="2E94EFF2" w14:textId="458DC021"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zCs w:val="24"/>
              </w:rPr>
              <w:t>口語評量</w:t>
            </w:r>
            <w:r w:rsidRPr="00011888">
              <w:rPr>
                <w:rFonts w:ascii="Times New Roman" w:eastAsia="標楷體" w:hAnsi="Times New Roman" w:cs="Times New Roman"/>
                <w:bCs/>
                <w:szCs w:val="24"/>
              </w:rPr>
              <w:t>—</w:t>
            </w:r>
            <w:r w:rsidRPr="00011888">
              <w:rPr>
                <w:rFonts w:ascii="Times New Roman" w:eastAsia="標楷體" w:hAnsi="Times New Roman" w:cs="Times New Roman"/>
                <w:bCs/>
                <w:szCs w:val="24"/>
              </w:rPr>
              <w:t>問答、口頭報告</w:t>
            </w:r>
          </w:p>
        </w:tc>
        <w:tc>
          <w:tcPr>
            <w:tcW w:w="1276" w:type="dxa"/>
            <w:shd w:val="clear" w:color="auto" w:fill="auto"/>
          </w:tcPr>
          <w:p w14:paraId="6A1085C2" w14:textId="5DB0A150" w:rsidR="00D35E39" w:rsidRPr="00011888" w:rsidRDefault="00D35E39" w:rsidP="00D35E39">
            <w:pPr>
              <w:spacing w:line="260" w:lineRule="exact"/>
              <w:rPr>
                <w:rFonts w:ascii="Times New Roman" w:eastAsia="標楷體" w:hAnsi="Times New Roman" w:cs="Times New Roman"/>
                <w:b/>
                <w:color w:val="000000"/>
                <w:szCs w:val="24"/>
              </w:rPr>
            </w:pPr>
          </w:p>
          <w:p w14:paraId="16E8402A" w14:textId="03630D0F" w:rsidR="00D35E39" w:rsidRPr="00011888" w:rsidRDefault="00D35E39" w:rsidP="00D35E39">
            <w:pPr>
              <w:spacing w:line="260" w:lineRule="exact"/>
              <w:rPr>
                <w:rFonts w:ascii="Times New Roman" w:eastAsia="標楷體" w:hAnsi="Times New Roman" w:cs="Times New Roman"/>
                <w:bCs/>
                <w:szCs w:val="24"/>
              </w:rPr>
            </w:pPr>
            <w:r w:rsidRPr="00011888">
              <w:rPr>
                <w:rFonts w:ascii="Times New Roman" w:eastAsia="標楷體" w:hAnsi="Times New Roman" w:cs="Times New Roman"/>
                <w:bCs/>
                <w:szCs w:val="24"/>
              </w:rPr>
              <w:t>涯</w:t>
            </w:r>
            <w:r w:rsidRPr="00011888">
              <w:rPr>
                <w:rFonts w:ascii="Times New Roman" w:eastAsia="標楷體" w:hAnsi="Times New Roman" w:cs="Times New Roman"/>
                <w:bCs/>
                <w:szCs w:val="24"/>
              </w:rPr>
              <w:t>J12</w:t>
            </w:r>
          </w:p>
          <w:p w14:paraId="66F2592E" w14:textId="11FBACEC" w:rsidR="00D35E39" w:rsidRPr="00011888" w:rsidRDefault="00D35E39" w:rsidP="00D35E39">
            <w:pPr>
              <w:spacing w:line="260" w:lineRule="exact"/>
              <w:rPr>
                <w:rFonts w:ascii="Times New Roman" w:eastAsia="標楷體" w:hAnsi="Times New Roman" w:cs="Times New Roman"/>
                <w:bCs/>
                <w:szCs w:val="24"/>
              </w:rPr>
            </w:pPr>
          </w:p>
          <w:p w14:paraId="22C5EFEE" w14:textId="7A543650"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職業試探</w:t>
            </w:r>
          </w:p>
        </w:tc>
        <w:tc>
          <w:tcPr>
            <w:tcW w:w="1417" w:type="dxa"/>
            <w:shd w:val="clear" w:color="auto" w:fill="auto"/>
          </w:tcPr>
          <w:p w14:paraId="1E924F36"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3BC12B1C" w14:textId="77777777" w:rsidTr="000530E1">
        <w:trPr>
          <w:trHeight w:val="50"/>
        </w:trPr>
        <w:tc>
          <w:tcPr>
            <w:tcW w:w="1418" w:type="dxa"/>
            <w:shd w:val="clear" w:color="auto" w:fill="FFFFFF"/>
            <w:vAlign w:val="center"/>
          </w:tcPr>
          <w:p w14:paraId="7EED4523" w14:textId="5F218E74" w:rsidR="00D35E39" w:rsidRPr="000530E1" w:rsidRDefault="00D35E39" w:rsidP="00D35E39">
            <w:pPr>
              <w:snapToGrid w:val="0"/>
              <w:jc w:val="center"/>
              <w:rPr>
                <w:rFonts w:ascii="Times New Roman" w:eastAsia="標楷體" w:hAnsi="Times New Roman" w:cs="Times New Roman"/>
                <w:strike/>
                <w:color w:val="FF0000"/>
                <w:szCs w:val="24"/>
              </w:rPr>
            </w:pPr>
            <w:r w:rsidRPr="000530E1">
              <w:rPr>
                <w:rFonts w:ascii="Times New Roman" w:eastAsia="標楷體" w:hAnsi="Times New Roman" w:cs="Times New Roman"/>
                <w:szCs w:val="24"/>
              </w:rPr>
              <w:t>第二週</w:t>
            </w:r>
          </w:p>
        </w:tc>
        <w:tc>
          <w:tcPr>
            <w:tcW w:w="1845" w:type="dxa"/>
          </w:tcPr>
          <w:p w14:paraId="2B19ED00" w14:textId="77777777"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主題五</w:t>
            </w:r>
            <w:r w:rsidRPr="00011888">
              <w:rPr>
                <w:rFonts w:ascii="Times New Roman" w:eastAsia="標楷體" w:hAnsi="Times New Roman" w:cs="Times New Roman"/>
                <w:bCs/>
                <w:szCs w:val="24"/>
              </w:rPr>
              <w:t>航向未來</w:t>
            </w:r>
          </w:p>
          <w:p w14:paraId="6F824247" w14:textId="1CA5E32E" w:rsidR="00D35E39" w:rsidRPr="00011888" w:rsidRDefault="00D35E39" w:rsidP="000530E1">
            <w:pPr>
              <w:snapToGrid w:val="0"/>
              <w:jc w:val="both"/>
              <w:rPr>
                <w:rFonts w:ascii="Times New Roman" w:eastAsia="標楷體" w:hAnsi="Times New Roman" w:cs="Times New Roman"/>
                <w:b/>
                <w:bCs/>
                <w:color w:val="FF0000"/>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zCs w:val="24"/>
              </w:rPr>
              <w:t>生涯交叉口</w:t>
            </w:r>
          </w:p>
        </w:tc>
        <w:tc>
          <w:tcPr>
            <w:tcW w:w="3118" w:type="dxa"/>
            <w:shd w:val="clear" w:color="auto" w:fill="auto"/>
          </w:tcPr>
          <w:p w14:paraId="23092ECF" w14:textId="0627D51A"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zCs w:val="24"/>
              </w:rPr>
              <w:t>1c-IV-3</w:t>
            </w:r>
            <w:r w:rsidRPr="00011888">
              <w:rPr>
                <w:rFonts w:ascii="Times New Roman" w:eastAsia="標楷體" w:hAnsi="Times New Roman" w:cs="Times New Roman"/>
                <w:szCs w:val="24"/>
              </w:rPr>
              <w:t>運用生涯規劃方法與資源，培養生涯抉擇能力，以發展個人生涯進路。</w:t>
            </w:r>
          </w:p>
          <w:p w14:paraId="733593A7" w14:textId="4126FDE4" w:rsidR="00D35E39" w:rsidRPr="00011888" w:rsidRDefault="00D35E39" w:rsidP="000530E1">
            <w:pPr>
              <w:snapToGrid w:val="0"/>
              <w:jc w:val="both"/>
              <w:rPr>
                <w:rFonts w:ascii="Times New Roman" w:eastAsia="標楷體" w:hAnsi="Times New Roman" w:cs="Times New Roman"/>
                <w:b/>
                <w:bCs/>
                <w:color w:val="FF0000"/>
                <w:szCs w:val="24"/>
              </w:rPr>
            </w:pPr>
            <w:r w:rsidRPr="00011888">
              <w:rPr>
                <w:rFonts w:ascii="Times New Roman" w:eastAsia="標楷體" w:hAnsi="Times New Roman" w:cs="Times New Roman"/>
                <w:szCs w:val="24"/>
              </w:rPr>
              <w:t>1c-IV-2</w:t>
            </w:r>
            <w:r w:rsidRPr="00011888">
              <w:rPr>
                <w:rFonts w:ascii="Times New Roman" w:eastAsia="標楷體" w:hAnsi="Times New Roman" w:cs="Times New Roman"/>
                <w:szCs w:val="24"/>
              </w:rPr>
              <w:t>探索工作世界與未來發展，提升個人價值與生命意義。</w:t>
            </w:r>
          </w:p>
        </w:tc>
        <w:tc>
          <w:tcPr>
            <w:tcW w:w="2552" w:type="dxa"/>
            <w:shd w:val="clear" w:color="auto" w:fill="auto"/>
          </w:tcPr>
          <w:p w14:paraId="696E633A" w14:textId="0FE6FD8E" w:rsidR="00D35E39" w:rsidRPr="00011888" w:rsidRDefault="00D35E39" w:rsidP="000530E1">
            <w:pPr>
              <w:snapToGrid w:val="0"/>
              <w:jc w:val="both"/>
              <w:rPr>
                <w:rFonts w:ascii="Times New Roman" w:eastAsia="標楷體" w:hAnsi="Times New Roman" w:cs="Times New Roman"/>
                <w:b/>
                <w:bCs/>
                <w:color w:val="FF0000"/>
                <w:szCs w:val="24"/>
              </w:rPr>
            </w:pPr>
            <w:r w:rsidRPr="00011888">
              <w:rPr>
                <w:rFonts w:ascii="Times New Roman" w:eastAsia="標楷體" w:hAnsi="Times New Roman" w:cs="Times New Roman"/>
                <w:szCs w:val="24"/>
              </w:rPr>
              <w:t>輔</w:t>
            </w:r>
            <w:r w:rsidRPr="00011888">
              <w:rPr>
                <w:rFonts w:ascii="Times New Roman" w:eastAsia="標楷體" w:hAnsi="Times New Roman" w:cs="Times New Roman"/>
                <w:szCs w:val="24"/>
              </w:rPr>
              <w:t>Cc-IV-2</w:t>
            </w:r>
            <w:r w:rsidRPr="00011888">
              <w:rPr>
                <w:rFonts w:ascii="Times New Roman" w:eastAsia="標楷體" w:hAnsi="Times New Roman" w:cs="Times New Roman"/>
                <w:szCs w:val="24"/>
              </w:rPr>
              <w:t>生涯決策、行動與調適。</w:t>
            </w:r>
          </w:p>
        </w:tc>
        <w:tc>
          <w:tcPr>
            <w:tcW w:w="2693" w:type="dxa"/>
            <w:shd w:val="clear" w:color="auto" w:fill="auto"/>
          </w:tcPr>
          <w:p w14:paraId="4D943D1B" w14:textId="77777777" w:rsidR="00D35E39" w:rsidRPr="00011888" w:rsidRDefault="00D35E39"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color w:val="000000" w:themeColor="text1"/>
                <w:kern w:val="0"/>
                <w:szCs w:val="24"/>
              </w:rPr>
              <w:t>能</w:t>
            </w:r>
            <w:r w:rsidRPr="00011888">
              <w:rPr>
                <w:rFonts w:ascii="Times New Roman" w:eastAsia="標楷體" w:hAnsi="Times New Roman" w:cs="Times New Roman"/>
                <w:bCs/>
                <w:snapToGrid w:val="0"/>
                <w:kern w:val="0"/>
                <w:szCs w:val="24"/>
              </w:rPr>
              <w:t>表達生涯決策對個人的重要性，發現個人生涯決策的影響因素。</w:t>
            </w:r>
          </w:p>
          <w:p w14:paraId="4AF90A9A" w14:textId="77777777" w:rsidR="00D35E39" w:rsidRPr="00011888" w:rsidRDefault="00D35E39"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napToGrid w:val="0"/>
                <w:color w:val="000000" w:themeColor="text1"/>
                <w:kern w:val="0"/>
                <w:szCs w:val="24"/>
              </w:rPr>
              <w:t>能</w:t>
            </w:r>
            <w:r w:rsidRPr="00011888">
              <w:rPr>
                <w:rFonts w:ascii="Times New Roman" w:eastAsia="標楷體" w:hAnsi="Times New Roman" w:cs="Times New Roman"/>
                <w:bCs/>
                <w:snapToGrid w:val="0"/>
                <w:kern w:val="0"/>
                <w:szCs w:val="24"/>
              </w:rPr>
              <w:t>認識生涯決策方法，善用生涯決策工具，對個人生涯目標進行評估。</w:t>
            </w:r>
          </w:p>
          <w:p w14:paraId="4AE1A81F" w14:textId="4F188EF6" w:rsidR="00D35E39" w:rsidRPr="00011888" w:rsidRDefault="00D35E39" w:rsidP="000530E1">
            <w:pPr>
              <w:snapToGrid w:val="0"/>
              <w:jc w:val="both"/>
              <w:rPr>
                <w:rFonts w:ascii="Times New Roman" w:eastAsia="標楷體" w:hAnsi="Times New Roman" w:cs="Times New Roman"/>
                <w:b/>
                <w:bCs/>
                <w:color w:val="FF0000"/>
                <w:szCs w:val="24"/>
              </w:rPr>
            </w:pPr>
            <w:r w:rsidRPr="00011888">
              <w:rPr>
                <w:rFonts w:ascii="Times New Roman" w:eastAsia="標楷體" w:hAnsi="Times New Roman" w:cs="Times New Roman"/>
                <w:bCs/>
                <w:snapToGrid w:val="0"/>
                <w:kern w:val="0"/>
                <w:szCs w:val="24"/>
              </w:rPr>
              <w:t>3.</w:t>
            </w:r>
            <w:r w:rsidRPr="00011888">
              <w:rPr>
                <w:rFonts w:ascii="Times New Roman" w:eastAsia="標楷體" w:hAnsi="Times New Roman" w:cs="Times New Roman"/>
                <w:bCs/>
                <w:snapToGrid w:val="0"/>
                <w:color w:val="000000" w:themeColor="text1"/>
                <w:kern w:val="0"/>
                <w:szCs w:val="24"/>
              </w:rPr>
              <w:t>能</w:t>
            </w:r>
            <w:r w:rsidRPr="00011888">
              <w:rPr>
                <w:rFonts w:ascii="Times New Roman" w:eastAsia="標楷體" w:hAnsi="Times New Roman" w:cs="Times New Roman"/>
                <w:bCs/>
                <w:snapToGrid w:val="0"/>
                <w:kern w:val="0"/>
                <w:szCs w:val="24"/>
              </w:rPr>
              <w:t>善用生涯決策的方法，擬定個人的生涯計劃，為生涯目標做準備。</w:t>
            </w:r>
          </w:p>
        </w:tc>
        <w:tc>
          <w:tcPr>
            <w:tcW w:w="1559" w:type="dxa"/>
            <w:shd w:val="clear" w:color="auto" w:fill="auto"/>
          </w:tcPr>
          <w:p w14:paraId="4DFB975C" w14:textId="7C31451C" w:rsidR="00D35E39" w:rsidRPr="00011888" w:rsidRDefault="00D35E39" w:rsidP="000530E1">
            <w:pPr>
              <w:snapToGrid w:val="0"/>
              <w:jc w:val="both"/>
              <w:rPr>
                <w:rFonts w:ascii="Times New Roman" w:eastAsia="標楷體" w:hAnsi="Times New Roman" w:cs="Times New Roman"/>
                <w:b/>
                <w:bCs/>
                <w:color w:val="FF0000"/>
                <w:szCs w:val="24"/>
              </w:rPr>
            </w:pPr>
            <w:r w:rsidRPr="00011888">
              <w:rPr>
                <w:rFonts w:ascii="Times New Roman" w:eastAsia="標楷體" w:hAnsi="Times New Roman" w:cs="Times New Roman"/>
                <w:bCs/>
                <w:szCs w:val="24"/>
              </w:rPr>
              <w:t>口語評量</w:t>
            </w:r>
            <w:r w:rsidRPr="00011888">
              <w:rPr>
                <w:rFonts w:ascii="Times New Roman" w:eastAsia="標楷體" w:hAnsi="Times New Roman" w:cs="Times New Roman"/>
                <w:bCs/>
                <w:szCs w:val="24"/>
              </w:rPr>
              <w:t>—</w:t>
            </w:r>
            <w:r w:rsidRPr="00011888">
              <w:rPr>
                <w:rFonts w:ascii="Times New Roman" w:eastAsia="標楷體" w:hAnsi="Times New Roman" w:cs="Times New Roman"/>
                <w:bCs/>
                <w:szCs w:val="24"/>
              </w:rPr>
              <w:t>問答、口頭報告</w:t>
            </w:r>
          </w:p>
        </w:tc>
        <w:tc>
          <w:tcPr>
            <w:tcW w:w="1276" w:type="dxa"/>
            <w:shd w:val="clear" w:color="auto" w:fill="auto"/>
          </w:tcPr>
          <w:p w14:paraId="093549E6" w14:textId="5C295F97" w:rsidR="00D35E39" w:rsidRPr="00011888" w:rsidRDefault="00D35E39" w:rsidP="00D35E39">
            <w:pPr>
              <w:spacing w:line="260" w:lineRule="exact"/>
              <w:rPr>
                <w:rFonts w:ascii="Times New Roman" w:eastAsia="標楷體" w:hAnsi="Times New Roman" w:cs="Times New Roman"/>
                <w:b/>
                <w:color w:val="000000"/>
                <w:szCs w:val="24"/>
              </w:rPr>
            </w:pPr>
          </w:p>
          <w:p w14:paraId="5C60A072" w14:textId="09F8AF3A" w:rsidR="00D35E39" w:rsidRPr="00011888" w:rsidRDefault="00D35E39" w:rsidP="00D35E39">
            <w:pPr>
              <w:spacing w:line="260" w:lineRule="exact"/>
              <w:rPr>
                <w:rFonts w:ascii="Times New Roman" w:eastAsia="標楷體" w:hAnsi="Times New Roman" w:cs="Times New Roman"/>
                <w:bCs/>
                <w:szCs w:val="24"/>
              </w:rPr>
            </w:pPr>
            <w:r w:rsidRPr="00011888">
              <w:rPr>
                <w:rFonts w:ascii="Times New Roman" w:eastAsia="標楷體" w:hAnsi="Times New Roman" w:cs="Times New Roman"/>
                <w:bCs/>
                <w:szCs w:val="24"/>
              </w:rPr>
              <w:t>涯</w:t>
            </w:r>
            <w:r w:rsidRPr="00011888">
              <w:rPr>
                <w:rFonts w:ascii="Times New Roman" w:eastAsia="標楷體" w:hAnsi="Times New Roman" w:cs="Times New Roman"/>
                <w:bCs/>
                <w:szCs w:val="24"/>
              </w:rPr>
              <w:t>J12</w:t>
            </w:r>
          </w:p>
          <w:p w14:paraId="01F80F7B" w14:textId="7F25A03D" w:rsidR="00D35E39" w:rsidRPr="00011888" w:rsidRDefault="00D35E39" w:rsidP="00D35E39">
            <w:pPr>
              <w:spacing w:line="260" w:lineRule="exact"/>
              <w:rPr>
                <w:rFonts w:ascii="Times New Roman" w:eastAsia="標楷體" w:hAnsi="Times New Roman" w:cs="Times New Roman"/>
                <w:bCs/>
                <w:szCs w:val="24"/>
              </w:rPr>
            </w:pPr>
          </w:p>
          <w:p w14:paraId="47EA860E" w14:textId="2476A1E6" w:rsidR="00D35E39" w:rsidRPr="00011888" w:rsidRDefault="00D35E39" w:rsidP="00D35E39">
            <w:pPr>
              <w:snapToGrid w:val="0"/>
              <w:rPr>
                <w:rFonts w:ascii="Times New Roman" w:eastAsia="標楷體" w:hAnsi="Times New Roman" w:cs="Times New Roman"/>
                <w:b/>
                <w:bCs/>
                <w:color w:val="FF0000"/>
                <w:szCs w:val="24"/>
              </w:rPr>
            </w:pPr>
            <w:r w:rsidRPr="00011888">
              <w:rPr>
                <w:rFonts w:ascii="Times New Roman" w:eastAsia="標楷體" w:hAnsi="Times New Roman" w:cs="Times New Roman"/>
                <w:color w:val="000000" w:themeColor="text1"/>
                <w:szCs w:val="24"/>
              </w:rPr>
              <w:t>職業試探</w:t>
            </w:r>
          </w:p>
        </w:tc>
        <w:tc>
          <w:tcPr>
            <w:tcW w:w="1417" w:type="dxa"/>
            <w:shd w:val="clear" w:color="auto" w:fill="auto"/>
          </w:tcPr>
          <w:p w14:paraId="0B259491" w14:textId="77777777" w:rsidR="00D35E39" w:rsidRPr="00011888" w:rsidRDefault="00D35E39" w:rsidP="00D35E39">
            <w:pPr>
              <w:snapToGrid w:val="0"/>
              <w:rPr>
                <w:rFonts w:ascii="Times New Roman" w:eastAsia="標楷體" w:hAnsi="Times New Roman" w:cs="Times New Roman"/>
                <w:b/>
                <w:bCs/>
                <w:color w:val="FF0000"/>
                <w:szCs w:val="24"/>
              </w:rPr>
            </w:pPr>
          </w:p>
        </w:tc>
      </w:tr>
      <w:tr w:rsidR="00D35E39" w:rsidRPr="00011888" w14:paraId="558A850E" w14:textId="77777777" w:rsidTr="000530E1">
        <w:trPr>
          <w:trHeight w:val="206"/>
        </w:trPr>
        <w:tc>
          <w:tcPr>
            <w:tcW w:w="1418" w:type="dxa"/>
            <w:shd w:val="clear" w:color="auto" w:fill="FFFFFF"/>
            <w:vAlign w:val="center"/>
          </w:tcPr>
          <w:p w14:paraId="7C9F9FFE"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第三週</w:t>
            </w:r>
          </w:p>
        </w:tc>
        <w:tc>
          <w:tcPr>
            <w:tcW w:w="1845" w:type="dxa"/>
          </w:tcPr>
          <w:p w14:paraId="762DC195" w14:textId="77777777"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主題五</w:t>
            </w:r>
            <w:r w:rsidRPr="00011888">
              <w:rPr>
                <w:rFonts w:ascii="Times New Roman" w:eastAsia="標楷體" w:hAnsi="Times New Roman" w:cs="Times New Roman"/>
                <w:bCs/>
                <w:szCs w:val="24"/>
              </w:rPr>
              <w:t>航向未來</w:t>
            </w:r>
          </w:p>
          <w:p w14:paraId="12C9D6C7" w14:textId="5468577B"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zCs w:val="24"/>
              </w:rPr>
              <w:t>生涯交叉口</w:t>
            </w:r>
          </w:p>
        </w:tc>
        <w:tc>
          <w:tcPr>
            <w:tcW w:w="3118" w:type="dxa"/>
            <w:shd w:val="clear" w:color="auto" w:fill="auto"/>
          </w:tcPr>
          <w:p w14:paraId="41F0E851" w14:textId="4B8117F5"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zCs w:val="24"/>
              </w:rPr>
              <w:t>1c-IV-3</w:t>
            </w:r>
            <w:r w:rsidRPr="00011888">
              <w:rPr>
                <w:rFonts w:ascii="Times New Roman" w:eastAsia="標楷體" w:hAnsi="Times New Roman" w:cs="Times New Roman"/>
                <w:szCs w:val="24"/>
              </w:rPr>
              <w:t>運用生涯規劃方法與資源，培養生涯抉擇能力，以發展個人生涯進路。</w:t>
            </w:r>
          </w:p>
          <w:p w14:paraId="64413B60" w14:textId="3280E2ED"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1c-IV-2</w:t>
            </w:r>
            <w:r w:rsidRPr="00011888">
              <w:rPr>
                <w:rFonts w:ascii="Times New Roman" w:eastAsia="標楷體" w:hAnsi="Times New Roman" w:cs="Times New Roman"/>
                <w:szCs w:val="24"/>
              </w:rPr>
              <w:t>探索工作世界與未來發展，提升個人價值與生命意義。</w:t>
            </w:r>
          </w:p>
        </w:tc>
        <w:tc>
          <w:tcPr>
            <w:tcW w:w="2552" w:type="dxa"/>
            <w:shd w:val="clear" w:color="auto" w:fill="auto"/>
          </w:tcPr>
          <w:p w14:paraId="358FBCB9" w14:textId="158E7E89"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輔</w:t>
            </w:r>
            <w:r w:rsidRPr="00011888">
              <w:rPr>
                <w:rFonts w:ascii="Times New Roman" w:eastAsia="標楷體" w:hAnsi="Times New Roman" w:cs="Times New Roman"/>
                <w:szCs w:val="24"/>
              </w:rPr>
              <w:t>Cc-IV-2</w:t>
            </w:r>
            <w:r w:rsidRPr="00011888">
              <w:rPr>
                <w:rFonts w:ascii="Times New Roman" w:eastAsia="標楷體" w:hAnsi="Times New Roman" w:cs="Times New Roman"/>
                <w:szCs w:val="24"/>
              </w:rPr>
              <w:t>生涯決策、行動與調適。</w:t>
            </w:r>
          </w:p>
        </w:tc>
        <w:tc>
          <w:tcPr>
            <w:tcW w:w="2693" w:type="dxa"/>
            <w:shd w:val="clear" w:color="auto" w:fill="auto"/>
          </w:tcPr>
          <w:p w14:paraId="74286A31" w14:textId="77777777" w:rsidR="00D35E39" w:rsidRPr="00011888" w:rsidRDefault="00D35E39"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color w:val="000000" w:themeColor="text1"/>
                <w:kern w:val="0"/>
                <w:szCs w:val="24"/>
              </w:rPr>
              <w:t>能</w:t>
            </w:r>
            <w:r w:rsidRPr="00011888">
              <w:rPr>
                <w:rFonts w:ascii="Times New Roman" w:eastAsia="標楷體" w:hAnsi="Times New Roman" w:cs="Times New Roman"/>
                <w:bCs/>
                <w:snapToGrid w:val="0"/>
                <w:kern w:val="0"/>
                <w:szCs w:val="24"/>
              </w:rPr>
              <w:t>表達生涯決策對個人的重要性，發現個人生涯決策的影響因素。</w:t>
            </w:r>
          </w:p>
          <w:p w14:paraId="4D7ED0B6" w14:textId="77777777" w:rsidR="00D35E39" w:rsidRPr="00011888" w:rsidRDefault="00D35E39"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napToGrid w:val="0"/>
                <w:color w:val="000000" w:themeColor="text1"/>
                <w:kern w:val="0"/>
                <w:szCs w:val="24"/>
              </w:rPr>
              <w:t>能</w:t>
            </w:r>
            <w:r w:rsidRPr="00011888">
              <w:rPr>
                <w:rFonts w:ascii="Times New Roman" w:eastAsia="標楷體" w:hAnsi="Times New Roman" w:cs="Times New Roman"/>
                <w:bCs/>
                <w:snapToGrid w:val="0"/>
                <w:kern w:val="0"/>
                <w:szCs w:val="24"/>
              </w:rPr>
              <w:t>認識生涯決策方法，善用生涯決策工具，對個人生涯目標進行評估。</w:t>
            </w:r>
          </w:p>
          <w:p w14:paraId="6647DFCB" w14:textId="1519BA26"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3.</w:t>
            </w:r>
            <w:r w:rsidRPr="00011888">
              <w:rPr>
                <w:rFonts w:ascii="Times New Roman" w:eastAsia="標楷體" w:hAnsi="Times New Roman" w:cs="Times New Roman"/>
                <w:bCs/>
                <w:snapToGrid w:val="0"/>
                <w:color w:val="000000" w:themeColor="text1"/>
                <w:kern w:val="0"/>
                <w:szCs w:val="24"/>
              </w:rPr>
              <w:t>能</w:t>
            </w:r>
            <w:r w:rsidRPr="00011888">
              <w:rPr>
                <w:rFonts w:ascii="Times New Roman" w:eastAsia="標楷體" w:hAnsi="Times New Roman" w:cs="Times New Roman"/>
                <w:bCs/>
                <w:snapToGrid w:val="0"/>
                <w:kern w:val="0"/>
                <w:szCs w:val="24"/>
              </w:rPr>
              <w:t>善用生涯決策的方法，擬定個人的生涯計劃，為生涯目標做準備。</w:t>
            </w:r>
          </w:p>
        </w:tc>
        <w:tc>
          <w:tcPr>
            <w:tcW w:w="1559" w:type="dxa"/>
            <w:shd w:val="clear" w:color="auto" w:fill="auto"/>
          </w:tcPr>
          <w:p w14:paraId="17070A17" w14:textId="77777777" w:rsidR="00D35E39" w:rsidRPr="00011888" w:rsidRDefault="00D35E39" w:rsidP="000530E1">
            <w:pPr>
              <w:spacing w:line="260" w:lineRule="exact"/>
              <w:jc w:val="both"/>
              <w:rPr>
                <w:rFonts w:ascii="Times New Roman" w:eastAsia="標楷體" w:hAnsi="Times New Roman" w:cs="Times New Roman"/>
                <w:bCs/>
                <w:color w:val="000000" w:themeColor="text1"/>
                <w:szCs w:val="24"/>
              </w:rPr>
            </w:pPr>
            <w:r w:rsidRPr="00011888">
              <w:rPr>
                <w:rFonts w:ascii="Times New Roman" w:eastAsia="標楷體" w:hAnsi="Times New Roman" w:cs="Times New Roman"/>
                <w:bCs/>
                <w:szCs w:val="24"/>
              </w:rPr>
              <w:t>口語評量</w:t>
            </w:r>
            <w:r w:rsidRPr="00011888">
              <w:rPr>
                <w:rFonts w:ascii="Times New Roman" w:eastAsia="標楷體" w:hAnsi="Times New Roman" w:cs="Times New Roman"/>
                <w:bCs/>
                <w:szCs w:val="24"/>
              </w:rPr>
              <w:t>—</w:t>
            </w:r>
            <w:r w:rsidRPr="00011888">
              <w:rPr>
                <w:rFonts w:ascii="Times New Roman" w:eastAsia="標楷體" w:hAnsi="Times New Roman" w:cs="Times New Roman"/>
                <w:bCs/>
                <w:szCs w:val="24"/>
              </w:rPr>
              <w:t>問答、</w:t>
            </w:r>
            <w:r w:rsidRPr="00011888">
              <w:rPr>
                <w:rFonts w:ascii="Times New Roman" w:eastAsia="標楷體" w:hAnsi="Times New Roman" w:cs="Times New Roman"/>
                <w:bCs/>
                <w:color w:val="000000" w:themeColor="text1"/>
                <w:szCs w:val="24"/>
              </w:rPr>
              <w:t>小組討論</w:t>
            </w:r>
          </w:p>
          <w:p w14:paraId="6E615FBC" w14:textId="041AD65F"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zCs w:val="24"/>
              </w:rPr>
              <w:t>高層次紙筆評量</w:t>
            </w:r>
            <w:r w:rsidRPr="00011888">
              <w:rPr>
                <w:rFonts w:ascii="Times New Roman" w:eastAsia="標楷體" w:hAnsi="Times New Roman" w:cs="Times New Roman"/>
                <w:bCs/>
                <w:szCs w:val="24"/>
              </w:rPr>
              <w:t>—</w:t>
            </w:r>
            <w:r w:rsidRPr="00011888">
              <w:rPr>
                <w:rFonts w:ascii="Times New Roman" w:eastAsia="標楷體" w:hAnsi="Times New Roman" w:cs="Times New Roman"/>
                <w:bCs/>
                <w:szCs w:val="24"/>
              </w:rPr>
              <w:t>書面心得</w:t>
            </w:r>
          </w:p>
        </w:tc>
        <w:tc>
          <w:tcPr>
            <w:tcW w:w="1276" w:type="dxa"/>
            <w:shd w:val="clear" w:color="auto" w:fill="auto"/>
          </w:tcPr>
          <w:p w14:paraId="149EAEF7" w14:textId="3A45026A" w:rsidR="00D35E39" w:rsidRPr="00011888" w:rsidRDefault="00D35E39" w:rsidP="00D35E39">
            <w:pPr>
              <w:spacing w:line="260" w:lineRule="exact"/>
              <w:rPr>
                <w:rFonts w:ascii="Times New Roman" w:eastAsia="標楷體" w:hAnsi="Times New Roman" w:cs="Times New Roman"/>
                <w:b/>
                <w:color w:val="000000"/>
                <w:szCs w:val="24"/>
              </w:rPr>
            </w:pPr>
          </w:p>
          <w:p w14:paraId="26AAF2E7" w14:textId="2466EF15" w:rsidR="00D35E39" w:rsidRPr="00011888" w:rsidRDefault="00D35E39" w:rsidP="00D35E39">
            <w:pPr>
              <w:spacing w:line="260" w:lineRule="exact"/>
              <w:rPr>
                <w:rFonts w:ascii="Times New Roman" w:eastAsia="標楷體" w:hAnsi="Times New Roman" w:cs="Times New Roman"/>
                <w:bCs/>
                <w:szCs w:val="24"/>
              </w:rPr>
            </w:pPr>
            <w:r w:rsidRPr="00011888">
              <w:rPr>
                <w:rFonts w:ascii="Times New Roman" w:eastAsia="標楷體" w:hAnsi="Times New Roman" w:cs="Times New Roman"/>
                <w:bCs/>
                <w:szCs w:val="24"/>
              </w:rPr>
              <w:t>涯</w:t>
            </w:r>
            <w:r w:rsidRPr="00011888">
              <w:rPr>
                <w:rFonts w:ascii="Times New Roman" w:eastAsia="標楷體" w:hAnsi="Times New Roman" w:cs="Times New Roman"/>
                <w:bCs/>
                <w:szCs w:val="24"/>
              </w:rPr>
              <w:t>J12</w:t>
            </w:r>
          </w:p>
          <w:p w14:paraId="0735521A" w14:textId="61814170" w:rsidR="00D35E39" w:rsidRPr="00011888" w:rsidRDefault="00D35E39" w:rsidP="00D35E39">
            <w:pPr>
              <w:spacing w:line="260" w:lineRule="exact"/>
              <w:rPr>
                <w:rFonts w:ascii="Times New Roman" w:eastAsia="標楷體" w:hAnsi="Times New Roman" w:cs="Times New Roman"/>
                <w:bCs/>
                <w:szCs w:val="24"/>
              </w:rPr>
            </w:pPr>
          </w:p>
          <w:p w14:paraId="28A2AC34" w14:textId="239B5C2E"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職業試探</w:t>
            </w:r>
          </w:p>
        </w:tc>
        <w:tc>
          <w:tcPr>
            <w:tcW w:w="1417" w:type="dxa"/>
            <w:shd w:val="clear" w:color="auto" w:fill="auto"/>
          </w:tcPr>
          <w:p w14:paraId="03B518F1"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7F2B0FE5" w14:textId="77777777" w:rsidTr="000530E1">
        <w:trPr>
          <w:trHeight w:val="218"/>
        </w:trPr>
        <w:tc>
          <w:tcPr>
            <w:tcW w:w="1418" w:type="dxa"/>
            <w:shd w:val="clear" w:color="auto" w:fill="FFFFFF"/>
            <w:vAlign w:val="center"/>
          </w:tcPr>
          <w:p w14:paraId="3E1F4A12"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lastRenderedPageBreak/>
              <w:t>第四週</w:t>
            </w:r>
          </w:p>
        </w:tc>
        <w:tc>
          <w:tcPr>
            <w:tcW w:w="1845" w:type="dxa"/>
          </w:tcPr>
          <w:p w14:paraId="47350A7A" w14:textId="77777777"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主題五</w:t>
            </w:r>
            <w:r w:rsidRPr="00011888">
              <w:rPr>
                <w:rFonts w:ascii="Times New Roman" w:eastAsia="標楷體" w:hAnsi="Times New Roman" w:cs="Times New Roman"/>
                <w:bCs/>
                <w:szCs w:val="24"/>
              </w:rPr>
              <w:t>航向未來</w:t>
            </w:r>
          </w:p>
          <w:p w14:paraId="5169622A" w14:textId="58DFC55B"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zCs w:val="24"/>
              </w:rPr>
              <w:t>生涯交叉口</w:t>
            </w:r>
          </w:p>
        </w:tc>
        <w:tc>
          <w:tcPr>
            <w:tcW w:w="3118" w:type="dxa"/>
            <w:shd w:val="clear" w:color="auto" w:fill="auto"/>
          </w:tcPr>
          <w:p w14:paraId="1BA32880" w14:textId="05814EB2"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zCs w:val="24"/>
              </w:rPr>
              <w:t>1c-IV-3</w:t>
            </w:r>
            <w:r w:rsidRPr="00011888">
              <w:rPr>
                <w:rFonts w:ascii="Times New Roman" w:eastAsia="標楷體" w:hAnsi="Times New Roman" w:cs="Times New Roman"/>
                <w:szCs w:val="24"/>
              </w:rPr>
              <w:t>運用生涯規劃方法與資源，培養生涯抉擇能力，以發展個人生涯進路。</w:t>
            </w:r>
          </w:p>
          <w:p w14:paraId="52E7C5FD" w14:textId="4CB4A521"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1c-IV-2</w:t>
            </w:r>
            <w:r w:rsidRPr="00011888">
              <w:rPr>
                <w:rFonts w:ascii="Times New Roman" w:eastAsia="標楷體" w:hAnsi="Times New Roman" w:cs="Times New Roman"/>
                <w:szCs w:val="24"/>
              </w:rPr>
              <w:t>探索工作世界與未來發展，提升個人價值與生命意義。</w:t>
            </w:r>
          </w:p>
        </w:tc>
        <w:tc>
          <w:tcPr>
            <w:tcW w:w="2552" w:type="dxa"/>
            <w:shd w:val="clear" w:color="auto" w:fill="auto"/>
          </w:tcPr>
          <w:p w14:paraId="20A367DC" w14:textId="492FD21B"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輔</w:t>
            </w:r>
            <w:r w:rsidRPr="00011888">
              <w:rPr>
                <w:rFonts w:ascii="Times New Roman" w:eastAsia="標楷體" w:hAnsi="Times New Roman" w:cs="Times New Roman"/>
                <w:szCs w:val="24"/>
              </w:rPr>
              <w:t>Cc-IV-2</w:t>
            </w:r>
            <w:r w:rsidRPr="00011888">
              <w:rPr>
                <w:rFonts w:ascii="Times New Roman" w:eastAsia="標楷體" w:hAnsi="Times New Roman" w:cs="Times New Roman"/>
                <w:szCs w:val="24"/>
              </w:rPr>
              <w:t>生涯決策、行動與調適。</w:t>
            </w:r>
          </w:p>
        </w:tc>
        <w:tc>
          <w:tcPr>
            <w:tcW w:w="2693" w:type="dxa"/>
            <w:shd w:val="clear" w:color="auto" w:fill="auto"/>
          </w:tcPr>
          <w:p w14:paraId="129D6914" w14:textId="77777777" w:rsidR="00D35E39" w:rsidRPr="00011888" w:rsidRDefault="00D35E39"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color w:val="000000" w:themeColor="text1"/>
                <w:kern w:val="0"/>
                <w:szCs w:val="24"/>
              </w:rPr>
              <w:t>能</w:t>
            </w:r>
            <w:r w:rsidRPr="00011888">
              <w:rPr>
                <w:rFonts w:ascii="Times New Roman" w:eastAsia="標楷體" w:hAnsi="Times New Roman" w:cs="Times New Roman"/>
                <w:bCs/>
                <w:snapToGrid w:val="0"/>
                <w:kern w:val="0"/>
                <w:szCs w:val="24"/>
              </w:rPr>
              <w:t>表達生涯決策對個人的重要性，發現個人生涯決策的影響因素。</w:t>
            </w:r>
          </w:p>
          <w:p w14:paraId="3BD4D977" w14:textId="77777777" w:rsidR="00D35E39" w:rsidRPr="00011888" w:rsidRDefault="00D35E39"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napToGrid w:val="0"/>
                <w:color w:val="000000" w:themeColor="text1"/>
                <w:kern w:val="0"/>
                <w:szCs w:val="24"/>
              </w:rPr>
              <w:t>能</w:t>
            </w:r>
            <w:r w:rsidRPr="00011888">
              <w:rPr>
                <w:rFonts w:ascii="Times New Roman" w:eastAsia="標楷體" w:hAnsi="Times New Roman" w:cs="Times New Roman"/>
                <w:bCs/>
                <w:snapToGrid w:val="0"/>
                <w:kern w:val="0"/>
                <w:szCs w:val="24"/>
              </w:rPr>
              <w:t>認識生涯決策方法，善用生涯決策工具，對個人生涯目標進行評估。</w:t>
            </w:r>
          </w:p>
          <w:p w14:paraId="37D41A72" w14:textId="6FA782B8"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3.</w:t>
            </w:r>
            <w:r w:rsidRPr="00011888">
              <w:rPr>
                <w:rFonts w:ascii="Times New Roman" w:eastAsia="標楷體" w:hAnsi="Times New Roman" w:cs="Times New Roman"/>
                <w:bCs/>
                <w:snapToGrid w:val="0"/>
                <w:color w:val="000000" w:themeColor="text1"/>
                <w:kern w:val="0"/>
                <w:szCs w:val="24"/>
              </w:rPr>
              <w:t>能</w:t>
            </w:r>
            <w:r w:rsidRPr="00011888">
              <w:rPr>
                <w:rFonts w:ascii="Times New Roman" w:eastAsia="標楷體" w:hAnsi="Times New Roman" w:cs="Times New Roman"/>
                <w:bCs/>
                <w:snapToGrid w:val="0"/>
                <w:kern w:val="0"/>
                <w:szCs w:val="24"/>
              </w:rPr>
              <w:t>善用生涯決策的方法，擬定個人的生涯計劃，為生涯目標做準備。</w:t>
            </w:r>
          </w:p>
        </w:tc>
        <w:tc>
          <w:tcPr>
            <w:tcW w:w="1559" w:type="dxa"/>
            <w:shd w:val="clear" w:color="auto" w:fill="auto"/>
          </w:tcPr>
          <w:p w14:paraId="084EBA8B" w14:textId="77777777" w:rsidR="00D35E39" w:rsidRPr="00011888" w:rsidRDefault="00D35E39"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口語評量</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問答、小組討論</w:t>
            </w:r>
          </w:p>
          <w:p w14:paraId="5F0751BE" w14:textId="4F5716F9"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高層次紙筆評量</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書面心得</w:t>
            </w:r>
          </w:p>
        </w:tc>
        <w:tc>
          <w:tcPr>
            <w:tcW w:w="1276" w:type="dxa"/>
            <w:shd w:val="clear" w:color="auto" w:fill="auto"/>
          </w:tcPr>
          <w:p w14:paraId="5B193C4D" w14:textId="047A7F31" w:rsidR="00D35E39" w:rsidRPr="00011888" w:rsidRDefault="00D35E39" w:rsidP="00D35E39">
            <w:pPr>
              <w:spacing w:line="260" w:lineRule="exact"/>
              <w:rPr>
                <w:rFonts w:ascii="Times New Roman" w:eastAsia="標楷體" w:hAnsi="Times New Roman" w:cs="Times New Roman"/>
                <w:b/>
                <w:color w:val="000000"/>
                <w:szCs w:val="24"/>
              </w:rPr>
            </w:pPr>
          </w:p>
          <w:p w14:paraId="722B3AC0" w14:textId="1BEEB626" w:rsidR="00D35E39" w:rsidRPr="00011888" w:rsidRDefault="00D35E39" w:rsidP="00D35E39">
            <w:pPr>
              <w:spacing w:line="260" w:lineRule="exact"/>
              <w:rPr>
                <w:rFonts w:ascii="Times New Roman" w:eastAsia="標楷體" w:hAnsi="Times New Roman" w:cs="Times New Roman"/>
                <w:bCs/>
                <w:szCs w:val="24"/>
              </w:rPr>
            </w:pPr>
            <w:r w:rsidRPr="00011888">
              <w:rPr>
                <w:rFonts w:ascii="Times New Roman" w:eastAsia="標楷體" w:hAnsi="Times New Roman" w:cs="Times New Roman"/>
                <w:bCs/>
                <w:szCs w:val="24"/>
              </w:rPr>
              <w:t>涯</w:t>
            </w:r>
            <w:r w:rsidRPr="00011888">
              <w:rPr>
                <w:rFonts w:ascii="Times New Roman" w:eastAsia="標楷體" w:hAnsi="Times New Roman" w:cs="Times New Roman"/>
                <w:bCs/>
                <w:szCs w:val="24"/>
              </w:rPr>
              <w:t>J12</w:t>
            </w:r>
          </w:p>
          <w:p w14:paraId="36D7C70E" w14:textId="494E6DA4"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bCs/>
                <w:szCs w:val="24"/>
              </w:rPr>
              <w:t>涯</w:t>
            </w:r>
            <w:r w:rsidRPr="00011888">
              <w:rPr>
                <w:rFonts w:ascii="Times New Roman" w:eastAsia="標楷體" w:hAnsi="Times New Roman" w:cs="Times New Roman"/>
                <w:bCs/>
                <w:szCs w:val="24"/>
              </w:rPr>
              <w:t>J13</w:t>
            </w:r>
          </w:p>
        </w:tc>
        <w:tc>
          <w:tcPr>
            <w:tcW w:w="1417" w:type="dxa"/>
            <w:shd w:val="clear" w:color="auto" w:fill="auto"/>
          </w:tcPr>
          <w:p w14:paraId="0EFC468C"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3CA9A3C0" w14:textId="77777777" w:rsidTr="000530E1">
        <w:trPr>
          <w:trHeight w:val="206"/>
        </w:trPr>
        <w:tc>
          <w:tcPr>
            <w:tcW w:w="1418" w:type="dxa"/>
            <w:shd w:val="clear" w:color="auto" w:fill="FFFFFF"/>
            <w:vAlign w:val="center"/>
          </w:tcPr>
          <w:p w14:paraId="320DB662"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第五週</w:t>
            </w:r>
          </w:p>
        </w:tc>
        <w:tc>
          <w:tcPr>
            <w:tcW w:w="1845" w:type="dxa"/>
          </w:tcPr>
          <w:p w14:paraId="7C620B38" w14:textId="77777777"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主題五</w:t>
            </w:r>
            <w:r w:rsidRPr="00011888">
              <w:rPr>
                <w:rFonts w:ascii="Times New Roman" w:eastAsia="標楷體" w:hAnsi="Times New Roman" w:cs="Times New Roman"/>
                <w:bCs/>
                <w:szCs w:val="24"/>
              </w:rPr>
              <w:t>航向未來</w:t>
            </w:r>
          </w:p>
          <w:p w14:paraId="531AA08C" w14:textId="58556857"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zCs w:val="24"/>
              </w:rPr>
              <w:t>生涯交叉口</w:t>
            </w:r>
          </w:p>
        </w:tc>
        <w:tc>
          <w:tcPr>
            <w:tcW w:w="3118" w:type="dxa"/>
            <w:shd w:val="clear" w:color="auto" w:fill="auto"/>
          </w:tcPr>
          <w:p w14:paraId="5F90BB54" w14:textId="4B068553"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zCs w:val="24"/>
              </w:rPr>
              <w:t>1c-IV-3</w:t>
            </w:r>
            <w:r w:rsidRPr="00011888">
              <w:rPr>
                <w:rFonts w:ascii="Times New Roman" w:eastAsia="標楷體" w:hAnsi="Times New Roman" w:cs="Times New Roman"/>
                <w:szCs w:val="24"/>
              </w:rPr>
              <w:t>運用生涯規劃方法與資源，培養生涯抉擇能力，以發展個人生涯進路。</w:t>
            </w:r>
          </w:p>
          <w:p w14:paraId="3F8DF79F" w14:textId="5435B092"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1c-IV-2</w:t>
            </w:r>
            <w:r w:rsidRPr="00011888">
              <w:rPr>
                <w:rFonts w:ascii="Times New Roman" w:eastAsia="標楷體" w:hAnsi="Times New Roman" w:cs="Times New Roman"/>
                <w:szCs w:val="24"/>
              </w:rPr>
              <w:t>探索工作世界與未來發展，提升個人價值與生命意義。</w:t>
            </w:r>
          </w:p>
        </w:tc>
        <w:tc>
          <w:tcPr>
            <w:tcW w:w="2552" w:type="dxa"/>
            <w:shd w:val="clear" w:color="auto" w:fill="auto"/>
          </w:tcPr>
          <w:p w14:paraId="446163A8" w14:textId="2AC3AEB3"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輔</w:t>
            </w:r>
            <w:r w:rsidRPr="00011888">
              <w:rPr>
                <w:rFonts w:ascii="Times New Roman" w:eastAsia="標楷體" w:hAnsi="Times New Roman" w:cs="Times New Roman"/>
                <w:szCs w:val="24"/>
              </w:rPr>
              <w:t>Cc-IV-2</w:t>
            </w:r>
            <w:r w:rsidRPr="00011888">
              <w:rPr>
                <w:rFonts w:ascii="Times New Roman" w:eastAsia="標楷體" w:hAnsi="Times New Roman" w:cs="Times New Roman"/>
                <w:szCs w:val="24"/>
              </w:rPr>
              <w:t>生涯決策、行動與調適。</w:t>
            </w:r>
          </w:p>
        </w:tc>
        <w:tc>
          <w:tcPr>
            <w:tcW w:w="2693" w:type="dxa"/>
            <w:shd w:val="clear" w:color="auto" w:fill="auto"/>
          </w:tcPr>
          <w:p w14:paraId="1C1A0FD1" w14:textId="77777777" w:rsidR="00D35E39" w:rsidRPr="00011888" w:rsidRDefault="00D35E39"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color w:val="000000" w:themeColor="text1"/>
                <w:kern w:val="0"/>
                <w:szCs w:val="24"/>
              </w:rPr>
              <w:t>能</w:t>
            </w:r>
            <w:r w:rsidRPr="00011888">
              <w:rPr>
                <w:rFonts w:ascii="Times New Roman" w:eastAsia="標楷體" w:hAnsi="Times New Roman" w:cs="Times New Roman"/>
                <w:bCs/>
                <w:snapToGrid w:val="0"/>
                <w:kern w:val="0"/>
                <w:szCs w:val="24"/>
              </w:rPr>
              <w:t>表達生涯決策對個人的重要性，發現個人生涯決策的影響因素。</w:t>
            </w:r>
          </w:p>
          <w:p w14:paraId="2EDD7EFF" w14:textId="77777777" w:rsidR="00D35E39" w:rsidRPr="00011888" w:rsidRDefault="00D35E39"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napToGrid w:val="0"/>
                <w:color w:val="000000" w:themeColor="text1"/>
                <w:kern w:val="0"/>
                <w:szCs w:val="24"/>
              </w:rPr>
              <w:t>能</w:t>
            </w:r>
            <w:r w:rsidRPr="00011888">
              <w:rPr>
                <w:rFonts w:ascii="Times New Roman" w:eastAsia="標楷體" w:hAnsi="Times New Roman" w:cs="Times New Roman"/>
                <w:bCs/>
                <w:snapToGrid w:val="0"/>
                <w:kern w:val="0"/>
                <w:szCs w:val="24"/>
              </w:rPr>
              <w:t>認識生涯決策方法，善用生涯決策工具，對個人生涯目標進行評估。</w:t>
            </w:r>
          </w:p>
          <w:p w14:paraId="6738F627" w14:textId="025DCDB7"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3.</w:t>
            </w:r>
            <w:r w:rsidRPr="00011888">
              <w:rPr>
                <w:rFonts w:ascii="Times New Roman" w:eastAsia="標楷體" w:hAnsi="Times New Roman" w:cs="Times New Roman"/>
                <w:bCs/>
                <w:snapToGrid w:val="0"/>
                <w:color w:val="000000" w:themeColor="text1"/>
                <w:kern w:val="0"/>
                <w:szCs w:val="24"/>
              </w:rPr>
              <w:t>能</w:t>
            </w:r>
            <w:r w:rsidRPr="00011888">
              <w:rPr>
                <w:rFonts w:ascii="Times New Roman" w:eastAsia="標楷體" w:hAnsi="Times New Roman" w:cs="Times New Roman"/>
                <w:bCs/>
                <w:snapToGrid w:val="0"/>
                <w:kern w:val="0"/>
                <w:szCs w:val="24"/>
              </w:rPr>
              <w:t>善用生涯決策的方法，擬定個人的生涯計劃，為生涯目標做準備。</w:t>
            </w:r>
          </w:p>
        </w:tc>
        <w:tc>
          <w:tcPr>
            <w:tcW w:w="1559" w:type="dxa"/>
            <w:shd w:val="clear" w:color="auto" w:fill="auto"/>
          </w:tcPr>
          <w:p w14:paraId="63A9871F" w14:textId="77777777" w:rsidR="00D35E39" w:rsidRPr="00011888" w:rsidRDefault="00D35E39"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口語評量</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問答、小組討論</w:t>
            </w:r>
          </w:p>
          <w:p w14:paraId="79B19F74" w14:textId="77777777" w:rsidR="00D35E39" w:rsidRPr="00011888" w:rsidRDefault="00D35E39"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高層次紙筆評量</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書面心得</w:t>
            </w:r>
          </w:p>
          <w:p w14:paraId="0F481302" w14:textId="77777777" w:rsidR="00D35E39" w:rsidRPr="00011888" w:rsidRDefault="00D35E39" w:rsidP="000530E1">
            <w:pPr>
              <w:snapToGrid w:val="0"/>
              <w:jc w:val="both"/>
              <w:rPr>
                <w:rFonts w:ascii="Times New Roman" w:eastAsia="標楷體" w:hAnsi="Times New Roman" w:cs="Times New Roman"/>
                <w:szCs w:val="24"/>
              </w:rPr>
            </w:pPr>
          </w:p>
        </w:tc>
        <w:tc>
          <w:tcPr>
            <w:tcW w:w="1276" w:type="dxa"/>
            <w:shd w:val="clear" w:color="auto" w:fill="auto"/>
          </w:tcPr>
          <w:p w14:paraId="2E3F2B44" w14:textId="6A6E36BE" w:rsidR="00D35E39" w:rsidRPr="00011888" w:rsidRDefault="00D35E39" w:rsidP="00D35E39">
            <w:pPr>
              <w:spacing w:line="260" w:lineRule="exact"/>
              <w:rPr>
                <w:rFonts w:ascii="Times New Roman" w:eastAsia="標楷體" w:hAnsi="Times New Roman" w:cs="Times New Roman"/>
                <w:b/>
                <w:color w:val="000000"/>
                <w:szCs w:val="24"/>
              </w:rPr>
            </w:pPr>
          </w:p>
          <w:p w14:paraId="486B8893" w14:textId="2FCE8827" w:rsidR="00D35E39" w:rsidRPr="00011888" w:rsidRDefault="00D35E39" w:rsidP="00D35E39">
            <w:pPr>
              <w:spacing w:line="260" w:lineRule="exact"/>
              <w:rPr>
                <w:rFonts w:ascii="Times New Roman" w:eastAsia="標楷體" w:hAnsi="Times New Roman" w:cs="Times New Roman"/>
                <w:bCs/>
                <w:szCs w:val="24"/>
              </w:rPr>
            </w:pPr>
            <w:r w:rsidRPr="00011888">
              <w:rPr>
                <w:rFonts w:ascii="Times New Roman" w:eastAsia="標楷體" w:hAnsi="Times New Roman" w:cs="Times New Roman"/>
                <w:bCs/>
                <w:szCs w:val="24"/>
              </w:rPr>
              <w:t>涯</w:t>
            </w:r>
            <w:r w:rsidRPr="00011888">
              <w:rPr>
                <w:rFonts w:ascii="Times New Roman" w:eastAsia="標楷體" w:hAnsi="Times New Roman" w:cs="Times New Roman"/>
                <w:bCs/>
                <w:szCs w:val="24"/>
              </w:rPr>
              <w:t>J12</w:t>
            </w:r>
          </w:p>
          <w:p w14:paraId="5B0DE939" w14:textId="60D0F99A"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bCs/>
                <w:szCs w:val="24"/>
              </w:rPr>
              <w:t>涯</w:t>
            </w:r>
            <w:r w:rsidRPr="00011888">
              <w:rPr>
                <w:rFonts w:ascii="Times New Roman" w:eastAsia="標楷體" w:hAnsi="Times New Roman" w:cs="Times New Roman"/>
                <w:bCs/>
                <w:szCs w:val="24"/>
              </w:rPr>
              <w:t>J13</w:t>
            </w:r>
          </w:p>
        </w:tc>
        <w:tc>
          <w:tcPr>
            <w:tcW w:w="1417" w:type="dxa"/>
            <w:shd w:val="clear" w:color="auto" w:fill="auto"/>
          </w:tcPr>
          <w:p w14:paraId="3FB92412"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74460136" w14:textId="77777777" w:rsidTr="000530E1">
        <w:trPr>
          <w:trHeight w:val="218"/>
        </w:trPr>
        <w:tc>
          <w:tcPr>
            <w:tcW w:w="1418" w:type="dxa"/>
            <w:shd w:val="clear" w:color="auto" w:fill="FFFFFF"/>
            <w:vAlign w:val="center"/>
          </w:tcPr>
          <w:p w14:paraId="52FBD517"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第六週</w:t>
            </w:r>
          </w:p>
        </w:tc>
        <w:tc>
          <w:tcPr>
            <w:tcW w:w="1845" w:type="dxa"/>
          </w:tcPr>
          <w:p w14:paraId="5B374A1E" w14:textId="77777777"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主題五</w:t>
            </w:r>
            <w:r w:rsidRPr="00011888">
              <w:rPr>
                <w:rFonts w:ascii="Times New Roman" w:eastAsia="標楷體" w:hAnsi="Times New Roman" w:cs="Times New Roman"/>
                <w:bCs/>
                <w:szCs w:val="24"/>
              </w:rPr>
              <w:t>航向未來</w:t>
            </w:r>
          </w:p>
          <w:p w14:paraId="222AB31E" w14:textId="73234A18"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zCs w:val="24"/>
              </w:rPr>
              <w:t>生涯大企畫</w:t>
            </w:r>
          </w:p>
        </w:tc>
        <w:tc>
          <w:tcPr>
            <w:tcW w:w="3118" w:type="dxa"/>
            <w:shd w:val="clear" w:color="auto" w:fill="auto"/>
          </w:tcPr>
          <w:p w14:paraId="2BDE7BD2" w14:textId="15265457"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zCs w:val="24"/>
              </w:rPr>
              <w:t>1c-IV-3</w:t>
            </w:r>
            <w:r w:rsidRPr="00011888">
              <w:rPr>
                <w:rFonts w:ascii="Times New Roman" w:eastAsia="標楷體" w:hAnsi="Times New Roman" w:cs="Times New Roman"/>
                <w:szCs w:val="24"/>
              </w:rPr>
              <w:t>運用生涯規劃方法與資源，培養生涯抉擇能力，以發展個人生涯進路。</w:t>
            </w:r>
          </w:p>
          <w:p w14:paraId="5B263E9E" w14:textId="7A7E3F34"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1c-IV-2</w:t>
            </w:r>
            <w:r w:rsidRPr="00011888">
              <w:rPr>
                <w:rFonts w:ascii="Times New Roman" w:eastAsia="標楷體" w:hAnsi="Times New Roman" w:cs="Times New Roman"/>
                <w:bCs/>
                <w:snapToGrid w:val="0"/>
                <w:kern w:val="0"/>
                <w:szCs w:val="24"/>
              </w:rPr>
              <w:t>探索工作世界與未來發展，提升個人價值與生命意義。</w:t>
            </w:r>
          </w:p>
        </w:tc>
        <w:tc>
          <w:tcPr>
            <w:tcW w:w="2552" w:type="dxa"/>
            <w:shd w:val="clear" w:color="auto" w:fill="auto"/>
          </w:tcPr>
          <w:p w14:paraId="653D207E" w14:textId="584BB788"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輔</w:t>
            </w:r>
            <w:r w:rsidRPr="00011888">
              <w:rPr>
                <w:rFonts w:ascii="Times New Roman" w:eastAsia="標楷體" w:hAnsi="Times New Roman" w:cs="Times New Roman"/>
                <w:szCs w:val="24"/>
              </w:rPr>
              <w:t>Cc-IV-2</w:t>
            </w:r>
            <w:r w:rsidRPr="00011888">
              <w:rPr>
                <w:rFonts w:ascii="Times New Roman" w:eastAsia="標楷體" w:hAnsi="Times New Roman" w:cs="Times New Roman"/>
                <w:szCs w:val="24"/>
              </w:rPr>
              <w:t>生涯決策、行動與調適。</w:t>
            </w:r>
          </w:p>
        </w:tc>
        <w:tc>
          <w:tcPr>
            <w:tcW w:w="2693" w:type="dxa"/>
            <w:shd w:val="clear" w:color="auto" w:fill="auto"/>
          </w:tcPr>
          <w:p w14:paraId="77EC2E88" w14:textId="77777777"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zCs w:val="24"/>
              </w:rPr>
              <w:t>1.</w:t>
            </w:r>
            <w:r w:rsidRPr="00011888">
              <w:rPr>
                <w:rFonts w:ascii="Times New Roman" w:eastAsia="標楷體" w:hAnsi="Times New Roman" w:cs="Times New Roman"/>
                <w:szCs w:val="24"/>
              </w:rPr>
              <w:t>表達對未來的生涯規劃的藍圖，覺察生涯發展可能遭遇的問題。</w:t>
            </w:r>
          </w:p>
          <w:p w14:paraId="3AC20600" w14:textId="77777777"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zCs w:val="24"/>
              </w:rPr>
              <w:t>2.</w:t>
            </w:r>
            <w:r w:rsidRPr="00011888">
              <w:rPr>
                <w:rFonts w:ascii="Times New Roman" w:eastAsia="標楷體" w:hAnsi="Times New Roman" w:cs="Times New Roman"/>
                <w:szCs w:val="24"/>
              </w:rPr>
              <w:t>分析個人升學選校的問題，對生涯決策可能發生的逆境展現正向的態度。並探索適性升學選校相關資訊，釐清個人生涯決策的問題。</w:t>
            </w:r>
          </w:p>
          <w:p w14:paraId="75146D98" w14:textId="406D0BBC"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3.</w:t>
            </w:r>
            <w:r w:rsidRPr="00011888">
              <w:rPr>
                <w:rFonts w:ascii="Times New Roman" w:eastAsia="標楷體" w:hAnsi="Times New Roman" w:cs="Times New Roman"/>
                <w:szCs w:val="24"/>
              </w:rPr>
              <w:t>規劃並執行個人升學</w:t>
            </w:r>
            <w:r w:rsidRPr="00011888">
              <w:rPr>
                <w:rFonts w:ascii="Times New Roman" w:eastAsia="標楷體" w:hAnsi="Times New Roman" w:cs="Times New Roman"/>
                <w:szCs w:val="24"/>
              </w:rPr>
              <w:lastRenderedPageBreak/>
              <w:t>計畫，並對計畫執行的情形可能發生的逆境，預備調適方法。</w:t>
            </w:r>
          </w:p>
        </w:tc>
        <w:tc>
          <w:tcPr>
            <w:tcW w:w="1559" w:type="dxa"/>
            <w:shd w:val="clear" w:color="auto" w:fill="auto"/>
          </w:tcPr>
          <w:p w14:paraId="32680E0E" w14:textId="77777777" w:rsidR="00D35E39" w:rsidRPr="00011888" w:rsidRDefault="00D35E39"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lastRenderedPageBreak/>
              <w:t>口語評量</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問答、</w:t>
            </w:r>
            <w:r w:rsidRPr="00011888">
              <w:rPr>
                <w:rFonts w:ascii="Times New Roman" w:eastAsia="標楷體" w:hAnsi="Times New Roman" w:cs="Times New Roman"/>
                <w:bCs/>
                <w:snapToGrid w:val="0"/>
                <w:color w:val="000000" w:themeColor="text1"/>
                <w:kern w:val="0"/>
                <w:szCs w:val="24"/>
              </w:rPr>
              <w:t>口頭報告</w:t>
            </w:r>
          </w:p>
          <w:p w14:paraId="2BBD48AC" w14:textId="5CEFF1FF"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實作評量</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訪問、</w:t>
            </w:r>
            <w:r w:rsidRPr="00011888">
              <w:rPr>
                <w:rFonts w:ascii="Times New Roman" w:eastAsia="標楷體" w:hAnsi="Times New Roman" w:cs="Times New Roman"/>
                <w:bCs/>
                <w:szCs w:val="24"/>
              </w:rPr>
              <w:t>分組討論</w:t>
            </w:r>
          </w:p>
        </w:tc>
        <w:tc>
          <w:tcPr>
            <w:tcW w:w="1276" w:type="dxa"/>
            <w:shd w:val="clear" w:color="auto" w:fill="auto"/>
          </w:tcPr>
          <w:p w14:paraId="7C23A557" w14:textId="2136FCDA" w:rsidR="00D35E39" w:rsidRPr="00011888" w:rsidRDefault="00D35E39" w:rsidP="00D35E39">
            <w:pPr>
              <w:spacing w:line="260" w:lineRule="exact"/>
              <w:rPr>
                <w:rFonts w:ascii="Times New Roman" w:eastAsia="標楷體" w:hAnsi="Times New Roman" w:cs="Times New Roman"/>
                <w:b/>
                <w:color w:val="000000"/>
                <w:szCs w:val="24"/>
              </w:rPr>
            </w:pPr>
          </w:p>
          <w:p w14:paraId="7E8AF569" w14:textId="214A0A6D" w:rsidR="00D35E39" w:rsidRPr="00011888" w:rsidRDefault="00D35E39" w:rsidP="00D35E39">
            <w:pPr>
              <w:spacing w:line="260" w:lineRule="exact"/>
              <w:rPr>
                <w:rFonts w:ascii="Times New Roman" w:eastAsia="標楷體" w:hAnsi="Times New Roman" w:cs="Times New Roman"/>
                <w:bCs/>
                <w:szCs w:val="24"/>
              </w:rPr>
            </w:pPr>
            <w:r w:rsidRPr="00011888">
              <w:rPr>
                <w:rFonts w:ascii="Times New Roman" w:eastAsia="標楷體" w:hAnsi="Times New Roman" w:cs="Times New Roman"/>
                <w:bCs/>
                <w:szCs w:val="24"/>
              </w:rPr>
              <w:t>涯</w:t>
            </w:r>
            <w:r w:rsidRPr="00011888">
              <w:rPr>
                <w:rFonts w:ascii="Times New Roman" w:eastAsia="標楷體" w:hAnsi="Times New Roman" w:cs="Times New Roman"/>
                <w:bCs/>
                <w:szCs w:val="24"/>
              </w:rPr>
              <w:t>J12</w:t>
            </w:r>
          </w:p>
          <w:p w14:paraId="1799AA0E" w14:textId="4C047EA8"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bCs/>
                <w:szCs w:val="24"/>
              </w:rPr>
              <w:t>涯</w:t>
            </w:r>
            <w:r w:rsidRPr="00011888">
              <w:rPr>
                <w:rFonts w:ascii="Times New Roman" w:eastAsia="標楷體" w:hAnsi="Times New Roman" w:cs="Times New Roman"/>
                <w:bCs/>
                <w:szCs w:val="24"/>
              </w:rPr>
              <w:t>J13</w:t>
            </w:r>
          </w:p>
        </w:tc>
        <w:tc>
          <w:tcPr>
            <w:tcW w:w="1417" w:type="dxa"/>
            <w:shd w:val="clear" w:color="auto" w:fill="auto"/>
          </w:tcPr>
          <w:p w14:paraId="7D1D9E12"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40ED511C" w14:textId="77777777" w:rsidTr="000530E1">
        <w:trPr>
          <w:trHeight w:val="206"/>
        </w:trPr>
        <w:tc>
          <w:tcPr>
            <w:tcW w:w="1418" w:type="dxa"/>
            <w:shd w:val="clear" w:color="auto" w:fill="FFFFFF"/>
            <w:vAlign w:val="center"/>
          </w:tcPr>
          <w:p w14:paraId="3CA96B61" w14:textId="77777777" w:rsidR="00D35E39" w:rsidRPr="00011888" w:rsidRDefault="00D35E39" w:rsidP="00D35E39">
            <w:pPr>
              <w:snapToGrid w:val="0"/>
              <w:jc w:val="center"/>
              <w:rPr>
                <w:rFonts w:ascii="Times New Roman" w:eastAsia="標楷體" w:hAnsi="Times New Roman" w:cs="Times New Roman"/>
                <w:szCs w:val="24"/>
              </w:rPr>
            </w:pPr>
            <w:r w:rsidRPr="00011888">
              <w:rPr>
                <w:rFonts w:ascii="Times New Roman" w:eastAsia="標楷體" w:hAnsi="Times New Roman" w:cs="Times New Roman"/>
                <w:szCs w:val="24"/>
              </w:rPr>
              <w:t>第七週</w:t>
            </w:r>
          </w:p>
          <w:p w14:paraId="4A893E55"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color w:val="FF0000"/>
                <w:szCs w:val="24"/>
              </w:rPr>
              <w:t>(</w:t>
            </w:r>
            <w:r w:rsidRPr="00011888">
              <w:rPr>
                <w:rFonts w:ascii="Times New Roman" w:eastAsia="標楷體" w:hAnsi="Times New Roman" w:cs="Times New Roman"/>
                <w:color w:val="FF0000"/>
                <w:szCs w:val="24"/>
              </w:rPr>
              <w:t>段考週</w:t>
            </w:r>
            <w:r w:rsidRPr="00011888">
              <w:rPr>
                <w:rFonts w:ascii="Times New Roman" w:eastAsia="標楷體" w:hAnsi="Times New Roman" w:cs="Times New Roman"/>
                <w:color w:val="FF0000"/>
                <w:szCs w:val="24"/>
              </w:rPr>
              <w:t>)</w:t>
            </w:r>
          </w:p>
        </w:tc>
        <w:tc>
          <w:tcPr>
            <w:tcW w:w="1845" w:type="dxa"/>
          </w:tcPr>
          <w:p w14:paraId="254B586E" w14:textId="77777777"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主題五</w:t>
            </w:r>
            <w:r w:rsidRPr="00011888">
              <w:rPr>
                <w:rFonts w:ascii="Times New Roman" w:eastAsia="標楷體" w:hAnsi="Times New Roman" w:cs="Times New Roman"/>
                <w:bCs/>
                <w:szCs w:val="24"/>
              </w:rPr>
              <w:t>航向未來</w:t>
            </w:r>
          </w:p>
          <w:p w14:paraId="0E291168" w14:textId="568C493A"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zCs w:val="24"/>
              </w:rPr>
              <w:t>生涯大企畫</w:t>
            </w:r>
            <w:r w:rsidRPr="00011888">
              <w:rPr>
                <w:rFonts w:ascii="Times New Roman" w:eastAsia="標楷體" w:hAnsi="Times New Roman" w:cs="Times New Roman"/>
                <w:bCs/>
                <w:szCs w:val="24"/>
              </w:rPr>
              <w:t>(</w:t>
            </w:r>
            <w:r w:rsidRPr="00011888">
              <w:rPr>
                <w:rFonts w:ascii="Times New Roman" w:eastAsia="標楷體" w:hAnsi="Times New Roman" w:cs="Times New Roman"/>
                <w:bCs/>
                <w:szCs w:val="24"/>
              </w:rPr>
              <w:t>第一次段考</w:t>
            </w:r>
            <w:r w:rsidRPr="00011888">
              <w:rPr>
                <w:rFonts w:ascii="Times New Roman" w:eastAsia="標楷體" w:hAnsi="Times New Roman" w:cs="Times New Roman"/>
                <w:bCs/>
                <w:szCs w:val="24"/>
              </w:rPr>
              <w:t>)</w:t>
            </w:r>
          </w:p>
        </w:tc>
        <w:tc>
          <w:tcPr>
            <w:tcW w:w="3118" w:type="dxa"/>
            <w:shd w:val="clear" w:color="auto" w:fill="auto"/>
          </w:tcPr>
          <w:p w14:paraId="5EE22B08" w14:textId="5B484582"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zCs w:val="24"/>
              </w:rPr>
              <w:t>1c-IV-3</w:t>
            </w:r>
            <w:r w:rsidRPr="00011888">
              <w:rPr>
                <w:rFonts w:ascii="Times New Roman" w:eastAsia="標楷體" w:hAnsi="Times New Roman" w:cs="Times New Roman"/>
                <w:szCs w:val="24"/>
              </w:rPr>
              <w:t>運用生涯規劃方法與資源，培養生涯抉擇能力，以發展個人生涯進路。</w:t>
            </w:r>
          </w:p>
          <w:p w14:paraId="588D840B" w14:textId="7E9F68FC"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1c-IV-2</w:t>
            </w:r>
            <w:r w:rsidRPr="00011888">
              <w:rPr>
                <w:rFonts w:ascii="Times New Roman" w:eastAsia="標楷體" w:hAnsi="Times New Roman" w:cs="Times New Roman"/>
                <w:bCs/>
                <w:snapToGrid w:val="0"/>
                <w:kern w:val="0"/>
                <w:szCs w:val="24"/>
              </w:rPr>
              <w:t>探索工作世界與未來發展，提升個人價值與生命意義。</w:t>
            </w:r>
          </w:p>
        </w:tc>
        <w:tc>
          <w:tcPr>
            <w:tcW w:w="2552" w:type="dxa"/>
            <w:shd w:val="clear" w:color="auto" w:fill="auto"/>
          </w:tcPr>
          <w:p w14:paraId="480F7BDA" w14:textId="448B86CE"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輔</w:t>
            </w:r>
            <w:r w:rsidRPr="00011888">
              <w:rPr>
                <w:rFonts w:ascii="Times New Roman" w:eastAsia="標楷體" w:hAnsi="Times New Roman" w:cs="Times New Roman"/>
                <w:szCs w:val="24"/>
              </w:rPr>
              <w:t>Cc-IV-2</w:t>
            </w:r>
            <w:r w:rsidRPr="00011888">
              <w:rPr>
                <w:rFonts w:ascii="Times New Roman" w:eastAsia="標楷體" w:hAnsi="Times New Roman" w:cs="Times New Roman"/>
                <w:szCs w:val="24"/>
              </w:rPr>
              <w:t>生涯決策、行動與調適。</w:t>
            </w:r>
          </w:p>
        </w:tc>
        <w:tc>
          <w:tcPr>
            <w:tcW w:w="2693" w:type="dxa"/>
            <w:shd w:val="clear" w:color="auto" w:fill="auto"/>
          </w:tcPr>
          <w:p w14:paraId="7FF9FC8C" w14:textId="77777777"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zCs w:val="24"/>
              </w:rPr>
              <w:t>1.</w:t>
            </w:r>
            <w:r w:rsidRPr="00011888">
              <w:rPr>
                <w:rFonts w:ascii="Times New Roman" w:eastAsia="標楷體" w:hAnsi="Times New Roman" w:cs="Times New Roman"/>
                <w:szCs w:val="24"/>
              </w:rPr>
              <w:t>表達對未來的生涯規劃的藍圖，覺察生涯發展可能遭遇的問題。</w:t>
            </w:r>
          </w:p>
          <w:p w14:paraId="345A967F" w14:textId="77777777"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zCs w:val="24"/>
              </w:rPr>
              <w:t>2.</w:t>
            </w:r>
            <w:r w:rsidRPr="00011888">
              <w:rPr>
                <w:rFonts w:ascii="Times New Roman" w:eastAsia="標楷體" w:hAnsi="Times New Roman" w:cs="Times New Roman"/>
                <w:szCs w:val="24"/>
              </w:rPr>
              <w:t>分析個人升學選校的問題，對生涯決策可能發生的逆境展現正向的態度。並探索適性升學選校相關資訊，釐清個人生涯決策的問題。</w:t>
            </w:r>
          </w:p>
          <w:p w14:paraId="150F3C94" w14:textId="124C67EC"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3.</w:t>
            </w:r>
            <w:r w:rsidRPr="00011888">
              <w:rPr>
                <w:rFonts w:ascii="Times New Roman" w:eastAsia="標楷體" w:hAnsi="Times New Roman" w:cs="Times New Roman"/>
                <w:szCs w:val="24"/>
              </w:rPr>
              <w:t>規劃並執行個人升學計畫，並對計畫執行的情形可能發生的逆境，預備調適方法。</w:t>
            </w:r>
          </w:p>
        </w:tc>
        <w:tc>
          <w:tcPr>
            <w:tcW w:w="1559" w:type="dxa"/>
            <w:shd w:val="clear" w:color="auto" w:fill="auto"/>
          </w:tcPr>
          <w:p w14:paraId="183B7DC9" w14:textId="77777777" w:rsidR="00D35E39" w:rsidRPr="00011888" w:rsidRDefault="00D35E39"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口語評量</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問答、口頭報告</w:t>
            </w:r>
          </w:p>
          <w:p w14:paraId="0493C034" w14:textId="3D555293"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實作評量</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color w:val="000000" w:themeColor="text1"/>
                <w:kern w:val="0"/>
                <w:szCs w:val="24"/>
              </w:rPr>
              <w:t>訪問</w:t>
            </w:r>
          </w:p>
        </w:tc>
        <w:tc>
          <w:tcPr>
            <w:tcW w:w="1276" w:type="dxa"/>
            <w:shd w:val="clear" w:color="auto" w:fill="auto"/>
          </w:tcPr>
          <w:p w14:paraId="0D4DA0FB" w14:textId="558F0B44" w:rsidR="00D35E39" w:rsidRPr="00011888" w:rsidRDefault="00D35E39" w:rsidP="00D35E39">
            <w:pPr>
              <w:spacing w:line="260" w:lineRule="exact"/>
              <w:rPr>
                <w:rFonts w:ascii="Times New Roman" w:eastAsia="標楷體" w:hAnsi="Times New Roman" w:cs="Times New Roman"/>
                <w:b/>
                <w:color w:val="000000"/>
                <w:szCs w:val="24"/>
              </w:rPr>
            </w:pPr>
          </w:p>
          <w:p w14:paraId="3341347A" w14:textId="637BDA95"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bCs/>
                <w:szCs w:val="24"/>
              </w:rPr>
              <w:t>涯</w:t>
            </w:r>
            <w:r w:rsidRPr="00011888">
              <w:rPr>
                <w:rFonts w:ascii="Times New Roman" w:eastAsia="標楷體" w:hAnsi="Times New Roman" w:cs="Times New Roman"/>
                <w:bCs/>
                <w:szCs w:val="24"/>
              </w:rPr>
              <w:t>J13</w:t>
            </w:r>
          </w:p>
        </w:tc>
        <w:tc>
          <w:tcPr>
            <w:tcW w:w="1417" w:type="dxa"/>
            <w:shd w:val="clear" w:color="auto" w:fill="auto"/>
          </w:tcPr>
          <w:p w14:paraId="6786FEE4"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15D5C337" w14:textId="77777777" w:rsidTr="000530E1">
        <w:trPr>
          <w:trHeight w:val="218"/>
        </w:trPr>
        <w:tc>
          <w:tcPr>
            <w:tcW w:w="1418" w:type="dxa"/>
            <w:shd w:val="clear" w:color="auto" w:fill="FFFFFF"/>
            <w:vAlign w:val="center"/>
          </w:tcPr>
          <w:p w14:paraId="6B4D88AB"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第八週</w:t>
            </w:r>
          </w:p>
        </w:tc>
        <w:tc>
          <w:tcPr>
            <w:tcW w:w="1845" w:type="dxa"/>
          </w:tcPr>
          <w:p w14:paraId="14D01B89" w14:textId="77777777"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主題五</w:t>
            </w:r>
            <w:r w:rsidRPr="00011888">
              <w:rPr>
                <w:rFonts w:ascii="Times New Roman" w:eastAsia="標楷體" w:hAnsi="Times New Roman" w:cs="Times New Roman"/>
                <w:bCs/>
                <w:szCs w:val="24"/>
              </w:rPr>
              <w:t>航向未來</w:t>
            </w:r>
          </w:p>
          <w:p w14:paraId="1880FEBC" w14:textId="0EBD1809"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zCs w:val="24"/>
              </w:rPr>
              <w:t>生涯大企畫</w:t>
            </w:r>
          </w:p>
        </w:tc>
        <w:tc>
          <w:tcPr>
            <w:tcW w:w="3118" w:type="dxa"/>
            <w:shd w:val="clear" w:color="auto" w:fill="auto"/>
          </w:tcPr>
          <w:p w14:paraId="074FCCC4" w14:textId="43AD99B6"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zCs w:val="24"/>
              </w:rPr>
              <w:t>1c-IV-3</w:t>
            </w:r>
            <w:r w:rsidRPr="00011888">
              <w:rPr>
                <w:rFonts w:ascii="Times New Roman" w:eastAsia="標楷體" w:hAnsi="Times New Roman" w:cs="Times New Roman"/>
                <w:szCs w:val="24"/>
              </w:rPr>
              <w:t>運用生涯規劃方法與資源，培養生涯抉擇能力，以發展個人生涯進路。</w:t>
            </w:r>
          </w:p>
          <w:p w14:paraId="27B93A74" w14:textId="75EEB2DB"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1c-IV-2</w:t>
            </w:r>
            <w:r w:rsidRPr="00011888">
              <w:rPr>
                <w:rFonts w:ascii="Times New Roman" w:eastAsia="標楷體" w:hAnsi="Times New Roman" w:cs="Times New Roman"/>
                <w:bCs/>
                <w:snapToGrid w:val="0"/>
                <w:kern w:val="0"/>
                <w:szCs w:val="24"/>
              </w:rPr>
              <w:t>探索工作世界與未來發展，提升個人價值與生命意義。</w:t>
            </w:r>
          </w:p>
        </w:tc>
        <w:tc>
          <w:tcPr>
            <w:tcW w:w="2552" w:type="dxa"/>
            <w:shd w:val="clear" w:color="auto" w:fill="auto"/>
          </w:tcPr>
          <w:p w14:paraId="08044AE9" w14:textId="6150704C"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輔</w:t>
            </w:r>
            <w:r w:rsidRPr="00011888">
              <w:rPr>
                <w:rFonts w:ascii="Times New Roman" w:eastAsia="標楷體" w:hAnsi="Times New Roman" w:cs="Times New Roman"/>
                <w:szCs w:val="24"/>
              </w:rPr>
              <w:t>Cc-IV-2</w:t>
            </w:r>
            <w:r w:rsidRPr="00011888">
              <w:rPr>
                <w:rFonts w:ascii="Times New Roman" w:eastAsia="標楷體" w:hAnsi="Times New Roman" w:cs="Times New Roman"/>
                <w:szCs w:val="24"/>
              </w:rPr>
              <w:t>生涯決策、行動與調適。</w:t>
            </w:r>
          </w:p>
        </w:tc>
        <w:tc>
          <w:tcPr>
            <w:tcW w:w="2693" w:type="dxa"/>
            <w:shd w:val="clear" w:color="auto" w:fill="auto"/>
          </w:tcPr>
          <w:p w14:paraId="4AC3D107" w14:textId="77777777"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zCs w:val="24"/>
              </w:rPr>
              <w:t>1.</w:t>
            </w:r>
            <w:r w:rsidRPr="00011888">
              <w:rPr>
                <w:rFonts w:ascii="Times New Roman" w:eastAsia="標楷體" w:hAnsi="Times New Roman" w:cs="Times New Roman"/>
                <w:szCs w:val="24"/>
              </w:rPr>
              <w:t>表達對未來的生涯規劃的藍圖，覺察生涯發展可能遭遇的問題。</w:t>
            </w:r>
          </w:p>
          <w:p w14:paraId="5536CC1D" w14:textId="77777777"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zCs w:val="24"/>
              </w:rPr>
              <w:t>2.</w:t>
            </w:r>
            <w:r w:rsidRPr="00011888">
              <w:rPr>
                <w:rFonts w:ascii="Times New Roman" w:eastAsia="標楷體" w:hAnsi="Times New Roman" w:cs="Times New Roman"/>
                <w:szCs w:val="24"/>
              </w:rPr>
              <w:t>分析個人升學選校的問題，對生涯決策可能發生的逆境展現正向的態度。並探索適性升學選校相關資訊，釐清個人生涯決策的問題。</w:t>
            </w:r>
          </w:p>
          <w:p w14:paraId="27BA8D29" w14:textId="324154D2"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3.</w:t>
            </w:r>
            <w:r w:rsidRPr="00011888">
              <w:rPr>
                <w:rFonts w:ascii="Times New Roman" w:eastAsia="標楷體" w:hAnsi="Times New Roman" w:cs="Times New Roman"/>
                <w:szCs w:val="24"/>
              </w:rPr>
              <w:t>規劃並執行個人升學計畫，並對計畫執行的情形可能發生的逆境，預備調適方法。</w:t>
            </w:r>
          </w:p>
        </w:tc>
        <w:tc>
          <w:tcPr>
            <w:tcW w:w="1559" w:type="dxa"/>
            <w:shd w:val="clear" w:color="auto" w:fill="auto"/>
          </w:tcPr>
          <w:p w14:paraId="0F5FBF6E" w14:textId="77777777" w:rsidR="00D35E39" w:rsidRPr="00011888" w:rsidRDefault="00D35E39"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口語評量</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問答、口頭報告</w:t>
            </w:r>
          </w:p>
          <w:p w14:paraId="3AC6206E" w14:textId="673F88D8"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實作評量</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分組討論</w:t>
            </w:r>
          </w:p>
        </w:tc>
        <w:tc>
          <w:tcPr>
            <w:tcW w:w="1276" w:type="dxa"/>
            <w:shd w:val="clear" w:color="auto" w:fill="auto"/>
          </w:tcPr>
          <w:p w14:paraId="0B71B4EB" w14:textId="6BB001E6" w:rsidR="00D35E39" w:rsidRPr="00011888" w:rsidRDefault="00D35E39" w:rsidP="00D35E39">
            <w:pPr>
              <w:spacing w:line="260" w:lineRule="exact"/>
              <w:rPr>
                <w:rFonts w:ascii="Times New Roman" w:eastAsia="標楷體" w:hAnsi="Times New Roman" w:cs="Times New Roman"/>
                <w:b/>
                <w:color w:val="000000"/>
                <w:szCs w:val="24"/>
              </w:rPr>
            </w:pPr>
          </w:p>
          <w:p w14:paraId="5DD70130" w14:textId="217D6105"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bCs/>
                <w:szCs w:val="24"/>
              </w:rPr>
              <w:t>涯</w:t>
            </w:r>
            <w:r w:rsidRPr="00011888">
              <w:rPr>
                <w:rFonts w:ascii="Times New Roman" w:eastAsia="標楷體" w:hAnsi="Times New Roman" w:cs="Times New Roman"/>
                <w:bCs/>
                <w:szCs w:val="24"/>
              </w:rPr>
              <w:t>J13</w:t>
            </w:r>
          </w:p>
        </w:tc>
        <w:tc>
          <w:tcPr>
            <w:tcW w:w="1417" w:type="dxa"/>
            <w:shd w:val="clear" w:color="auto" w:fill="auto"/>
          </w:tcPr>
          <w:p w14:paraId="1C55777D"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47F72C58" w14:textId="77777777" w:rsidTr="000530E1">
        <w:trPr>
          <w:trHeight w:val="206"/>
        </w:trPr>
        <w:tc>
          <w:tcPr>
            <w:tcW w:w="1418" w:type="dxa"/>
            <w:shd w:val="clear" w:color="auto" w:fill="auto"/>
            <w:vAlign w:val="center"/>
          </w:tcPr>
          <w:p w14:paraId="44AECF6D"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lastRenderedPageBreak/>
              <w:t>第九週</w:t>
            </w:r>
          </w:p>
        </w:tc>
        <w:tc>
          <w:tcPr>
            <w:tcW w:w="1845" w:type="dxa"/>
          </w:tcPr>
          <w:p w14:paraId="50FA7DD5" w14:textId="77777777"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主題五</w:t>
            </w:r>
            <w:r w:rsidRPr="00011888">
              <w:rPr>
                <w:rFonts w:ascii="Times New Roman" w:eastAsia="標楷體" w:hAnsi="Times New Roman" w:cs="Times New Roman"/>
                <w:bCs/>
                <w:szCs w:val="24"/>
              </w:rPr>
              <w:t>航向未來</w:t>
            </w:r>
          </w:p>
          <w:p w14:paraId="01585627" w14:textId="34BA3CE8"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zCs w:val="24"/>
              </w:rPr>
              <w:t>生涯大企畫</w:t>
            </w:r>
          </w:p>
        </w:tc>
        <w:tc>
          <w:tcPr>
            <w:tcW w:w="3118" w:type="dxa"/>
            <w:shd w:val="clear" w:color="auto" w:fill="auto"/>
          </w:tcPr>
          <w:p w14:paraId="67BF52AA" w14:textId="66D22672"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zCs w:val="24"/>
              </w:rPr>
              <w:t>1c-IV-3</w:t>
            </w:r>
            <w:r w:rsidRPr="00011888">
              <w:rPr>
                <w:rFonts w:ascii="Times New Roman" w:eastAsia="標楷體" w:hAnsi="Times New Roman" w:cs="Times New Roman"/>
                <w:szCs w:val="24"/>
              </w:rPr>
              <w:t>運用生涯規劃方法與資源，培養生涯抉擇能力，以發展個人生涯進路。</w:t>
            </w:r>
          </w:p>
          <w:p w14:paraId="34EDC992" w14:textId="2719E32B"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1c-IV-2</w:t>
            </w:r>
            <w:r w:rsidRPr="00011888">
              <w:rPr>
                <w:rFonts w:ascii="Times New Roman" w:eastAsia="標楷體" w:hAnsi="Times New Roman" w:cs="Times New Roman"/>
                <w:bCs/>
                <w:snapToGrid w:val="0"/>
                <w:kern w:val="0"/>
                <w:szCs w:val="24"/>
              </w:rPr>
              <w:t>探索工作世界與未來發展，提升個人價值與生命意義。</w:t>
            </w:r>
          </w:p>
        </w:tc>
        <w:tc>
          <w:tcPr>
            <w:tcW w:w="2552" w:type="dxa"/>
            <w:shd w:val="clear" w:color="auto" w:fill="auto"/>
          </w:tcPr>
          <w:p w14:paraId="215AB0BF" w14:textId="272CB6D9"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輔</w:t>
            </w:r>
            <w:r w:rsidRPr="00011888">
              <w:rPr>
                <w:rFonts w:ascii="Times New Roman" w:eastAsia="標楷體" w:hAnsi="Times New Roman" w:cs="Times New Roman"/>
                <w:szCs w:val="24"/>
              </w:rPr>
              <w:t>Cc-IV-2</w:t>
            </w:r>
            <w:r w:rsidRPr="00011888">
              <w:rPr>
                <w:rFonts w:ascii="Times New Roman" w:eastAsia="標楷體" w:hAnsi="Times New Roman" w:cs="Times New Roman"/>
                <w:szCs w:val="24"/>
              </w:rPr>
              <w:t>生涯決策、行動與調適。</w:t>
            </w:r>
          </w:p>
        </w:tc>
        <w:tc>
          <w:tcPr>
            <w:tcW w:w="2693" w:type="dxa"/>
            <w:shd w:val="clear" w:color="auto" w:fill="auto"/>
          </w:tcPr>
          <w:p w14:paraId="4B1176BD" w14:textId="77777777"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zCs w:val="24"/>
              </w:rPr>
              <w:t>1.</w:t>
            </w:r>
            <w:r w:rsidRPr="00011888">
              <w:rPr>
                <w:rFonts w:ascii="Times New Roman" w:eastAsia="標楷體" w:hAnsi="Times New Roman" w:cs="Times New Roman"/>
                <w:szCs w:val="24"/>
              </w:rPr>
              <w:t>表達對未來的生涯規劃的藍圖，覺察生涯發展可能遭遇的問題。</w:t>
            </w:r>
          </w:p>
          <w:p w14:paraId="78051882" w14:textId="77777777"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zCs w:val="24"/>
              </w:rPr>
              <w:t>2.</w:t>
            </w:r>
            <w:r w:rsidRPr="00011888">
              <w:rPr>
                <w:rFonts w:ascii="Times New Roman" w:eastAsia="標楷體" w:hAnsi="Times New Roman" w:cs="Times New Roman"/>
                <w:szCs w:val="24"/>
              </w:rPr>
              <w:t>分析個人升學選校的問題，對生涯決策可能發生的逆境展現正向的態度。並探索適性升學選校相關資訊，釐清個人生涯決策的問題。</w:t>
            </w:r>
          </w:p>
          <w:p w14:paraId="2F3B5209" w14:textId="768A29FC"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3.</w:t>
            </w:r>
            <w:r w:rsidRPr="00011888">
              <w:rPr>
                <w:rFonts w:ascii="Times New Roman" w:eastAsia="標楷體" w:hAnsi="Times New Roman" w:cs="Times New Roman"/>
                <w:szCs w:val="24"/>
              </w:rPr>
              <w:t>規劃並執行個人升學計畫，並對計畫執行的情形可能發生的逆境，預備調適方法。</w:t>
            </w:r>
          </w:p>
        </w:tc>
        <w:tc>
          <w:tcPr>
            <w:tcW w:w="1559" w:type="dxa"/>
            <w:shd w:val="clear" w:color="auto" w:fill="auto"/>
          </w:tcPr>
          <w:p w14:paraId="2D79A501" w14:textId="77777777" w:rsidR="00D35E39" w:rsidRPr="00011888" w:rsidRDefault="00D35E39"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口語評量</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問答、口頭報告</w:t>
            </w:r>
          </w:p>
          <w:p w14:paraId="11C6FFC6" w14:textId="2EBBE5F7"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實作評量</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分組討論</w:t>
            </w:r>
          </w:p>
        </w:tc>
        <w:tc>
          <w:tcPr>
            <w:tcW w:w="1276" w:type="dxa"/>
            <w:shd w:val="clear" w:color="auto" w:fill="auto"/>
          </w:tcPr>
          <w:p w14:paraId="7971FCF5" w14:textId="5A45B85C" w:rsidR="00D35E39" w:rsidRPr="00011888" w:rsidRDefault="00D35E39" w:rsidP="00D35E39">
            <w:pPr>
              <w:spacing w:line="260" w:lineRule="exact"/>
              <w:rPr>
                <w:rFonts w:ascii="Times New Roman" w:eastAsia="標楷體" w:hAnsi="Times New Roman" w:cs="Times New Roman"/>
                <w:b/>
                <w:color w:val="000000"/>
                <w:szCs w:val="24"/>
              </w:rPr>
            </w:pPr>
          </w:p>
          <w:p w14:paraId="1A4EF841" w14:textId="61FFBCF4"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bCs/>
                <w:szCs w:val="24"/>
              </w:rPr>
              <w:t>涯</w:t>
            </w:r>
            <w:r w:rsidRPr="00011888">
              <w:rPr>
                <w:rFonts w:ascii="Times New Roman" w:eastAsia="標楷體" w:hAnsi="Times New Roman" w:cs="Times New Roman"/>
                <w:bCs/>
                <w:szCs w:val="24"/>
              </w:rPr>
              <w:t>J13</w:t>
            </w:r>
          </w:p>
        </w:tc>
        <w:tc>
          <w:tcPr>
            <w:tcW w:w="1417" w:type="dxa"/>
            <w:shd w:val="clear" w:color="auto" w:fill="auto"/>
          </w:tcPr>
          <w:p w14:paraId="6296A2FA"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5DDD4725" w14:textId="77777777" w:rsidTr="000530E1">
        <w:trPr>
          <w:trHeight w:val="218"/>
        </w:trPr>
        <w:tc>
          <w:tcPr>
            <w:tcW w:w="1418" w:type="dxa"/>
            <w:shd w:val="clear" w:color="auto" w:fill="auto"/>
            <w:vAlign w:val="center"/>
          </w:tcPr>
          <w:p w14:paraId="706D141E"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第十週</w:t>
            </w:r>
          </w:p>
        </w:tc>
        <w:tc>
          <w:tcPr>
            <w:tcW w:w="1845" w:type="dxa"/>
          </w:tcPr>
          <w:p w14:paraId="6229C3F9" w14:textId="77777777"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主題六</w:t>
            </w:r>
            <w:r w:rsidRPr="00011888">
              <w:rPr>
                <w:rFonts w:ascii="Times New Roman" w:eastAsia="標楷體" w:hAnsi="Times New Roman" w:cs="Times New Roman"/>
                <w:bCs/>
                <w:szCs w:val="24"/>
              </w:rPr>
              <w:t>生命齊步走</w:t>
            </w:r>
          </w:p>
          <w:p w14:paraId="23A9AF2C" w14:textId="7750215D"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zCs w:val="24"/>
              </w:rPr>
              <w:t>成長進化論</w:t>
            </w:r>
          </w:p>
        </w:tc>
        <w:tc>
          <w:tcPr>
            <w:tcW w:w="3118" w:type="dxa"/>
            <w:shd w:val="clear" w:color="auto" w:fill="auto"/>
          </w:tcPr>
          <w:p w14:paraId="3FB1F098" w14:textId="42F23C78"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1a-IV-1</w:t>
            </w:r>
            <w:r w:rsidRPr="00011888">
              <w:rPr>
                <w:rFonts w:ascii="Times New Roman" w:eastAsia="標楷體" w:hAnsi="Times New Roman" w:cs="Times New Roman"/>
                <w:bCs/>
                <w:snapToGrid w:val="0"/>
                <w:kern w:val="0"/>
                <w:szCs w:val="24"/>
              </w:rPr>
              <w:t>探索自我與家庭發展的過程，覺察並分析影響個人成長因素及調適方法。</w:t>
            </w:r>
          </w:p>
        </w:tc>
        <w:tc>
          <w:tcPr>
            <w:tcW w:w="2552" w:type="dxa"/>
            <w:shd w:val="clear" w:color="auto" w:fill="auto"/>
          </w:tcPr>
          <w:p w14:paraId="6607B6E6" w14:textId="6206A8A0"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zCs w:val="24"/>
              </w:rPr>
              <w:t>輔</w:t>
            </w:r>
            <w:r w:rsidRPr="00011888">
              <w:rPr>
                <w:rFonts w:ascii="Times New Roman" w:eastAsia="標楷體" w:hAnsi="Times New Roman" w:cs="Times New Roman"/>
                <w:szCs w:val="24"/>
              </w:rPr>
              <w:t>Ab-IV-1</w:t>
            </w:r>
            <w:r w:rsidRPr="00011888">
              <w:rPr>
                <w:rFonts w:ascii="Times New Roman" w:eastAsia="標楷體" w:hAnsi="Times New Roman" w:cs="Times New Roman"/>
                <w:szCs w:val="24"/>
              </w:rPr>
              <w:t>青少年身心發展與調適。</w:t>
            </w:r>
          </w:p>
          <w:p w14:paraId="2867C73E" w14:textId="347FE495"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輔</w:t>
            </w:r>
            <w:r w:rsidRPr="00011888">
              <w:rPr>
                <w:rFonts w:ascii="Times New Roman" w:eastAsia="標楷體" w:hAnsi="Times New Roman" w:cs="Times New Roman"/>
                <w:szCs w:val="24"/>
              </w:rPr>
              <w:t>Aa-IV-2</w:t>
            </w:r>
            <w:r w:rsidRPr="00011888">
              <w:rPr>
                <w:rFonts w:ascii="Times New Roman" w:eastAsia="標楷體" w:hAnsi="Times New Roman" w:cs="Times New Roman"/>
                <w:szCs w:val="24"/>
              </w:rPr>
              <w:t>自我悅納、尊重差異與自我成長。</w:t>
            </w:r>
          </w:p>
        </w:tc>
        <w:tc>
          <w:tcPr>
            <w:tcW w:w="2693" w:type="dxa"/>
            <w:shd w:val="clear" w:color="auto" w:fill="auto"/>
          </w:tcPr>
          <w:p w14:paraId="1A1FD775" w14:textId="77777777" w:rsidR="00D35E39" w:rsidRPr="00011888" w:rsidRDefault="00D35E39"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kern w:val="0"/>
                <w:szCs w:val="24"/>
              </w:rPr>
              <w:t>能透過回顧三年的活動與紙本記錄，覺察自己的身心發展轉變。</w:t>
            </w:r>
          </w:p>
          <w:p w14:paraId="529974BA" w14:textId="77777777" w:rsidR="00D35E39" w:rsidRPr="00011888" w:rsidRDefault="00D35E39"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napToGrid w:val="0"/>
                <w:kern w:val="0"/>
                <w:szCs w:val="24"/>
              </w:rPr>
              <w:t>能藉由訪談得知他人眼中自己的身心發展變化。</w:t>
            </w:r>
          </w:p>
          <w:p w14:paraId="30536F10" w14:textId="641FD983"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3.</w:t>
            </w:r>
            <w:r w:rsidRPr="00011888">
              <w:rPr>
                <w:rFonts w:ascii="Times New Roman" w:eastAsia="標楷體" w:hAnsi="Times New Roman" w:cs="Times New Roman"/>
                <w:bCs/>
                <w:snapToGrid w:val="0"/>
                <w:kern w:val="0"/>
                <w:szCs w:val="24"/>
              </w:rPr>
              <w:t>能整理三年來的未完成事件，並做出調適的策略。</w:t>
            </w:r>
          </w:p>
        </w:tc>
        <w:tc>
          <w:tcPr>
            <w:tcW w:w="1559" w:type="dxa"/>
            <w:shd w:val="clear" w:color="auto" w:fill="auto"/>
          </w:tcPr>
          <w:p w14:paraId="34E85D8B" w14:textId="77777777" w:rsidR="00D35E39" w:rsidRPr="00011888" w:rsidRDefault="00D35E39"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口語評量</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問答、口頭報告、小組討論</w:t>
            </w:r>
          </w:p>
          <w:p w14:paraId="0BD894FA" w14:textId="51596700"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高層次紙筆評量</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書面心得整理</w:t>
            </w:r>
          </w:p>
        </w:tc>
        <w:tc>
          <w:tcPr>
            <w:tcW w:w="1276" w:type="dxa"/>
            <w:shd w:val="clear" w:color="auto" w:fill="auto"/>
          </w:tcPr>
          <w:p w14:paraId="6DD14C1B" w14:textId="3E9D5958" w:rsidR="00D35E39" w:rsidRPr="00011888" w:rsidRDefault="00D35E39" w:rsidP="00D35E39">
            <w:pPr>
              <w:spacing w:line="260" w:lineRule="exact"/>
              <w:rPr>
                <w:rFonts w:ascii="Times New Roman" w:eastAsia="標楷體" w:hAnsi="Times New Roman" w:cs="Times New Roman"/>
                <w:b/>
                <w:bCs/>
                <w:color w:val="000000"/>
                <w:szCs w:val="24"/>
              </w:rPr>
            </w:pPr>
          </w:p>
          <w:p w14:paraId="0ED7FE56" w14:textId="02E32CB7"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szCs w:val="24"/>
              </w:rPr>
              <w:t>生</w:t>
            </w:r>
            <w:r w:rsidRPr="00011888">
              <w:rPr>
                <w:rFonts w:ascii="Times New Roman" w:eastAsia="標楷體" w:hAnsi="Times New Roman" w:cs="Times New Roman"/>
                <w:szCs w:val="24"/>
              </w:rPr>
              <w:t>J2</w:t>
            </w:r>
          </w:p>
        </w:tc>
        <w:tc>
          <w:tcPr>
            <w:tcW w:w="1417" w:type="dxa"/>
            <w:shd w:val="clear" w:color="auto" w:fill="auto"/>
          </w:tcPr>
          <w:p w14:paraId="0F44CF9C"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4D2B7999" w14:textId="77777777" w:rsidTr="000530E1">
        <w:trPr>
          <w:trHeight w:val="206"/>
        </w:trPr>
        <w:tc>
          <w:tcPr>
            <w:tcW w:w="1418" w:type="dxa"/>
            <w:shd w:val="clear" w:color="auto" w:fill="auto"/>
            <w:vAlign w:val="center"/>
          </w:tcPr>
          <w:p w14:paraId="0CFF4E7B"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第十一週</w:t>
            </w:r>
          </w:p>
        </w:tc>
        <w:tc>
          <w:tcPr>
            <w:tcW w:w="1845" w:type="dxa"/>
          </w:tcPr>
          <w:p w14:paraId="670D7426" w14:textId="77777777"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主題六</w:t>
            </w:r>
            <w:r w:rsidRPr="00011888">
              <w:rPr>
                <w:rFonts w:ascii="Times New Roman" w:eastAsia="標楷體" w:hAnsi="Times New Roman" w:cs="Times New Roman"/>
                <w:bCs/>
                <w:szCs w:val="24"/>
              </w:rPr>
              <w:t>生命齊步走</w:t>
            </w:r>
          </w:p>
          <w:p w14:paraId="397277B6" w14:textId="0A2DCF58"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zCs w:val="24"/>
              </w:rPr>
              <w:t>成長進化論</w:t>
            </w:r>
          </w:p>
        </w:tc>
        <w:tc>
          <w:tcPr>
            <w:tcW w:w="3118" w:type="dxa"/>
            <w:shd w:val="clear" w:color="auto" w:fill="auto"/>
          </w:tcPr>
          <w:p w14:paraId="77674F57" w14:textId="6D882E3B"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1a-IV-1</w:t>
            </w:r>
            <w:r w:rsidRPr="00011888">
              <w:rPr>
                <w:rFonts w:ascii="Times New Roman" w:eastAsia="標楷體" w:hAnsi="Times New Roman" w:cs="Times New Roman"/>
                <w:bCs/>
                <w:snapToGrid w:val="0"/>
                <w:kern w:val="0"/>
                <w:szCs w:val="24"/>
              </w:rPr>
              <w:t>探索自我與家庭發展的過程，覺察並分析影響個人成長因素及調適方法。</w:t>
            </w:r>
          </w:p>
        </w:tc>
        <w:tc>
          <w:tcPr>
            <w:tcW w:w="2552" w:type="dxa"/>
            <w:shd w:val="clear" w:color="auto" w:fill="auto"/>
          </w:tcPr>
          <w:p w14:paraId="09D43E2E" w14:textId="1C6286BF"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zCs w:val="24"/>
              </w:rPr>
              <w:t>輔</w:t>
            </w:r>
            <w:r w:rsidRPr="00011888">
              <w:rPr>
                <w:rFonts w:ascii="Times New Roman" w:eastAsia="標楷體" w:hAnsi="Times New Roman" w:cs="Times New Roman"/>
                <w:szCs w:val="24"/>
              </w:rPr>
              <w:t>Ab-IV-1</w:t>
            </w:r>
            <w:r w:rsidRPr="00011888">
              <w:rPr>
                <w:rFonts w:ascii="Times New Roman" w:eastAsia="標楷體" w:hAnsi="Times New Roman" w:cs="Times New Roman"/>
                <w:szCs w:val="24"/>
              </w:rPr>
              <w:t>青少年身心發展與調適。</w:t>
            </w:r>
          </w:p>
          <w:p w14:paraId="515BAEB8" w14:textId="0AD803DD"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輔</w:t>
            </w:r>
            <w:r w:rsidRPr="00011888">
              <w:rPr>
                <w:rFonts w:ascii="Times New Roman" w:eastAsia="標楷體" w:hAnsi="Times New Roman" w:cs="Times New Roman"/>
                <w:szCs w:val="24"/>
              </w:rPr>
              <w:t>Aa-IV-2</w:t>
            </w:r>
            <w:r w:rsidRPr="00011888">
              <w:rPr>
                <w:rFonts w:ascii="Times New Roman" w:eastAsia="標楷體" w:hAnsi="Times New Roman" w:cs="Times New Roman"/>
                <w:szCs w:val="24"/>
              </w:rPr>
              <w:t>自我悅納、尊重差異與自我成長。</w:t>
            </w:r>
          </w:p>
        </w:tc>
        <w:tc>
          <w:tcPr>
            <w:tcW w:w="2693" w:type="dxa"/>
            <w:shd w:val="clear" w:color="auto" w:fill="auto"/>
          </w:tcPr>
          <w:p w14:paraId="042FF47E" w14:textId="77777777" w:rsidR="00D35E39" w:rsidRPr="00011888" w:rsidRDefault="00D35E39"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kern w:val="0"/>
                <w:szCs w:val="24"/>
              </w:rPr>
              <w:t>能透過回顧三年的活動與紙本記錄，覺察自己的身心發展轉變。</w:t>
            </w:r>
          </w:p>
          <w:p w14:paraId="3EC34A2F" w14:textId="77777777" w:rsidR="00D35E39" w:rsidRPr="00011888" w:rsidRDefault="00D35E39"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napToGrid w:val="0"/>
                <w:kern w:val="0"/>
                <w:szCs w:val="24"/>
              </w:rPr>
              <w:t>能藉由訪談得知他人眼中自己的身心發展變化。</w:t>
            </w:r>
          </w:p>
          <w:p w14:paraId="454ABB42" w14:textId="6501C0B1"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3.</w:t>
            </w:r>
            <w:r w:rsidRPr="00011888">
              <w:rPr>
                <w:rFonts w:ascii="Times New Roman" w:eastAsia="標楷體" w:hAnsi="Times New Roman" w:cs="Times New Roman"/>
                <w:bCs/>
                <w:snapToGrid w:val="0"/>
                <w:kern w:val="0"/>
                <w:szCs w:val="24"/>
              </w:rPr>
              <w:t>能整理三年來的未完成事件，並做出調適的</w:t>
            </w:r>
            <w:r w:rsidRPr="00011888">
              <w:rPr>
                <w:rFonts w:ascii="Times New Roman" w:eastAsia="標楷體" w:hAnsi="Times New Roman" w:cs="Times New Roman"/>
                <w:bCs/>
                <w:snapToGrid w:val="0"/>
                <w:kern w:val="0"/>
                <w:szCs w:val="24"/>
              </w:rPr>
              <w:lastRenderedPageBreak/>
              <w:t>策略。</w:t>
            </w:r>
          </w:p>
        </w:tc>
        <w:tc>
          <w:tcPr>
            <w:tcW w:w="1559" w:type="dxa"/>
            <w:shd w:val="clear" w:color="auto" w:fill="auto"/>
          </w:tcPr>
          <w:p w14:paraId="0F4A3B6B" w14:textId="77777777" w:rsidR="00D35E39" w:rsidRPr="00011888" w:rsidRDefault="00D35E39"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lastRenderedPageBreak/>
              <w:t>口語評量</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問答</w:t>
            </w:r>
          </w:p>
          <w:p w14:paraId="2DD627AD" w14:textId="77777777" w:rsidR="00D35E39" w:rsidRPr="00011888" w:rsidRDefault="00D35E39"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實作評量</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分組</w:t>
            </w:r>
            <w:r w:rsidRPr="00011888">
              <w:rPr>
                <w:rFonts w:ascii="Times New Roman" w:eastAsia="標楷體" w:hAnsi="Times New Roman" w:cs="Times New Roman"/>
                <w:bCs/>
                <w:snapToGrid w:val="0"/>
                <w:color w:val="000000" w:themeColor="text1"/>
                <w:kern w:val="0"/>
                <w:szCs w:val="24"/>
              </w:rPr>
              <w:t>討論</w:t>
            </w:r>
          </w:p>
          <w:p w14:paraId="5EFEBAD3" w14:textId="0BBCED58"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高層次紙筆評量</w:t>
            </w:r>
            <w:r w:rsidRPr="00011888">
              <w:rPr>
                <w:rFonts w:ascii="Times New Roman" w:eastAsia="標楷體" w:hAnsi="Times New Roman" w:cs="Times New Roman"/>
                <w:color w:val="000000" w:themeColor="text1"/>
                <w:szCs w:val="24"/>
              </w:rPr>
              <w:t>—</w:t>
            </w:r>
            <w:r w:rsidRPr="00011888">
              <w:rPr>
                <w:rFonts w:ascii="Times New Roman" w:eastAsia="標楷體" w:hAnsi="Times New Roman" w:cs="Times New Roman"/>
                <w:color w:val="000000" w:themeColor="text1"/>
                <w:szCs w:val="24"/>
              </w:rPr>
              <w:t>書面採訪整理</w:t>
            </w:r>
          </w:p>
        </w:tc>
        <w:tc>
          <w:tcPr>
            <w:tcW w:w="1276" w:type="dxa"/>
            <w:shd w:val="clear" w:color="auto" w:fill="auto"/>
          </w:tcPr>
          <w:p w14:paraId="69EA061C" w14:textId="35796421" w:rsidR="00D35E39" w:rsidRPr="00011888" w:rsidRDefault="00D35E39" w:rsidP="00D35E39">
            <w:pPr>
              <w:spacing w:line="260" w:lineRule="exact"/>
              <w:rPr>
                <w:rFonts w:ascii="Times New Roman" w:eastAsia="標楷體" w:hAnsi="Times New Roman" w:cs="Times New Roman"/>
                <w:b/>
                <w:bCs/>
                <w:color w:val="000000"/>
                <w:szCs w:val="24"/>
              </w:rPr>
            </w:pPr>
          </w:p>
          <w:p w14:paraId="6D522769" w14:textId="60371DA4"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szCs w:val="24"/>
              </w:rPr>
              <w:t>生</w:t>
            </w:r>
            <w:r w:rsidRPr="00011888">
              <w:rPr>
                <w:rFonts w:ascii="Times New Roman" w:eastAsia="標楷體" w:hAnsi="Times New Roman" w:cs="Times New Roman"/>
                <w:szCs w:val="24"/>
              </w:rPr>
              <w:t>J2</w:t>
            </w:r>
          </w:p>
        </w:tc>
        <w:tc>
          <w:tcPr>
            <w:tcW w:w="1417" w:type="dxa"/>
            <w:shd w:val="clear" w:color="auto" w:fill="auto"/>
          </w:tcPr>
          <w:p w14:paraId="03BEE388"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4EBF8E6F" w14:textId="77777777" w:rsidTr="000530E1">
        <w:trPr>
          <w:trHeight w:val="218"/>
        </w:trPr>
        <w:tc>
          <w:tcPr>
            <w:tcW w:w="1418" w:type="dxa"/>
            <w:shd w:val="clear" w:color="auto" w:fill="auto"/>
            <w:vAlign w:val="center"/>
          </w:tcPr>
          <w:p w14:paraId="17E4CE55"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第十二週</w:t>
            </w:r>
          </w:p>
        </w:tc>
        <w:tc>
          <w:tcPr>
            <w:tcW w:w="1845" w:type="dxa"/>
          </w:tcPr>
          <w:p w14:paraId="62754847" w14:textId="77777777"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主題六</w:t>
            </w:r>
            <w:r w:rsidRPr="00011888">
              <w:rPr>
                <w:rFonts w:ascii="Times New Roman" w:eastAsia="標楷體" w:hAnsi="Times New Roman" w:cs="Times New Roman"/>
                <w:bCs/>
                <w:szCs w:val="24"/>
              </w:rPr>
              <w:t>生命齊步走</w:t>
            </w:r>
          </w:p>
          <w:p w14:paraId="3FCC4DFF" w14:textId="4862A3FC"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zCs w:val="24"/>
              </w:rPr>
              <w:t>成長進化論</w:t>
            </w:r>
          </w:p>
        </w:tc>
        <w:tc>
          <w:tcPr>
            <w:tcW w:w="3118" w:type="dxa"/>
            <w:shd w:val="clear" w:color="auto" w:fill="auto"/>
          </w:tcPr>
          <w:p w14:paraId="1BD9158B" w14:textId="02F3EF06"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1a-IV-1</w:t>
            </w:r>
            <w:r w:rsidRPr="00011888">
              <w:rPr>
                <w:rFonts w:ascii="Times New Roman" w:eastAsia="標楷體" w:hAnsi="Times New Roman" w:cs="Times New Roman"/>
                <w:bCs/>
                <w:snapToGrid w:val="0"/>
                <w:kern w:val="0"/>
                <w:szCs w:val="24"/>
              </w:rPr>
              <w:t>探索自我與家庭發展的過程，覺察並分析影響個人成長因素及調適方法。</w:t>
            </w:r>
          </w:p>
        </w:tc>
        <w:tc>
          <w:tcPr>
            <w:tcW w:w="2552" w:type="dxa"/>
            <w:shd w:val="clear" w:color="auto" w:fill="auto"/>
          </w:tcPr>
          <w:p w14:paraId="4362197A" w14:textId="63257006"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zCs w:val="24"/>
              </w:rPr>
              <w:t>輔</w:t>
            </w:r>
            <w:r w:rsidRPr="00011888">
              <w:rPr>
                <w:rFonts w:ascii="Times New Roman" w:eastAsia="標楷體" w:hAnsi="Times New Roman" w:cs="Times New Roman"/>
                <w:szCs w:val="24"/>
              </w:rPr>
              <w:t>Ab-IV-1</w:t>
            </w:r>
            <w:r w:rsidRPr="00011888">
              <w:rPr>
                <w:rFonts w:ascii="Times New Roman" w:eastAsia="標楷體" w:hAnsi="Times New Roman" w:cs="Times New Roman"/>
                <w:szCs w:val="24"/>
              </w:rPr>
              <w:t>青少年身心發展與調適。</w:t>
            </w:r>
          </w:p>
          <w:p w14:paraId="721C2A2B" w14:textId="2E4794E3"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輔</w:t>
            </w:r>
            <w:r w:rsidRPr="00011888">
              <w:rPr>
                <w:rFonts w:ascii="Times New Roman" w:eastAsia="標楷體" w:hAnsi="Times New Roman" w:cs="Times New Roman"/>
                <w:szCs w:val="24"/>
              </w:rPr>
              <w:t>Aa-IV-2</w:t>
            </w:r>
            <w:r w:rsidRPr="00011888">
              <w:rPr>
                <w:rFonts w:ascii="Times New Roman" w:eastAsia="標楷體" w:hAnsi="Times New Roman" w:cs="Times New Roman"/>
                <w:szCs w:val="24"/>
              </w:rPr>
              <w:t>自我悅納、尊重差異與自我成長。</w:t>
            </w:r>
          </w:p>
        </w:tc>
        <w:tc>
          <w:tcPr>
            <w:tcW w:w="2693" w:type="dxa"/>
            <w:shd w:val="clear" w:color="auto" w:fill="auto"/>
          </w:tcPr>
          <w:p w14:paraId="0CEF33D7" w14:textId="77777777" w:rsidR="00D35E39" w:rsidRPr="00011888" w:rsidRDefault="00D35E39"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1.</w:t>
            </w:r>
            <w:r w:rsidRPr="00011888">
              <w:rPr>
                <w:rFonts w:ascii="Times New Roman" w:eastAsia="標楷體" w:hAnsi="Times New Roman" w:cs="Times New Roman"/>
                <w:bCs/>
                <w:snapToGrid w:val="0"/>
                <w:kern w:val="0"/>
                <w:szCs w:val="24"/>
              </w:rPr>
              <w:t>能透過回顧三年的活動與紙本記錄，覺察自己的身心發展轉變。</w:t>
            </w:r>
          </w:p>
          <w:p w14:paraId="4FA4840A" w14:textId="77777777" w:rsidR="00D35E39" w:rsidRPr="00011888" w:rsidRDefault="00D35E39" w:rsidP="000530E1">
            <w:pPr>
              <w:spacing w:line="260" w:lineRule="exact"/>
              <w:jc w:val="both"/>
              <w:rPr>
                <w:rFonts w:ascii="Times New Roman" w:eastAsia="標楷體" w:hAnsi="Times New Roman" w:cs="Times New Roman"/>
                <w:bCs/>
                <w:snapToGrid w:val="0"/>
                <w:kern w:val="0"/>
                <w:szCs w:val="24"/>
              </w:rPr>
            </w:pP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napToGrid w:val="0"/>
                <w:kern w:val="0"/>
                <w:szCs w:val="24"/>
              </w:rPr>
              <w:t>能藉由訪談得知他人眼中自己的身心發展變化。</w:t>
            </w:r>
          </w:p>
          <w:p w14:paraId="3D8AA80F" w14:textId="756A51AA"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3.</w:t>
            </w:r>
            <w:r w:rsidRPr="00011888">
              <w:rPr>
                <w:rFonts w:ascii="Times New Roman" w:eastAsia="標楷體" w:hAnsi="Times New Roman" w:cs="Times New Roman"/>
                <w:bCs/>
                <w:snapToGrid w:val="0"/>
                <w:kern w:val="0"/>
                <w:szCs w:val="24"/>
              </w:rPr>
              <w:t>能整理三年來的未完成事件，並做出調適的策略。</w:t>
            </w:r>
          </w:p>
        </w:tc>
        <w:tc>
          <w:tcPr>
            <w:tcW w:w="1559" w:type="dxa"/>
            <w:shd w:val="clear" w:color="auto" w:fill="auto"/>
          </w:tcPr>
          <w:p w14:paraId="0B5E2BC8" w14:textId="0ACBE564"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實作評量</w:t>
            </w:r>
            <w:r w:rsidRPr="00011888">
              <w:rPr>
                <w:rFonts w:ascii="Times New Roman" w:eastAsia="標楷體" w:hAnsi="Times New Roman" w:cs="Times New Roman"/>
                <w:bCs/>
                <w:snapToGrid w:val="0"/>
                <w:kern w:val="0"/>
                <w:szCs w:val="24"/>
              </w:rPr>
              <w:t>—</w:t>
            </w:r>
            <w:r w:rsidRPr="00011888">
              <w:rPr>
                <w:rFonts w:ascii="Times New Roman" w:eastAsia="標楷體" w:hAnsi="Times New Roman" w:cs="Times New Roman"/>
                <w:bCs/>
                <w:snapToGrid w:val="0"/>
                <w:kern w:val="0"/>
                <w:szCs w:val="24"/>
              </w:rPr>
              <w:t>分組演戲活動</w:t>
            </w:r>
          </w:p>
        </w:tc>
        <w:tc>
          <w:tcPr>
            <w:tcW w:w="1276" w:type="dxa"/>
            <w:shd w:val="clear" w:color="auto" w:fill="auto"/>
          </w:tcPr>
          <w:p w14:paraId="4B2BDFE8" w14:textId="0D0313B1" w:rsidR="00D35E39" w:rsidRPr="00011888" w:rsidRDefault="00D35E39" w:rsidP="00D35E39">
            <w:pPr>
              <w:spacing w:line="260" w:lineRule="exact"/>
              <w:rPr>
                <w:rFonts w:ascii="Times New Roman" w:eastAsia="標楷體" w:hAnsi="Times New Roman" w:cs="Times New Roman"/>
                <w:b/>
                <w:bCs/>
                <w:color w:val="000000"/>
                <w:szCs w:val="24"/>
              </w:rPr>
            </w:pPr>
          </w:p>
          <w:p w14:paraId="36C25373" w14:textId="3D7904C5"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szCs w:val="24"/>
              </w:rPr>
              <w:t>生</w:t>
            </w:r>
            <w:r w:rsidRPr="00011888">
              <w:rPr>
                <w:rFonts w:ascii="Times New Roman" w:eastAsia="標楷體" w:hAnsi="Times New Roman" w:cs="Times New Roman"/>
                <w:szCs w:val="24"/>
              </w:rPr>
              <w:t>J2</w:t>
            </w:r>
          </w:p>
        </w:tc>
        <w:tc>
          <w:tcPr>
            <w:tcW w:w="1417" w:type="dxa"/>
            <w:shd w:val="clear" w:color="auto" w:fill="auto"/>
          </w:tcPr>
          <w:p w14:paraId="58083AAB"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7CBCADEF" w14:textId="77777777" w:rsidTr="000530E1">
        <w:trPr>
          <w:trHeight w:val="206"/>
        </w:trPr>
        <w:tc>
          <w:tcPr>
            <w:tcW w:w="1418" w:type="dxa"/>
            <w:shd w:val="clear" w:color="auto" w:fill="auto"/>
            <w:vAlign w:val="center"/>
          </w:tcPr>
          <w:p w14:paraId="25C809C6" w14:textId="77777777" w:rsidR="00D35E39" w:rsidRPr="00011888" w:rsidRDefault="00D35E39" w:rsidP="00D35E39">
            <w:pPr>
              <w:snapToGrid w:val="0"/>
              <w:jc w:val="center"/>
              <w:rPr>
                <w:rFonts w:ascii="Times New Roman" w:eastAsia="標楷體" w:hAnsi="Times New Roman" w:cs="Times New Roman"/>
                <w:szCs w:val="24"/>
              </w:rPr>
            </w:pPr>
            <w:r w:rsidRPr="00011888">
              <w:rPr>
                <w:rFonts w:ascii="Times New Roman" w:eastAsia="標楷體" w:hAnsi="Times New Roman" w:cs="Times New Roman"/>
                <w:szCs w:val="24"/>
              </w:rPr>
              <w:t>第十三週</w:t>
            </w:r>
          </w:p>
          <w:p w14:paraId="062BB56B" w14:textId="77777777" w:rsidR="00D35E39" w:rsidRPr="00011888" w:rsidRDefault="00D35E39" w:rsidP="00D35E39">
            <w:pPr>
              <w:snapToGrid w:val="0"/>
              <w:jc w:val="center"/>
              <w:rPr>
                <w:rFonts w:ascii="Times New Roman" w:eastAsia="標楷體" w:hAnsi="Times New Roman" w:cs="Times New Roman"/>
                <w:strike/>
                <w:w w:val="80"/>
                <w:szCs w:val="24"/>
              </w:rPr>
            </w:pPr>
            <w:r w:rsidRPr="00011888">
              <w:rPr>
                <w:rFonts w:ascii="Times New Roman" w:eastAsia="標楷體" w:hAnsi="Times New Roman" w:cs="Times New Roman"/>
                <w:color w:val="FF0000"/>
                <w:w w:val="80"/>
                <w:szCs w:val="24"/>
              </w:rPr>
              <w:t>(</w:t>
            </w:r>
            <w:r w:rsidRPr="00011888">
              <w:rPr>
                <w:rFonts w:ascii="Times New Roman" w:eastAsia="標楷體" w:hAnsi="Times New Roman" w:cs="Times New Roman"/>
                <w:color w:val="FF0000"/>
                <w:w w:val="80"/>
                <w:szCs w:val="24"/>
              </w:rPr>
              <w:t>七八年級段考週</w:t>
            </w:r>
            <w:r w:rsidRPr="00011888">
              <w:rPr>
                <w:rFonts w:ascii="Times New Roman" w:eastAsia="標楷體" w:hAnsi="Times New Roman" w:cs="Times New Roman"/>
                <w:color w:val="FF0000"/>
                <w:w w:val="80"/>
                <w:szCs w:val="24"/>
              </w:rPr>
              <w:t>)</w:t>
            </w:r>
          </w:p>
        </w:tc>
        <w:tc>
          <w:tcPr>
            <w:tcW w:w="1845" w:type="dxa"/>
          </w:tcPr>
          <w:p w14:paraId="54A52DED" w14:textId="77777777"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主題六</w:t>
            </w:r>
            <w:r w:rsidRPr="00011888">
              <w:rPr>
                <w:rFonts w:ascii="Times New Roman" w:eastAsia="標楷體" w:hAnsi="Times New Roman" w:cs="Times New Roman"/>
                <w:bCs/>
                <w:szCs w:val="24"/>
              </w:rPr>
              <w:t>生命齊步走</w:t>
            </w:r>
          </w:p>
          <w:p w14:paraId="55DB7E18" w14:textId="5FDFCD44"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zCs w:val="24"/>
              </w:rPr>
              <w:t>薪傳雙響砲</w:t>
            </w:r>
            <w:r w:rsidRPr="00011888">
              <w:rPr>
                <w:rFonts w:ascii="Times New Roman" w:eastAsia="標楷體" w:hAnsi="Times New Roman" w:cs="Times New Roman"/>
                <w:bCs/>
                <w:szCs w:val="24"/>
              </w:rPr>
              <w:t>(</w:t>
            </w:r>
            <w:r w:rsidRPr="00011888">
              <w:rPr>
                <w:rFonts w:ascii="Times New Roman" w:eastAsia="標楷體" w:hAnsi="Times New Roman" w:cs="Times New Roman"/>
                <w:bCs/>
                <w:szCs w:val="24"/>
              </w:rPr>
              <w:t>第二次段考</w:t>
            </w:r>
            <w:r w:rsidRPr="00011888">
              <w:rPr>
                <w:rFonts w:ascii="Times New Roman" w:eastAsia="標楷體" w:hAnsi="Times New Roman" w:cs="Times New Roman"/>
                <w:bCs/>
                <w:szCs w:val="24"/>
              </w:rPr>
              <w:t>)</w:t>
            </w:r>
          </w:p>
        </w:tc>
        <w:tc>
          <w:tcPr>
            <w:tcW w:w="3118" w:type="dxa"/>
            <w:shd w:val="clear" w:color="auto" w:fill="auto"/>
          </w:tcPr>
          <w:p w14:paraId="60814FB5" w14:textId="09202C4E"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1d-IV-2</w:t>
            </w:r>
            <w:r w:rsidRPr="00011888">
              <w:rPr>
                <w:rFonts w:ascii="Times New Roman" w:eastAsia="標楷體" w:hAnsi="Times New Roman" w:cs="Times New Roman"/>
                <w:szCs w:val="24"/>
              </w:rPr>
              <w:t>探索生命的意義與價值，尊重及珍惜自己與他人生命，並協助他人。</w:t>
            </w:r>
          </w:p>
        </w:tc>
        <w:tc>
          <w:tcPr>
            <w:tcW w:w="2552" w:type="dxa"/>
            <w:shd w:val="clear" w:color="auto" w:fill="auto"/>
          </w:tcPr>
          <w:p w14:paraId="5191A2BA" w14:textId="325073E5"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zCs w:val="24"/>
              </w:rPr>
              <w:t>輔</w:t>
            </w:r>
            <w:r w:rsidRPr="00011888">
              <w:rPr>
                <w:rFonts w:ascii="Times New Roman" w:eastAsia="標楷體" w:hAnsi="Times New Roman" w:cs="Times New Roman"/>
                <w:szCs w:val="24"/>
              </w:rPr>
              <w:t>Ab-IV-1</w:t>
            </w:r>
            <w:r w:rsidRPr="00011888">
              <w:rPr>
                <w:rFonts w:ascii="Times New Roman" w:eastAsia="標楷體" w:hAnsi="Times New Roman" w:cs="Times New Roman"/>
                <w:szCs w:val="24"/>
              </w:rPr>
              <w:t>青少年身心發展與調適。</w:t>
            </w:r>
          </w:p>
          <w:p w14:paraId="5BDBCFA8" w14:textId="537ADD93"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輔</w:t>
            </w:r>
            <w:r w:rsidRPr="00011888">
              <w:rPr>
                <w:rFonts w:ascii="Times New Roman" w:eastAsia="標楷體" w:hAnsi="Times New Roman" w:cs="Times New Roman"/>
                <w:szCs w:val="24"/>
              </w:rPr>
              <w:t>Ac-IV-1</w:t>
            </w:r>
            <w:r w:rsidRPr="00011888">
              <w:rPr>
                <w:rFonts w:ascii="Times New Roman" w:eastAsia="標楷體" w:hAnsi="Times New Roman" w:cs="Times New Roman"/>
                <w:szCs w:val="24"/>
              </w:rPr>
              <w:t>生命歷程、生命意義與價值的探索。</w:t>
            </w:r>
          </w:p>
        </w:tc>
        <w:tc>
          <w:tcPr>
            <w:tcW w:w="2693" w:type="dxa"/>
            <w:shd w:val="clear" w:color="auto" w:fill="auto"/>
          </w:tcPr>
          <w:p w14:paraId="75CDEC98" w14:textId="77777777" w:rsidR="00D35E39" w:rsidRPr="00011888" w:rsidRDefault="00D35E39" w:rsidP="000530E1">
            <w:pPr>
              <w:spacing w:line="260" w:lineRule="exact"/>
              <w:jc w:val="both"/>
              <w:rPr>
                <w:rFonts w:ascii="Times New Roman" w:eastAsia="標楷體" w:hAnsi="Times New Roman" w:cs="Times New Roman"/>
                <w:snapToGrid w:val="0"/>
                <w:kern w:val="0"/>
                <w:szCs w:val="24"/>
              </w:rPr>
            </w:pPr>
            <w:r w:rsidRPr="00011888">
              <w:rPr>
                <w:rFonts w:ascii="Times New Roman" w:eastAsia="標楷體" w:hAnsi="Times New Roman" w:cs="Times New Roman"/>
                <w:snapToGrid w:val="0"/>
                <w:kern w:val="0"/>
                <w:szCs w:val="24"/>
              </w:rPr>
              <w:t>1.</w:t>
            </w:r>
            <w:r w:rsidRPr="00011888">
              <w:rPr>
                <w:rFonts w:ascii="Times New Roman" w:eastAsia="標楷體" w:hAnsi="Times New Roman" w:cs="Times New Roman"/>
                <w:snapToGrid w:val="0"/>
                <w:kern w:val="0"/>
                <w:szCs w:val="24"/>
              </w:rPr>
              <w:t>能整理自己國中成長歷程及調適方法</w:t>
            </w:r>
            <w:r w:rsidRPr="00011888">
              <w:rPr>
                <w:rFonts w:ascii="Times New Roman" w:eastAsia="標楷體" w:hAnsi="Times New Roman" w:cs="Times New Roman"/>
                <w:snapToGrid w:val="0"/>
                <w:kern w:val="0"/>
                <w:szCs w:val="24"/>
              </w:rPr>
              <w:t>,</w:t>
            </w:r>
            <w:r w:rsidRPr="00011888">
              <w:rPr>
                <w:rFonts w:ascii="Times New Roman" w:eastAsia="標楷體" w:hAnsi="Times New Roman" w:cs="Times New Roman"/>
                <w:snapToGrid w:val="0"/>
                <w:kern w:val="0"/>
                <w:szCs w:val="24"/>
              </w:rPr>
              <w:t>做出經驗傳承。</w:t>
            </w:r>
          </w:p>
          <w:p w14:paraId="1ABA585E" w14:textId="77FA734F"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kern w:val="0"/>
                <w:szCs w:val="24"/>
              </w:rPr>
              <w:t>2.</w:t>
            </w:r>
            <w:r w:rsidRPr="00011888">
              <w:rPr>
                <w:rFonts w:ascii="Times New Roman" w:eastAsia="標楷體" w:hAnsi="Times New Roman" w:cs="Times New Roman"/>
                <w:snapToGrid w:val="0"/>
                <w:kern w:val="0"/>
                <w:szCs w:val="24"/>
              </w:rPr>
              <w:t>能分析國中生涯的成長經驗並對高中生活做出期許及提醒。</w:t>
            </w:r>
          </w:p>
        </w:tc>
        <w:tc>
          <w:tcPr>
            <w:tcW w:w="1559" w:type="dxa"/>
            <w:shd w:val="clear" w:color="auto" w:fill="auto"/>
          </w:tcPr>
          <w:p w14:paraId="5E2693B6" w14:textId="77777777" w:rsidR="00D35E39" w:rsidRPr="00011888" w:rsidRDefault="00D35E39" w:rsidP="000530E1">
            <w:pPr>
              <w:spacing w:line="260" w:lineRule="exact"/>
              <w:jc w:val="both"/>
              <w:rPr>
                <w:rFonts w:ascii="Times New Roman" w:eastAsia="標楷體" w:hAnsi="Times New Roman" w:cs="Times New Roman"/>
                <w:snapToGrid w:val="0"/>
                <w:kern w:val="0"/>
                <w:szCs w:val="24"/>
              </w:rPr>
            </w:pPr>
            <w:r w:rsidRPr="00011888">
              <w:rPr>
                <w:rFonts w:ascii="Times New Roman" w:eastAsia="標楷體" w:hAnsi="Times New Roman" w:cs="Times New Roman"/>
                <w:snapToGrid w:val="0"/>
                <w:kern w:val="0"/>
                <w:szCs w:val="24"/>
              </w:rPr>
              <w:t>口語評量</w:t>
            </w:r>
            <w:r w:rsidRPr="00011888">
              <w:rPr>
                <w:rFonts w:ascii="Times New Roman" w:eastAsia="標楷體" w:hAnsi="Times New Roman" w:cs="Times New Roman"/>
                <w:snapToGrid w:val="0"/>
                <w:kern w:val="0"/>
                <w:szCs w:val="24"/>
              </w:rPr>
              <w:t>—</w:t>
            </w:r>
            <w:r w:rsidRPr="00011888">
              <w:rPr>
                <w:rFonts w:ascii="Times New Roman" w:eastAsia="標楷體" w:hAnsi="Times New Roman" w:cs="Times New Roman"/>
                <w:snapToGrid w:val="0"/>
                <w:kern w:val="0"/>
                <w:szCs w:val="24"/>
              </w:rPr>
              <w:t>問答、口頭報告</w:t>
            </w:r>
          </w:p>
          <w:p w14:paraId="79DCDD0B" w14:textId="08FD8A42"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kern w:val="0"/>
                <w:szCs w:val="24"/>
              </w:rPr>
              <w:t>實作評量</w:t>
            </w:r>
            <w:r w:rsidRPr="00011888">
              <w:rPr>
                <w:rFonts w:ascii="Times New Roman" w:eastAsia="標楷體" w:hAnsi="Times New Roman" w:cs="Times New Roman"/>
                <w:snapToGrid w:val="0"/>
                <w:kern w:val="0"/>
                <w:szCs w:val="24"/>
              </w:rPr>
              <w:t>—</w:t>
            </w:r>
            <w:r w:rsidRPr="00011888">
              <w:rPr>
                <w:rFonts w:ascii="Times New Roman" w:eastAsia="標楷體" w:hAnsi="Times New Roman" w:cs="Times New Roman"/>
                <w:snapToGrid w:val="0"/>
                <w:kern w:val="0"/>
                <w:szCs w:val="24"/>
              </w:rPr>
              <w:t>訪問、分組討論</w:t>
            </w:r>
          </w:p>
        </w:tc>
        <w:tc>
          <w:tcPr>
            <w:tcW w:w="1276" w:type="dxa"/>
            <w:shd w:val="clear" w:color="auto" w:fill="auto"/>
          </w:tcPr>
          <w:p w14:paraId="01ADB0FD" w14:textId="3FBE792A" w:rsidR="00D35E39" w:rsidRPr="00011888" w:rsidRDefault="00D35E39" w:rsidP="00D35E39">
            <w:pPr>
              <w:spacing w:line="260" w:lineRule="exact"/>
              <w:rPr>
                <w:rFonts w:ascii="Times New Roman" w:eastAsia="標楷體" w:hAnsi="Times New Roman" w:cs="Times New Roman"/>
                <w:b/>
                <w:bCs/>
                <w:color w:val="000000"/>
                <w:szCs w:val="24"/>
              </w:rPr>
            </w:pPr>
          </w:p>
          <w:p w14:paraId="7F6B976C" w14:textId="67226A02" w:rsidR="00D35E39" w:rsidRPr="00011888" w:rsidRDefault="00D35E39" w:rsidP="00D35E39">
            <w:pPr>
              <w:spacing w:line="260" w:lineRule="exact"/>
              <w:rPr>
                <w:rFonts w:ascii="Times New Roman" w:eastAsia="標楷體" w:hAnsi="Times New Roman" w:cs="Times New Roman"/>
                <w:szCs w:val="24"/>
              </w:rPr>
            </w:pPr>
            <w:r w:rsidRPr="00011888">
              <w:rPr>
                <w:rFonts w:ascii="Times New Roman" w:eastAsia="標楷體" w:hAnsi="Times New Roman" w:cs="Times New Roman"/>
                <w:szCs w:val="24"/>
              </w:rPr>
              <w:t>涯</w:t>
            </w:r>
            <w:r w:rsidRPr="00011888">
              <w:rPr>
                <w:rFonts w:ascii="Times New Roman" w:eastAsia="標楷體" w:hAnsi="Times New Roman" w:cs="Times New Roman"/>
                <w:szCs w:val="24"/>
              </w:rPr>
              <w:t>J11</w:t>
            </w:r>
          </w:p>
          <w:p w14:paraId="5D9D0F4F" w14:textId="307EAB4D" w:rsidR="00D35E39" w:rsidRPr="00011888" w:rsidRDefault="00D35E39" w:rsidP="00D35E39">
            <w:pPr>
              <w:spacing w:line="260" w:lineRule="exact"/>
              <w:rPr>
                <w:rFonts w:ascii="Times New Roman" w:eastAsia="標楷體" w:hAnsi="Times New Roman" w:cs="Times New Roman"/>
                <w:szCs w:val="24"/>
              </w:rPr>
            </w:pPr>
            <w:r w:rsidRPr="00011888">
              <w:rPr>
                <w:rFonts w:ascii="Times New Roman" w:eastAsia="標楷體" w:hAnsi="Times New Roman" w:cs="Times New Roman"/>
                <w:szCs w:val="24"/>
              </w:rPr>
              <w:t>涯</w:t>
            </w:r>
            <w:r w:rsidRPr="00011888">
              <w:rPr>
                <w:rFonts w:ascii="Times New Roman" w:eastAsia="標楷體" w:hAnsi="Times New Roman" w:cs="Times New Roman"/>
                <w:szCs w:val="24"/>
              </w:rPr>
              <w:t>J12</w:t>
            </w:r>
          </w:p>
          <w:p w14:paraId="2918F977" w14:textId="2B00C910"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szCs w:val="24"/>
              </w:rPr>
              <w:t>涯</w:t>
            </w:r>
            <w:r w:rsidRPr="00011888">
              <w:rPr>
                <w:rFonts w:ascii="Times New Roman" w:eastAsia="標楷體" w:hAnsi="Times New Roman" w:cs="Times New Roman"/>
                <w:szCs w:val="24"/>
              </w:rPr>
              <w:t>J13</w:t>
            </w:r>
          </w:p>
        </w:tc>
        <w:tc>
          <w:tcPr>
            <w:tcW w:w="1417" w:type="dxa"/>
            <w:shd w:val="clear" w:color="auto" w:fill="auto"/>
          </w:tcPr>
          <w:p w14:paraId="3E27177B"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57103044" w14:textId="77777777" w:rsidTr="000530E1">
        <w:trPr>
          <w:trHeight w:val="218"/>
        </w:trPr>
        <w:tc>
          <w:tcPr>
            <w:tcW w:w="1418" w:type="dxa"/>
            <w:shd w:val="clear" w:color="auto" w:fill="auto"/>
            <w:vAlign w:val="center"/>
          </w:tcPr>
          <w:p w14:paraId="6D69AB5F"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第十四週</w:t>
            </w:r>
          </w:p>
        </w:tc>
        <w:tc>
          <w:tcPr>
            <w:tcW w:w="1845" w:type="dxa"/>
          </w:tcPr>
          <w:p w14:paraId="4AF8F0E2" w14:textId="77777777"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主題六</w:t>
            </w:r>
            <w:r w:rsidRPr="00011888">
              <w:rPr>
                <w:rFonts w:ascii="Times New Roman" w:eastAsia="標楷體" w:hAnsi="Times New Roman" w:cs="Times New Roman"/>
                <w:bCs/>
                <w:szCs w:val="24"/>
              </w:rPr>
              <w:t>生命齊步走</w:t>
            </w:r>
          </w:p>
          <w:p w14:paraId="09E05DF7" w14:textId="4B3DE7F1"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2</w:t>
            </w:r>
            <w:r w:rsidRPr="00011888">
              <w:rPr>
                <w:rFonts w:ascii="Times New Roman" w:eastAsia="標楷體" w:hAnsi="Times New Roman" w:cs="Times New Roman"/>
                <w:bCs/>
                <w:szCs w:val="24"/>
              </w:rPr>
              <w:t>薪傳雙響砲</w:t>
            </w:r>
          </w:p>
        </w:tc>
        <w:tc>
          <w:tcPr>
            <w:tcW w:w="3118" w:type="dxa"/>
            <w:shd w:val="clear" w:color="auto" w:fill="auto"/>
          </w:tcPr>
          <w:p w14:paraId="7F818958" w14:textId="328F737F"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1d-IV-2</w:t>
            </w:r>
            <w:r w:rsidRPr="00011888">
              <w:rPr>
                <w:rFonts w:ascii="Times New Roman" w:eastAsia="標楷體" w:hAnsi="Times New Roman" w:cs="Times New Roman"/>
                <w:szCs w:val="24"/>
              </w:rPr>
              <w:t>探索生命的意義與價值，尊重及珍惜自己與他人生命，並協助他人。</w:t>
            </w:r>
          </w:p>
        </w:tc>
        <w:tc>
          <w:tcPr>
            <w:tcW w:w="2552" w:type="dxa"/>
            <w:shd w:val="clear" w:color="auto" w:fill="auto"/>
          </w:tcPr>
          <w:p w14:paraId="5F7B9618" w14:textId="444E8CF4"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szCs w:val="24"/>
              </w:rPr>
              <w:t>輔</w:t>
            </w:r>
            <w:r w:rsidRPr="00011888">
              <w:rPr>
                <w:rFonts w:ascii="Times New Roman" w:eastAsia="標楷體" w:hAnsi="Times New Roman" w:cs="Times New Roman"/>
                <w:szCs w:val="24"/>
              </w:rPr>
              <w:t>Ab-IV-1</w:t>
            </w:r>
            <w:r w:rsidRPr="00011888">
              <w:rPr>
                <w:rFonts w:ascii="Times New Roman" w:eastAsia="標楷體" w:hAnsi="Times New Roman" w:cs="Times New Roman"/>
                <w:szCs w:val="24"/>
              </w:rPr>
              <w:t>青少年身心發展與調適。</w:t>
            </w:r>
          </w:p>
          <w:p w14:paraId="277EF326" w14:textId="148240DD"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輔</w:t>
            </w:r>
            <w:r w:rsidRPr="00011888">
              <w:rPr>
                <w:rFonts w:ascii="Times New Roman" w:eastAsia="標楷體" w:hAnsi="Times New Roman" w:cs="Times New Roman"/>
                <w:szCs w:val="24"/>
              </w:rPr>
              <w:t>Ac-IV-1</w:t>
            </w:r>
            <w:r w:rsidRPr="00011888">
              <w:rPr>
                <w:rFonts w:ascii="Times New Roman" w:eastAsia="標楷體" w:hAnsi="Times New Roman" w:cs="Times New Roman"/>
                <w:szCs w:val="24"/>
              </w:rPr>
              <w:t>生命歷程、生命意義與價值的探索。</w:t>
            </w:r>
          </w:p>
        </w:tc>
        <w:tc>
          <w:tcPr>
            <w:tcW w:w="2693" w:type="dxa"/>
            <w:shd w:val="clear" w:color="auto" w:fill="auto"/>
          </w:tcPr>
          <w:p w14:paraId="04D0A175" w14:textId="77777777" w:rsidR="00D35E39" w:rsidRPr="00011888" w:rsidRDefault="00D35E39" w:rsidP="000530E1">
            <w:pPr>
              <w:spacing w:line="260" w:lineRule="exact"/>
              <w:jc w:val="both"/>
              <w:rPr>
                <w:rFonts w:ascii="Times New Roman" w:eastAsia="標楷體" w:hAnsi="Times New Roman" w:cs="Times New Roman"/>
                <w:snapToGrid w:val="0"/>
                <w:kern w:val="0"/>
                <w:szCs w:val="24"/>
              </w:rPr>
            </w:pPr>
            <w:r w:rsidRPr="00011888">
              <w:rPr>
                <w:rFonts w:ascii="Times New Roman" w:eastAsia="標楷體" w:hAnsi="Times New Roman" w:cs="Times New Roman"/>
                <w:snapToGrid w:val="0"/>
                <w:kern w:val="0"/>
                <w:szCs w:val="24"/>
              </w:rPr>
              <w:t>1.</w:t>
            </w:r>
            <w:r w:rsidRPr="00011888">
              <w:rPr>
                <w:rFonts w:ascii="Times New Roman" w:eastAsia="標楷體" w:hAnsi="Times New Roman" w:cs="Times New Roman"/>
                <w:snapToGrid w:val="0"/>
                <w:kern w:val="0"/>
                <w:szCs w:val="24"/>
              </w:rPr>
              <w:t>能整理自己國中成長歷程及調適方法</w:t>
            </w:r>
            <w:r w:rsidRPr="00011888">
              <w:rPr>
                <w:rFonts w:ascii="Times New Roman" w:eastAsia="標楷體" w:hAnsi="Times New Roman" w:cs="Times New Roman"/>
                <w:snapToGrid w:val="0"/>
                <w:kern w:val="0"/>
                <w:szCs w:val="24"/>
              </w:rPr>
              <w:t>,</w:t>
            </w:r>
            <w:r w:rsidRPr="00011888">
              <w:rPr>
                <w:rFonts w:ascii="Times New Roman" w:eastAsia="標楷體" w:hAnsi="Times New Roman" w:cs="Times New Roman"/>
                <w:snapToGrid w:val="0"/>
                <w:kern w:val="0"/>
                <w:szCs w:val="24"/>
              </w:rPr>
              <w:t>做出經驗傳承。</w:t>
            </w:r>
          </w:p>
          <w:p w14:paraId="4C42CE26" w14:textId="52CEAB1E"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kern w:val="0"/>
                <w:szCs w:val="24"/>
              </w:rPr>
              <w:t>2.</w:t>
            </w:r>
            <w:r w:rsidRPr="00011888">
              <w:rPr>
                <w:rFonts w:ascii="Times New Roman" w:eastAsia="標楷體" w:hAnsi="Times New Roman" w:cs="Times New Roman"/>
                <w:snapToGrid w:val="0"/>
                <w:kern w:val="0"/>
                <w:szCs w:val="24"/>
              </w:rPr>
              <w:t>能分析國中生涯的成長經驗並對高中生活做出期許及提醒。</w:t>
            </w:r>
          </w:p>
        </w:tc>
        <w:tc>
          <w:tcPr>
            <w:tcW w:w="1559" w:type="dxa"/>
            <w:shd w:val="clear" w:color="auto" w:fill="auto"/>
          </w:tcPr>
          <w:p w14:paraId="5D877EC7" w14:textId="77777777" w:rsidR="00D35E39" w:rsidRPr="00011888" w:rsidRDefault="00D35E39" w:rsidP="000530E1">
            <w:pPr>
              <w:spacing w:line="260" w:lineRule="exact"/>
              <w:jc w:val="both"/>
              <w:rPr>
                <w:rFonts w:ascii="Times New Roman" w:eastAsia="標楷體" w:hAnsi="Times New Roman" w:cs="Times New Roman"/>
                <w:snapToGrid w:val="0"/>
                <w:kern w:val="0"/>
                <w:szCs w:val="24"/>
              </w:rPr>
            </w:pPr>
            <w:r w:rsidRPr="00011888">
              <w:rPr>
                <w:rFonts w:ascii="Times New Roman" w:eastAsia="標楷體" w:hAnsi="Times New Roman" w:cs="Times New Roman"/>
                <w:snapToGrid w:val="0"/>
                <w:kern w:val="0"/>
                <w:szCs w:val="24"/>
              </w:rPr>
              <w:t>口語評量</w:t>
            </w:r>
            <w:r w:rsidRPr="00011888">
              <w:rPr>
                <w:rFonts w:ascii="Times New Roman" w:eastAsia="標楷體" w:hAnsi="Times New Roman" w:cs="Times New Roman"/>
                <w:snapToGrid w:val="0"/>
                <w:kern w:val="0"/>
                <w:szCs w:val="24"/>
              </w:rPr>
              <w:t>—</w:t>
            </w:r>
            <w:r w:rsidRPr="00011888">
              <w:rPr>
                <w:rFonts w:ascii="Times New Roman" w:eastAsia="標楷體" w:hAnsi="Times New Roman" w:cs="Times New Roman"/>
                <w:snapToGrid w:val="0"/>
                <w:kern w:val="0"/>
                <w:szCs w:val="24"/>
              </w:rPr>
              <w:t>問答、口頭報告</w:t>
            </w:r>
          </w:p>
          <w:p w14:paraId="39EB5D60" w14:textId="3217932D"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kern w:val="0"/>
                <w:szCs w:val="24"/>
              </w:rPr>
              <w:t>實作評量</w:t>
            </w:r>
            <w:r w:rsidRPr="00011888">
              <w:rPr>
                <w:rFonts w:ascii="Times New Roman" w:eastAsia="標楷體" w:hAnsi="Times New Roman" w:cs="Times New Roman"/>
                <w:snapToGrid w:val="0"/>
                <w:kern w:val="0"/>
                <w:szCs w:val="24"/>
              </w:rPr>
              <w:t>—</w:t>
            </w:r>
            <w:r w:rsidRPr="00011888">
              <w:rPr>
                <w:rFonts w:ascii="Times New Roman" w:eastAsia="標楷體" w:hAnsi="Times New Roman" w:cs="Times New Roman"/>
                <w:snapToGrid w:val="0"/>
                <w:kern w:val="0"/>
                <w:szCs w:val="24"/>
              </w:rPr>
              <w:t>訪問、分組討論</w:t>
            </w:r>
          </w:p>
        </w:tc>
        <w:tc>
          <w:tcPr>
            <w:tcW w:w="1276" w:type="dxa"/>
            <w:shd w:val="clear" w:color="auto" w:fill="auto"/>
          </w:tcPr>
          <w:p w14:paraId="4D75FAFD" w14:textId="093B0EA3" w:rsidR="00D35E39" w:rsidRPr="00011888" w:rsidRDefault="00D35E39" w:rsidP="00D35E39">
            <w:pPr>
              <w:spacing w:line="260" w:lineRule="exact"/>
              <w:rPr>
                <w:rFonts w:ascii="Times New Roman" w:eastAsia="標楷體" w:hAnsi="Times New Roman" w:cs="Times New Roman"/>
                <w:b/>
                <w:bCs/>
                <w:color w:val="000000"/>
                <w:szCs w:val="24"/>
              </w:rPr>
            </w:pPr>
          </w:p>
          <w:p w14:paraId="422AAD5A" w14:textId="2E49AA5E" w:rsidR="00D35E39" w:rsidRPr="00011888" w:rsidRDefault="00D35E39" w:rsidP="00D35E39">
            <w:pPr>
              <w:spacing w:line="260" w:lineRule="exact"/>
              <w:rPr>
                <w:rFonts w:ascii="Times New Roman" w:eastAsia="標楷體" w:hAnsi="Times New Roman" w:cs="Times New Roman"/>
                <w:szCs w:val="24"/>
              </w:rPr>
            </w:pPr>
            <w:r w:rsidRPr="00011888">
              <w:rPr>
                <w:rFonts w:ascii="Times New Roman" w:eastAsia="標楷體" w:hAnsi="Times New Roman" w:cs="Times New Roman"/>
                <w:szCs w:val="24"/>
              </w:rPr>
              <w:t>涯</w:t>
            </w:r>
            <w:r w:rsidRPr="00011888">
              <w:rPr>
                <w:rFonts w:ascii="Times New Roman" w:eastAsia="標楷體" w:hAnsi="Times New Roman" w:cs="Times New Roman"/>
                <w:szCs w:val="24"/>
              </w:rPr>
              <w:t>J11</w:t>
            </w:r>
          </w:p>
          <w:p w14:paraId="7A492FAE" w14:textId="067E6931" w:rsidR="00D35E39" w:rsidRPr="00011888" w:rsidRDefault="00D35E39" w:rsidP="00D35E39">
            <w:pPr>
              <w:spacing w:line="260" w:lineRule="exact"/>
              <w:rPr>
                <w:rFonts w:ascii="Times New Roman" w:eastAsia="標楷體" w:hAnsi="Times New Roman" w:cs="Times New Roman"/>
                <w:szCs w:val="24"/>
              </w:rPr>
            </w:pPr>
            <w:r w:rsidRPr="00011888">
              <w:rPr>
                <w:rFonts w:ascii="Times New Roman" w:eastAsia="標楷體" w:hAnsi="Times New Roman" w:cs="Times New Roman"/>
                <w:szCs w:val="24"/>
              </w:rPr>
              <w:t>涯</w:t>
            </w:r>
            <w:r w:rsidRPr="00011888">
              <w:rPr>
                <w:rFonts w:ascii="Times New Roman" w:eastAsia="標楷體" w:hAnsi="Times New Roman" w:cs="Times New Roman"/>
                <w:szCs w:val="24"/>
              </w:rPr>
              <w:t>J12</w:t>
            </w:r>
          </w:p>
          <w:p w14:paraId="1569EFFD" w14:textId="582E3E48"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szCs w:val="24"/>
              </w:rPr>
              <w:t>涯</w:t>
            </w:r>
            <w:r w:rsidRPr="00011888">
              <w:rPr>
                <w:rFonts w:ascii="Times New Roman" w:eastAsia="標楷體" w:hAnsi="Times New Roman" w:cs="Times New Roman"/>
                <w:szCs w:val="24"/>
              </w:rPr>
              <w:t>J13</w:t>
            </w:r>
          </w:p>
        </w:tc>
        <w:tc>
          <w:tcPr>
            <w:tcW w:w="1417" w:type="dxa"/>
            <w:shd w:val="clear" w:color="auto" w:fill="auto"/>
          </w:tcPr>
          <w:p w14:paraId="1C2874A9"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746497AE" w14:textId="77777777" w:rsidTr="000530E1">
        <w:trPr>
          <w:trHeight w:val="218"/>
        </w:trPr>
        <w:tc>
          <w:tcPr>
            <w:tcW w:w="1418" w:type="dxa"/>
            <w:shd w:val="clear" w:color="auto" w:fill="auto"/>
            <w:vAlign w:val="center"/>
          </w:tcPr>
          <w:p w14:paraId="23187560"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第十五週</w:t>
            </w:r>
          </w:p>
        </w:tc>
        <w:tc>
          <w:tcPr>
            <w:tcW w:w="1845" w:type="dxa"/>
          </w:tcPr>
          <w:p w14:paraId="6226D838" w14:textId="77777777"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主題六</w:t>
            </w:r>
            <w:r w:rsidRPr="00011888">
              <w:rPr>
                <w:rFonts w:ascii="Times New Roman" w:eastAsia="標楷體" w:hAnsi="Times New Roman" w:cs="Times New Roman"/>
                <w:bCs/>
                <w:szCs w:val="24"/>
              </w:rPr>
              <w:t>生命齊步走</w:t>
            </w:r>
          </w:p>
          <w:p w14:paraId="7C5BA117" w14:textId="0741D1AF"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單元</w:t>
            </w: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color w:val="000000" w:themeColor="text1"/>
                <w:szCs w:val="24"/>
              </w:rPr>
              <w:t>薪傳雙響砲</w:t>
            </w:r>
          </w:p>
        </w:tc>
        <w:tc>
          <w:tcPr>
            <w:tcW w:w="3118" w:type="dxa"/>
            <w:shd w:val="clear" w:color="auto" w:fill="auto"/>
          </w:tcPr>
          <w:p w14:paraId="623FD88E" w14:textId="6CCC3D70"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1d-IV-2</w:t>
            </w:r>
            <w:r w:rsidRPr="00011888">
              <w:rPr>
                <w:rFonts w:ascii="Times New Roman" w:eastAsia="標楷體" w:hAnsi="Times New Roman" w:cs="Times New Roman"/>
                <w:color w:val="000000" w:themeColor="text1"/>
                <w:szCs w:val="24"/>
              </w:rPr>
              <w:t>探索生命的意義與價值，尊重及珍惜自己與他人生命，並協助他人。</w:t>
            </w:r>
          </w:p>
        </w:tc>
        <w:tc>
          <w:tcPr>
            <w:tcW w:w="2552" w:type="dxa"/>
            <w:shd w:val="clear" w:color="auto" w:fill="auto"/>
          </w:tcPr>
          <w:p w14:paraId="7AF018A5" w14:textId="77777777"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Ab-IV-1</w:t>
            </w:r>
            <w:r w:rsidRPr="00011888">
              <w:rPr>
                <w:rFonts w:ascii="Times New Roman" w:eastAsia="標楷體" w:hAnsi="Times New Roman" w:cs="Times New Roman"/>
                <w:color w:val="000000" w:themeColor="text1"/>
                <w:szCs w:val="24"/>
              </w:rPr>
              <w:t>青少年身心發展與調適。</w:t>
            </w:r>
          </w:p>
          <w:p w14:paraId="46639A53" w14:textId="67EE7CEF"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Ac-IV-1</w:t>
            </w:r>
            <w:r w:rsidRPr="00011888">
              <w:rPr>
                <w:rFonts w:ascii="Times New Roman" w:eastAsia="標楷體" w:hAnsi="Times New Roman" w:cs="Times New Roman"/>
                <w:color w:val="000000" w:themeColor="text1"/>
                <w:szCs w:val="24"/>
              </w:rPr>
              <w:t>生命歷程、生命意義與價值的探索。</w:t>
            </w:r>
          </w:p>
        </w:tc>
        <w:tc>
          <w:tcPr>
            <w:tcW w:w="2693" w:type="dxa"/>
            <w:shd w:val="clear" w:color="auto" w:fill="auto"/>
          </w:tcPr>
          <w:p w14:paraId="433BCB7E"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t>1.</w:t>
            </w:r>
            <w:r w:rsidRPr="00011888">
              <w:rPr>
                <w:rFonts w:ascii="Times New Roman" w:eastAsia="標楷體" w:hAnsi="Times New Roman" w:cs="Times New Roman"/>
                <w:snapToGrid w:val="0"/>
                <w:color w:val="000000" w:themeColor="text1"/>
                <w:kern w:val="0"/>
                <w:szCs w:val="24"/>
              </w:rPr>
              <w:t>能整理自己國中成長歷程及調適方法，做出經驗傳承。</w:t>
            </w:r>
          </w:p>
          <w:p w14:paraId="76243AB7" w14:textId="67FA857A"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能分析國中生涯的成長經驗並對高中生活做出期許及提醒。</w:t>
            </w:r>
          </w:p>
        </w:tc>
        <w:tc>
          <w:tcPr>
            <w:tcW w:w="1559" w:type="dxa"/>
            <w:shd w:val="clear" w:color="auto" w:fill="auto"/>
          </w:tcPr>
          <w:p w14:paraId="10DF77F5" w14:textId="77777777" w:rsidR="00D35E39" w:rsidRPr="00011888" w:rsidRDefault="00D35E39" w:rsidP="000530E1">
            <w:pPr>
              <w:spacing w:line="260" w:lineRule="exact"/>
              <w:jc w:val="both"/>
              <w:rPr>
                <w:rFonts w:ascii="Times New Roman" w:eastAsia="標楷體" w:hAnsi="Times New Roman" w:cs="Times New Roman"/>
                <w:snapToGrid w:val="0"/>
                <w:kern w:val="0"/>
                <w:szCs w:val="24"/>
              </w:rPr>
            </w:pPr>
            <w:r w:rsidRPr="00011888">
              <w:rPr>
                <w:rFonts w:ascii="Times New Roman" w:eastAsia="標楷體" w:hAnsi="Times New Roman" w:cs="Times New Roman"/>
                <w:snapToGrid w:val="0"/>
                <w:kern w:val="0"/>
                <w:szCs w:val="24"/>
              </w:rPr>
              <w:t>口語評量</w:t>
            </w:r>
            <w:r w:rsidRPr="00011888">
              <w:rPr>
                <w:rFonts w:ascii="Times New Roman" w:eastAsia="標楷體" w:hAnsi="Times New Roman" w:cs="Times New Roman"/>
                <w:snapToGrid w:val="0"/>
                <w:kern w:val="0"/>
                <w:szCs w:val="24"/>
              </w:rPr>
              <w:t>—</w:t>
            </w:r>
            <w:r w:rsidRPr="00011888">
              <w:rPr>
                <w:rFonts w:ascii="Times New Roman" w:eastAsia="標楷體" w:hAnsi="Times New Roman" w:cs="Times New Roman"/>
                <w:snapToGrid w:val="0"/>
                <w:kern w:val="0"/>
                <w:szCs w:val="24"/>
              </w:rPr>
              <w:t>問答、口頭報告</w:t>
            </w:r>
          </w:p>
          <w:p w14:paraId="66ED7324" w14:textId="6809B54A"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實作評量</w:t>
            </w:r>
            <w:r w:rsidRPr="00011888">
              <w:rPr>
                <w:rFonts w:ascii="Times New Roman" w:eastAsia="標楷體" w:hAnsi="Times New Roman" w:cs="Times New Roman"/>
                <w:snapToGrid w:val="0"/>
                <w:color w:val="000000" w:themeColor="text1"/>
                <w:kern w:val="0"/>
                <w:szCs w:val="24"/>
              </w:rPr>
              <w:t>—</w:t>
            </w:r>
            <w:r w:rsidRPr="00011888">
              <w:rPr>
                <w:rFonts w:ascii="Times New Roman" w:eastAsia="標楷體" w:hAnsi="Times New Roman" w:cs="Times New Roman"/>
                <w:snapToGrid w:val="0"/>
                <w:color w:val="000000" w:themeColor="text1"/>
                <w:kern w:val="0"/>
                <w:szCs w:val="24"/>
              </w:rPr>
              <w:t>分組討論</w:t>
            </w:r>
          </w:p>
        </w:tc>
        <w:tc>
          <w:tcPr>
            <w:tcW w:w="1276" w:type="dxa"/>
            <w:shd w:val="clear" w:color="auto" w:fill="auto"/>
          </w:tcPr>
          <w:p w14:paraId="577CB611" w14:textId="39AD368B" w:rsidR="00D35E39" w:rsidRPr="00011888" w:rsidRDefault="00D35E39" w:rsidP="00D35E39">
            <w:pPr>
              <w:spacing w:line="260" w:lineRule="exact"/>
              <w:rPr>
                <w:rFonts w:ascii="Times New Roman" w:eastAsia="標楷體" w:hAnsi="Times New Roman" w:cs="Times New Roman"/>
                <w:b/>
                <w:bCs/>
                <w:color w:val="000000"/>
                <w:szCs w:val="24"/>
              </w:rPr>
            </w:pPr>
          </w:p>
          <w:p w14:paraId="66619060" w14:textId="5B19913E" w:rsidR="00D35E39" w:rsidRPr="00011888" w:rsidRDefault="00D35E39" w:rsidP="00D35E39">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涯</w:t>
            </w:r>
            <w:r w:rsidRPr="00011888">
              <w:rPr>
                <w:rFonts w:ascii="Times New Roman" w:eastAsia="標楷體" w:hAnsi="Times New Roman" w:cs="Times New Roman"/>
                <w:color w:val="000000" w:themeColor="text1"/>
                <w:szCs w:val="24"/>
              </w:rPr>
              <w:t>J11</w:t>
            </w:r>
          </w:p>
          <w:p w14:paraId="47ECA9C9" w14:textId="3A962377" w:rsidR="00D35E39" w:rsidRPr="00011888" w:rsidRDefault="00D35E39" w:rsidP="00D35E39">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涯</w:t>
            </w:r>
            <w:r w:rsidRPr="00011888">
              <w:rPr>
                <w:rFonts w:ascii="Times New Roman" w:eastAsia="標楷體" w:hAnsi="Times New Roman" w:cs="Times New Roman"/>
                <w:color w:val="000000" w:themeColor="text1"/>
                <w:szCs w:val="24"/>
              </w:rPr>
              <w:t>J12</w:t>
            </w:r>
          </w:p>
          <w:p w14:paraId="3E67253D" w14:textId="01183756"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涯</w:t>
            </w:r>
            <w:r w:rsidRPr="00011888">
              <w:rPr>
                <w:rFonts w:ascii="Times New Roman" w:eastAsia="標楷體" w:hAnsi="Times New Roman" w:cs="Times New Roman"/>
                <w:color w:val="000000" w:themeColor="text1"/>
                <w:szCs w:val="24"/>
              </w:rPr>
              <w:t>J13</w:t>
            </w:r>
          </w:p>
        </w:tc>
        <w:tc>
          <w:tcPr>
            <w:tcW w:w="1417" w:type="dxa"/>
            <w:shd w:val="clear" w:color="auto" w:fill="auto"/>
          </w:tcPr>
          <w:p w14:paraId="160C63FD"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1F06599E" w14:textId="77777777" w:rsidTr="000530E1">
        <w:trPr>
          <w:trHeight w:val="206"/>
        </w:trPr>
        <w:tc>
          <w:tcPr>
            <w:tcW w:w="1418" w:type="dxa"/>
            <w:shd w:val="clear" w:color="auto" w:fill="auto"/>
            <w:vAlign w:val="center"/>
          </w:tcPr>
          <w:p w14:paraId="521BE5F2"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第十六週</w:t>
            </w:r>
          </w:p>
        </w:tc>
        <w:tc>
          <w:tcPr>
            <w:tcW w:w="1845" w:type="dxa"/>
          </w:tcPr>
          <w:p w14:paraId="24B3A123" w14:textId="77777777" w:rsidR="00D35E39" w:rsidRPr="00011888" w:rsidRDefault="00D35E39" w:rsidP="000530E1">
            <w:pPr>
              <w:spacing w:line="260" w:lineRule="exact"/>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主題六</w:t>
            </w:r>
            <w:r w:rsidRPr="00011888">
              <w:rPr>
                <w:rFonts w:ascii="Times New Roman" w:eastAsia="標楷體" w:hAnsi="Times New Roman" w:cs="Times New Roman"/>
                <w:bCs/>
                <w:szCs w:val="24"/>
              </w:rPr>
              <w:t>生命齊</w:t>
            </w:r>
            <w:r w:rsidRPr="00011888">
              <w:rPr>
                <w:rFonts w:ascii="Times New Roman" w:eastAsia="標楷體" w:hAnsi="Times New Roman" w:cs="Times New Roman"/>
                <w:bCs/>
                <w:szCs w:val="24"/>
              </w:rPr>
              <w:lastRenderedPageBreak/>
              <w:t>步走</w:t>
            </w:r>
          </w:p>
          <w:p w14:paraId="135158F2" w14:textId="1A3981DA"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color w:val="000000" w:themeColor="text1"/>
                <w:kern w:val="0"/>
                <w:szCs w:val="24"/>
              </w:rPr>
              <w:t>單元</w:t>
            </w:r>
            <w:r w:rsidRPr="00011888">
              <w:rPr>
                <w:rFonts w:ascii="Times New Roman" w:eastAsia="標楷體" w:hAnsi="Times New Roman" w:cs="Times New Roman"/>
                <w:bCs/>
                <w:snapToGrid w:val="0"/>
                <w:color w:val="000000" w:themeColor="text1"/>
                <w:kern w:val="0"/>
                <w:szCs w:val="24"/>
              </w:rPr>
              <w:t>2</w:t>
            </w:r>
            <w:r w:rsidRPr="00011888">
              <w:rPr>
                <w:rFonts w:ascii="Times New Roman" w:eastAsia="標楷體" w:hAnsi="Times New Roman" w:cs="Times New Roman"/>
                <w:bCs/>
                <w:color w:val="000000" w:themeColor="text1"/>
                <w:szCs w:val="24"/>
              </w:rPr>
              <w:t>薪傳雙響砲</w:t>
            </w:r>
          </w:p>
        </w:tc>
        <w:tc>
          <w:tcPr>
            <w:tcW w:w="3118" w:type="dxa"/>
            <w:shd w:val="clear" w:color="auto" w:fill="auto"/>
          </w:tcPr>
          <w:p w14:paraId="32CE0233" w14:textId="7045D6B4"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lastRenderedPageBreak/>
              <w:t>1d-IV-2</w:t>
            </w:r>
            <w:r w:rsidRPr="00011888">
              <w:rPr>
                <w:rFonts w:ascii="Times New Roman" w:eastAsia="標楷體" w:hAnsi="Times New Roman" w:cs="Times New Roman"/>
                <w:color w:val="000000" w:themeColor="text1"/>
                <w:szCs w:val="24"/>
              </w:rPr>
              <w:t>探索生命的意義與</w:t>
            </w:r>
            <w:r w:rsidRPr="00011888">
              <w:rPr>
                <w:rFonts w:ascii="Times New Roman" w:eastAsia="標楷體" w:hAnsi="Times New Roman" w:cs="Times New Roman"/>
                <w:color w:val="000000" w:themeColor="text1"/>
                <w:szCs w:val="24"/>
              </w:rPr>
              <w:lastRenderedPageBreak/>
              <w:t>價值，尊重及珍惜自己與他人生命，並協助他人。</w:t>
            </w:r>
          </w:p>
        </w:tc>
        <w:tc>
          <w:tcPr>
            <w:tcW w:w="2552" w:type="dxa"/>
            <w:shd w:val="clear" w:color="auto" w:fill="auto"/>
          </w:tcPr>
          <w:p w14:paraId="01100620" w14:textId="424A992C" w:rsidR="00D35E39" w:rsidRPr="00011888" w:rsidRDefault="00D35E39" w:rsidP="000530E1">
            <w:pPr>
              <w:spacing w:line="260" w:lineRule="exact"/>
              <w:jc w:val="both"/>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lastRenderedPageBreak/>
              <w:t>輔</w:t>
            </w:r>
            <w:r w:rsidRPr="00011888">
              <w:rPr>
                <w:rFonts w:ascii="Times New Roman" w:eastAsia="標楷體" w:hAnsi="Times New Roman" w:cs="Times New Roman"/>
                <w:color w:val="000000" w:themeColor="text1"/>
                <w:szCs w:val="24"/>
              </w:rPr>
              <w:t>Ab-IV-1</w:t>
            </w:r>
            <w:r w:rsidRPr="00011888">
              <w:rPr>
                <w:rFonts w:ascii="Times New Roman" w:eastAsia="標楷體" w:hAnsi="Times New Roman" w:cs="Times New Roman"/>
                <w:color w:val="000000" w:themeColor="text1"/>
                <w:szCs w:val="24"/>
              </w:rPr>
              <w:t>青少年身心</w:t>
            </w:r>
            <w:r w:rsidRPr="00011888">
              <w:rPr>
                <w:rFonts w:ascii="Times New Roman" w:eastAsia="標楷體" w:hAnsi="Times New Roman" w:cs="Times New Roman"/>
                <w:color w:val="000000" w:themeColor="text1"/>
                <w:szCs w:val="24"/>
              </w:rPr>
              <w:lastRenderedPageBreak/>
              <w:t>發展與調適。</w:t>
            </w:r>
          </w:p>
          <w:p w14:paraId="2437208B" w14:textId="42E30879"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輔</w:t>
            </w:r>
            <w:r w:rsidRPr="00011888">
              <w:rPr>
                <w:rFonts w:ascii="Times New Roman" w:eastAsia="標楷體" w:hAnsi="Times New Roman" w:cs="Times New Roman"/>
                <w:color w:val="000000" w:themeColor="text1"/>
                <w:szCs w:val="24"/>
              </w:rPr>
              <w:t>Ac-IV-1</w:t>
            </w:r>
            <w:r w:rsidRPr="00011888">
              <w:rPr>
                <w:rFonts w:ascii="Times New Roman" w:eastAsia="標楷體" w:hAnsi="Times New Roman" w:cs="Times New Roman"/>
                <w:color w:val="000000" w:themeColor="text1"/>
                <w:szCs w:val="24"/>
              </w:rPr>
              <w:t>生命歷程、生命意義與價值的探索。</w:t>
            </w:r>
          </w:p>
        </w:tc>
        <w:tc>
          <w:tcPr>
            <w:tcW w:w="2693" w:type="dxa"/>
            <w:shd w:val="clear" w:color="auto" w:fill="auto"/>
          </w:tcPr>
          <w:p w14:paraId="2E064796" w14:textId="77777777" w:rsidR="00D35E39" w:rsidRPr="00011888" w:rsidRDefault="00D35E39" w:rsidP="000530E1">
            <w:pPr>
              <w:spacing w:line="260" w:lineRule="exact"/>
              <w:jc w:val="both"/>
              <w:rPr>
                <w:rFonts w:ascii="Times New Roman" w:eastAsia="標楷體" w:hAnsi="Times New Roman" w:cs="Times New Roman"/>
                <w:snapToGrid w:val="0"/>
                <w:color w:val="000000" w:themeColor="text1"/>
                <w:kern w:val="0"/>
                <w:szCs w:val="24"/>
              </w:rPr>
            </w:pPr>
            <w:r w:rsidRPr="00011888">
              <w:rPr>
                <w:rFonts w:ascii="Times New Roman" w:eastAsia="標楷體" w:hAnsi="Times New Roman" w:cs="Times New Roman"/>
                <w:snapToGrid w:val="0"/>
                <w:color w:val="000000" w:themeColor="text1"/>
                <w:kern w:val="0"/>
                <w:szCs w:val="24"/>
              </w:rPr>
              <w:lastRenderedPageBreak/>
              <w:t>1.</w:t>
            </w:r>
            <w:r w:rsidRPr="00011888">
              <w:rPr>
                <w:rFonts w:ascii="Times New Roman" w:eastAsia="標楷體" w:hAnsi="Times New Roman" w:cs="Times New Roman"/>
                <w:snapToGrid w:val="0"/>
                <w:color w:val="000000" w:themeColor="text1"/>
                <w:kern w:val="0"/>
                <w:szCs w:val="24"/>
              </w:rPr>
              <w:t>能整理自己國中成長</w:t>
            </w:r>
            <w:r w:rsidRPr="00011888">
              <w:rPr>
                <w:rFonts w:ascii="Times New Roman" w:eastAsia="標楷體" w:hAnsi="Times New Roman" w:cs="Times New Roman"/>
                <w:snapToGrid w:val="0"/>
                <w:color w:val="000000" w:themeColor="text1"/>
                <w:kern w:val="0"/>
                <w:szCs w:val="24"/>
              </w:rPr>
              <w:lastRenderedPageBreak/>
              <w:t>歷程及調適方法，做出經驗傳承。</w:t>
            </w:r>
          </w:p>
          <w:p w14:paraId="71E828F1" w14:textId="41F50089"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2.</w:t>
            </w:r>
            <w:r w:rsidRPr="00011888">
              <w:rPr>
                <w:rFonts w:ascii="Times New Roman" w:eastAsia="標楷體" w:hAnsi="Times New Roman" w:cs="Times New Roman"/>
                <w:snapToGrid w:val="0"/>
                <w:color w:val="000000" w:themeColor="text1"/>
                <w:kern w:val="0"/>
                <w:szCs w:val="24"/>
              </w:rPr>
              <w:t>能分析國中生涯的成長經驗並對高中生活做出期許及提醒。</w:t>
            </w:r>
          </w:p>
        </w:tc>
        <w:tc>
          <w:tcPr>
            <w:tcW w:w="1559" w:type="dxa"/>
            <w:shd w:val="clear" w:color="auto" w:fill="auto"/>
          </w:tcPr>
          <w:p w14:paraId="6F2266B3" w14:textId="77777777" w:rsidR="00D35E39" w:rsidRPr="00011888" w:rsidRDefault="00D35E39" w:rsidP="000530E1">
            <w:pPr>
              <w:spacing w:line="260" w:lineRule="exact"/>
              <w:jc w:val="both"/>
              <w:rPr>
                <w:rFonts w:ascii="Times New Roman" w:eastAsia="標楷體" w:hAnsi="Times New Roman" w:cs="Times New Roman"/>
                <w:snapToGrid w:val="0"/>
                <w:kern w:val="0"/>
                <w:szCs w:val="24"/>
              </w:rPr>
            </w:pPr>
            <w:r w:rsidRPr="00011888">
              <w:rPr>
                <w:rFonts w:ascii="Times New Roman" w:eastAsia="標楷體" w:hAnsi="Times New Roman" w:cs="Times New Roman"/>
                <w:snapToGrid w:val="0"/>
                <w:kern w:val="0"/>
                <w:szCs w:val="24"/>
              </w:rPr>
              <w:lastRenderedPageBreak/>
              <w:t>口語評量</w:t>
            </w:r>
            <w:r w:rsidRPr="00011888">
              <w:rPr>
                <w:rFonts w:ascii="Times New Roman" w:eastAsia="標楷體" w:hAnsi="Times New Roman" w:cs="Times New Roman"/>
                <w:snapToGrid w:val="0"/>
                <w:kern w:val="0"/>
                <w:szCs w:val="24"/>
              </w:rPr>
              <w:t>—</w:t>
            </w:r>
            <w:r w:rsidRPr="00011888">
              <w:rPr>
                <w:rFonts w:ascii="Times New Roman" w:eastAsia="標楷體" w:hAnsi="Times New Roman" w:cs="Times New Roman"/>
                <w:snapToGrid w:val="0"/>
                <w:kern w:val="0"/>
                <w:szCs w:val="24"/>
              </w:rPr>
              <w:lastRenderedPageBreak/>
              <w:t>問答、口頭報告</w:t>
            </w:r>
          </w:p>
          <w:p w14:paraId="7277AB72" w14:textId="15CAE68D"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color w:val="000000" w:themeColor="text1"/>
                <w:kern w:val="0"/>
                <w:szCs w:val="24"/>
              </w:rPr>
              <w:t>實作評量</w:t>
            </w:r>
            <w:r w:rsidRPr="00011888">
              <w:rPr>
                <w:rFonts w:ascii="Times New Roman" w:eastAsia="標楷體" w:hAnsi="Times New Roman" w:cs="Times New Roman"/>
                <w:snapToGrid w:val="0"/>
                <w:color w:val="000000" w:themeColor="text1"/>
                <w:kern w:val="0"/>
                <w:szCs w:val="24"/>
              </w:rPr>
              <w:t>—</w:t>
            </w:r>
            <w:r w:rsidRPr="00011888">
              <w:rPr>
                <w:rFonts w:ascii="Times New Roman" w:eastAsia="標楷體" w:hAnsi="Times New Roman" w:cs="Times New Roman"/>
                <w:snapToGrid w:val="0"/>
                <w:color w:val="000000" w:themeColor="text1"/>
                <w:kern w:val="0"/>
                <w:szCs w:val="24"/>
              </w:rPr>
              <w:t>分組討論</w:t>
            </w:r>
          </w:p>
        </w:tc>
        <w:tc>
          <w:tcPr>
            <w:tcW w:w="1276" w:type="dxa"/>
            <w:shd w:val="clear" w:color="auto" w:fill="auto"/>
          </w:tcPr>
          <w:p w14:paraId="23FB7D13" w14:textId="4512363B" w:rsidR="00D35E39" w:rsidRPr="00011888" w:rsidRDefault="00D35E39" w:rsidP="00D35E39">
            <w:pPr>
              <w:spacing w:line="260" w:lineRule="exact"/>
              <w:rPr>
                <w:rFonts w:ascii="Times New Roman" w:eastAsia="標楷體" w:hAnsi="Times New Roman" w:cs="Times New Roman"/>
                <w:b/>
                <w:bCs/>
                <w:color w:val="000000"/>
                <w:szCs w:val="24"/>
              </w:rPr>
            </w:pPr>
          </w:p>
          <w:p w14:paraId="01FA112E" w14:textId="7EE5E118" w:rsidR="00D35E39" w:rsidRPr="00011888" w:rsidRDefault="00D35E39" w:rsidP="00D35E39">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lastRenderedPageBreak/>
              <w:t>涯</w:t>
            </w:r>
            <w:r w:rsidRPr="00011888">
              <w:rPr>
                <w:rFonts w:ascii="Times New Roman" w:eastAsia="標楷體" w:hAnsi="Times New Roman" w:cs="Times New Roman"/>
                <w:color w:val="000000" w:themeColor="text1"/>
                <w:szCs w:val="24"/>
              </w:rPr>
              <w:t>J11</w:t>
            </w:r>
          </w:p>
          <w:p w14:paraId="7171CBED" w14:textId="2CDB5B95" w:rsidR="00D35E39" w:rsidRPr="00011888" w:rsidRDefault="00D35E39" w:rsidP="00D35E39">
            <w:pPr>
              <w:spacing w:line="260" w:lineRule="exact"/>
              <w:rPr>
                <w:rFonts w:ascii="Times New Roman" w:eastAsia="標楷體" w:hAnsi="Times New Roman" w:cs="Times New Roman"/>
                <w:color w:val="000000" w:themeColor="text1"/>
                <w:szCs w:val="24"/>
              </w:rPr>
            </w:pPr>
            <w:r w:rsidRPr="00011888">
              <w:rPr>
                <w:rFonts w:ascii="Times New Roman" w:eastAsia="標楷體" w:hAnsi="Times New Roman" w:cs="Times New Roman"/>
                <w:color w:val="000000" w:themeColor="text1"/>
                <w:szCs w:val="24"/>
              </w:rPr>
              <w:t>涯</w:t>
            </w:r>
            <w:r w:rsidRPr="00011888">
              <w:rPr>
                <w:rFonts w:ascii="Times New Roman" w:eastAsia="標楷體" w:hAnsi="Times New Roman" w:cs="Times New Roman"/>
                <w:color w:val="000000" w:themeColor="text1"/>
                <w:szCs w:val="24"/>
              </w:rPr>
              <w:t>J12</w:t>
            </w:r>
          </w:p>
          <w:p w14:paraId="73F92507" w14:textId="190F964B"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color w:val="000000" w:themeColor="text1"/>
                <w:szCs w:val="24"/>
              </w:rPr>
              <w:t>涯</w:t>
            </w:r>
            <w:r w:rsidRPr="00011888">
              <w:rPr>
                <w:rFonts w:ascii="Times New Roman" w:eastAsia="標楷體" w:hAnsi="Times New Roman" w:cs="Times New Roman"/>
                <w:color w:val="000000" w:themeColor="text1"/>
                <w:szCs w:val="24"/>
              </w:rPr>
              <w:t>J13</w:t>
            </w:r>
          </w:p>
        </w:tc>
        <w:tc>
          <w:tcPr>
            <w:tcW w:w="1417" w:type="dxa"/>
            <w:shd w:val="clear" w:color="auto" w:fill="auto"/>
          </w:tcPr>
          <w:p w14:paraId="380E7E0C"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0F025BC1" w14:textId="77777777" w:rsidTr="000530E1">
        <w:trPr>
          <w:trHeight w:val="218"/>
        </w:trPr>
        <w:tc>
          <w:tcPr>
            <w:tcW w:w="1418" w:type="dxa"/>
            <w:shd w:val="clear" w:color="auto" w:fill="auto"/>
            <w:vAlign w:val="center"/>
          </w:tcPr>
          <w:p w14:paraId="51A8D245"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第十七週</w:t>
            </w:r>
          </w:p>
        </w:tc>
        <w:tc>
          <w:tcPr>
            <w:tcW w:w="1845" w:type="dxa"/>
          </w:tcPr>
          <w:p w14:paraId="6EF0065B" w14:textId="77777777" w:rsidR="00D35E39" w:rsidRPr="00011888" w:rsidRDefault="00D35E39" w:rsidP="000530E1">
            <w:pPr>
              <w:spacing w:line="260" w:lineRule="exact"/>
              <w:jc w:val="both"/>
              <w:rPr>
                <w:rFonts w:ascii="Times New Roman" w:eastAsia="標楷體" w:hAnsi="Times New Roman" w:cs="Times New Roman"/>
                <w:snapToGrid w:val="0"/>
                <w:kern w:val="0"/>
                <w:szCs w:val="24"/>
              </w:rPr>
            </w:pPr>
            <w:r w:rsidRPr="00011888">
              <w:rPr>
                <w:rFonts w:ascii="Times New Roman" w:eastAsia="標楷體" w:hAnsi="Times New Roman" w:cs="Times New Roman"/>
                <w:bCs/>
                <w:snapToGrid w:val="0"/>
                <w:kern w:val="0"/>
                <w:szCs w:val="24"/>
              </w:rPr>
              <w:t>主題六</w:t>
            </w:r>
            <w:r w:rsidRPr="00011888">
              <w:rPr>
                <w:rFonts w:ascii="Times New Roman" w:eastAsia="標楷體" w:hAnsi="Times New Roman" w:cs="Times New Roman"/>
                <w:bCs/>
                <w:szCs w:val="24"/>
              </w:rPr>
              <w:t>生命齊步走</w:t>
            </w:r>
          </w:p>
          <w:p w14:paraId="54979308" w14:textId="0930B6AA"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3</w:t>
            </w:r>
            <w:r w:rsidRPr="00011888">
              <w:rPr>
                <w:rFonts w:ascii="Times New Roman" w:eastAsia="標楷體" w:hAnsi="Times New Roman" w:cs="Times New Roman"/>
                <w:bCs/>
                <w:szCs w:val="24"/>
              </w:rPr>
              <w:t>畢業進行式</w:t>
            </w:r>
          </w:p>
        </w:tc>
        <w:tc>
          <w:tcPr>
            <w:tcW w:w="3118" w:type="dxa"/>
            <w:shd w:val="clear" w:color="auto" w:fill="auto"/>
          </w:tcPr>
          <w:p w14:paraId="55F07E4F" w14:textId="311E4814"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2d-Ⅳ-1</w:t>
            </w:r>
            <w:r w:rsidRPr="00011888">
              <w:rPr>
                <w:rFonts w:ascii="Times New Roman" w:eastAsia="標楷體" w:hAnsi="Times New Roman" w:cs="Times New Roman"/>
                <w:szCs w:val="24"/>
              </w:rPr>
              <w:t>運用創新能力，規劃合宜的活動，豐富個人及家庭生活。</w:t>
            </w:r>
          </w:p>
        </w:tc>
        <w:tc>
          <w:tcPr>
            <w:tcW w:w="2552" w:type="dxa"/>
            <w:shd w:val="clear" w:color="auto" w:fill="auto"/>
          </w:tcPr>
          <w:p w14:paraId="062A85D4" w14:textId="71BFFA49"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輔</w:t>
            </w:r>
            <w:r w:rsidRPr="00011888">
              <w:rPr>
                <w:rFonts w:ascii="Times New Roman" w:eastAsia="標楷體" w:hAnsi="Times New Roman" w:cs="Times New Roman"/>
                <w:szCs w:val="24"/>
              </w:rPr>
              <w:t>Bc-Ⅳ-1</w:t>
            </w:r>
            <w:r w:rsidRPr="00011888">
              <w:rPr>
                <w:rFonts w:ascii="Times New Roman" w:eastAsia="標楷體" w:hAnsi="Times New Roman" w:cs="Times New Roman"/>
                <w:szCs w:val="24"/>
              </w:rPr>
              <w:t>主動探究問題，高層次思考的培養與創新能力的運用。</w:t>
            </w:r>
          </w:p>
        </w:tc>
        <w:tc>
          <w:tcPr>
            <w:tcW w:w="2693" w:type="dxa"/>
            <w:shd w:val="clear" w:color="auto" w:fill="auto"/>
          </w:tcPr>
          <w:p w14:paraId="330371EE" w14:textId="77777777" w:rsidR="00D35E39" w:rsidRPr="000530E1" w:rsidRDefault="00D35E39" w:rsidP="000530E1">
            <w:pPr>
              <w:spacing w:line="260" w:lineRule="exact"/>
              <w:jc w:val="both"/>
              <w:rPr>
                <w:rFonts w:ascii="Times New Roman" w:eastAsia="標楷體" w:hAnsi="Times New Roman" w:cs="Times New Roman"/>
                <w:snapToGrid w:val="0"/>
                <w:w w:val="95"/>
                <w:kern w:val="0"/>
                <w:szCs w:val="24"/>
              </w:rPr>
            </w:pPr>
            <w:r w:rsidRPr="000530E1">
              <w:rPr>
                <w:rFonts w:ascii="Times New Roman" w:eastAsia="標楷體" w:hAnsi="Times New Roman" w:cs="Times New Roman"/>
                <w:snapToGrid w:val="0"/>
                <w:w w:val="95"/>
                <w:kern w:val="0"/>
                <w:szCs w:val="24"/>
              </w:rPr>
              <w:t>1.</w:t>
            </w:r>
            <w:r w:rsidRPr="000530E1">
              <w:rPr>
                <w:rFonts w:ascii="Times New Roman" w:eastAsia="標楷體" w:hAnsi="Times New Roman" w:cs="Times New Roman"/>
                <w:snapToGrid w:val="0"/>
                <w:w w:val="95"/>
                <w:kern w:val="0"/>
                <w:szCs w:val="24"/>
              </w:rPr>
              <w:t>能透過省思，對有未竟之語的對象</w:t>
            </w:r>
            <w:r w:rsidRPr="000530E1">
              <w:rPr>
                <w:rFonts w:ascii="Times New Roman" w:eastAsia="標楷體" w:hAnsi="Times New Roman" w:cs="Times New Roman"/>
                <w:snapToGrid w:val="0"/>
                <w:w w:val="95"/>
                <w:kern w:val="0"/>
                <w:szCs w:val="24"/>
              </w:rPr>
              <w:t>(</w:t>
            </w:r>
            <w:r w:rsidRPr="000530E1">
              <w:rPr>
                <w:rFonts w:ascii="Times New Roman" w:eastAsia="標楷體" w:hAnsi="Times New Roman" w:cs="Times New Roman"/>
                <w:snapToGrid w:val="0"/>
                <w:w w:val="95"/>
                <w:kern w:val="0"/>
                <w:szCs w:val="24"/>
              </w:rPr>
              <w:t>同學或師長</w:t>
            </w:r>
            <w:r w:rsidRPr="000530E1">
              <w:rPr>
                <w:rFonts w:ascii="Times New Roman" w:eastAsia="標楷體" w:hAnsi="Times New Roman" w:cs="Times New Roman"/>
                <w:snapToGrid w:val="0"/>
                <w:w w:val="95"/>
                <w:kern w:val="0"/>
                <w:szCs w:val="24"/>
              </w:rPr>
              <w:t>)</w:t>
            </w:r>
            <w:r w:rsidRPr="000530E1">
              <w:rPr>
                <w:rFonts w:ascii="Times New Roman" w:eastAsia="標楷體" w:hAnsi="Times New Roman" w:cs="Times New Roman"/>
                <w:snapToGrid w:val="0"/>
                <w:w w:val="95"/>
                <w:kern w:val="0"/>
                <w:szCs w:val="24"/>
              </w:rPr>
              <w:t>表達出情感。</w:t>
            </w:r>
          </w:p>
          <w:p w14:paraId="26367368" w14:textId="77777777" w:rsidR="00D35E39" w:rsidRPr="000530E1" w:rsidRDefault="00D35E39" w:rsidP="000530E1">
            <w:pPr>
              <w:spacing w:line="260" w:lineRule="exact"/>
              <w:jc w:val="both"/>
              <w:rPr>
                <w:rFonts w:ascii="Times New Roman" w:eastAsia="標楷體" w:hAnsi="Times New Roman" w:cs="Times New Roman"/>
                <w:snapToGrid w:val="0"/>
                <w:w w:val="95"/>
                <w:kern w:val="0"/>
                <w:szCs w:val="24"/>
              </w:rPr>
            </w:pPr>
            <w:r w:rsidRPr="000530E1">
              <w:rPr>
                <w:rFonts w:ascii="Times New Roman" w:eastAsia="標楷體" w:hAnsi="Times New Roman" w:cs="Times New Roman"/>
                <w:snapToGrid w:val="0"/>
                <w:w w:val="95"/>
                <w:kern w:val="0"/>
                <w:szCs w:val="24"/>
              </w:rPr>
              <w:t>2.</w:t>
            </w:r>
            <w:r w:rsidRPr="000530E1">
              <w:rPr>
                <w:rFonts w:ascii="Times New Roman" w:eastAsia="標楷體" w:hAnsi="Times New Roman" w:cs="Times New Roman"/>
                <w:snapToGrid w:val="0"/>
                <w:w w:val="95"/>
                <w:kern w:val="0"/>
                <w:szCs w:val="24"/>
              </w:rPr>
              <w:t>能藉由採訪師長，</w:t>
            </w:r>
            <w:r w:rsidRPr="000530E1">
              <w:rPr>
                <w:rFonts w:ascii="Times New Roman" w:eastAsia="標楷體" w:hAnsi="Times New Roman" w:cs="Times New Roman"/>
                <w:w w:val="95"/>
                <w:szCs w:val="24"/>
              </w:rPr>
              <w:t>想像未來高中生活的</w:t>
            </w:r>
            <w:r w:rsidRPr="000530E1">
              <w:rPr>
                <w:rFonts w:ascii="Times New Roman" w:eastAsia="標楷體" w:hAnsi="Times New Roman" w:cs="Times New Roman"/>
                <w:snapToGrid w:val="0"/>
                <w:w w:val="95"/>
                <w:kern w:val="0"/>
                <w:szCs w:val="24"/>
              </w:rPr>
              <w:t>樣貌及期許。</w:t>
            </w:r>
          </w:p>
          <w:p w14:paraId="11F61C40" w14:textId="77777777" w:rsidR="00D35E39" w:rsidRPr="000530E1" w:rsidRDefault="00D35E39" w:rsidP="000530E1">
            <w:pPr>
              <w:spacing w:line="260" w:lineRule="exact"/>
              <w:jc w:val="both"/>
              <w:rPr>
                <w:rFonts w:ascii="Times New Roman" w:eastAsia="標楷體" w:hAnsi="Times New Roman" w:cs="Times New Roman"/>
                <w:snapToGrid w:val="0"/>
                <w:w w:val="95"/>
                <w:kern w:val="0"/>
                <w:szCs w:val="24"/>
              </w:rPr>
            </w:pPr>
            <w:r w:rsidRPr="000530E1">
              <w:rPr>
                <w:rFonts w:ascii="Times New Roman" w:eastAsia="標楷體" w:hAnsi="Times New Roman" w:cs="Times New Roman"/>
                <w:snapToGrid w:val="0"/>
                <w:w w:val="95"/>
                <w:kern w:val="0"/>
                <w:szCs w:val="24"/>
              </w:rPr>
              <w:t>3.</w:t>
            </w:r>
            <w:r w:rsidRPr="000530E1">
              <w:rPr>
                <w:rFonts w:ascii="Times New Roman" w:eastAsia="標楷體" w:hAnsi="Times New Roman" w:cs="Times New Roman"/>
                <w:snapToGrid w:val="0"/>
                <w:w w:val="95"/>
                <w:kern w:val="0"/>
                <w:szCs w:val="24"/>
              </w:rPr>
              <w:t>能整理出自我在國中生涯的各方面收穫。</w:t>
            </w:r>
          </w:p>
          <w:p w14:paraId="285CC36D" w14:textId="29A670F5" w:rsidR="00D35E39" w:rsidRPr="000530E1" w:rsidRDefault="00D35E39" w:rsidP="000530E1">
            <w:pPr>
              <w:snapToGrid w:val="0"/>
              <w:jc w:val="both"/>
              <w:rPr>
                <w:rFonts w:ascii="Times New Roman" w:eastAsia="標楷體" w:hAnsi="Times New Roman" w:cs="Times New Roman"/>
                <w:w w:val="95"/>
                <w:szCs w:val="24"/>
              </w:rPr>
            </w:pPr>
            <w:r w:rsidRPr="000530E1">
              <w:rPr>
                <w:rFonts w:ascii="Times New Roman" w:eastAsia="標楷體" w:hAnsi="Times New Roman" w:cs="Times New Roman"/>
                <w:snapToGrid w:val="0"/>
                <w:w w:val="95"/>
                <w:kern w:val="0"/>
                <w:szCs w:val="24"/>
              </w:rPr>
              <w:t>4.</w:t>
            </w:r>
            <w:r w:rsidRPr="000530E1">
              <w:rPr>
                <w:rFonts w:ascii="Times New Roman" w:eastAsia="標楷體" w:hAnsi="Times New Roman" w:cs="Times New Roman"/>
                <w:snapToGrid w:val="0"/>
                <w:w w:val="95"/>
                <w:kern w:val="0"/>
                <w:szCs w:val="24"/>
              </w:rPr>
              <w:t>能透過對人、對環境的一系列告別活動，習得高層次的同理與自我覺察。</w:t>
            </w:r>
          </w:p>
        </w:tc>
        <w:tc>
          <w:tcPr>
            <w:tcW w:w="1559" w:type="dxa"/>
            <w:shd w:val="clear" w:color="auto" w:fill="auto"/>
          </w:tcPr>
          <w:p w14:paraId="71483933" w14:textId="77777777" w:rsidR="00D35E39" w:rsidRPr="00011888" w:rsidRDefault="00D35E39" w:rsidP="000530E1">
            <w:pPr>
              <w:spacing w:line="260" w:lineRule="exact"/>
              <w:jc w:val="both"/>
              <w:rPr>
                <w:rFonts w:ascii="Times New Roman" w:eastAsia="標楷體" w:hAnsi="Times New Roman" w:cs="Times New Roman"/>
                <w:snapToGrid w:val="0"/>
                <w:kern w:val="0"/>
                <w:szCs w:val="24"/>
              </w:rPr>
            </w:pPr>
            <w:r w:rsidRPr="00011888">
              <w:rPr>
                <w:rFonts w:ascii="Times New Roman" w:eastAsia="標楷體" w:hAnsi="Times New Roman" w:cs="Times New Roman"/>
                <w:snapToGrid w:val="0"/>
                <w:kern w:val="0"/>
                <w:szCs w:val="24"/>
              </w:rPr>
              <w:t>口語評量</w:t>
            </w:r>
            <w:r w:rsidRPr="00011888">
              <w:rPr>
                <w:rFonts w:ascii="Times New Roman" w:eastAsia="標楷體" w:hAnsi="Times New Roman" w:cs="Times New Roman"/>
                <w:snapToGrid w:val="0"/>
                <w:kern w:val="0"/>
                <w:szCs w:val="24"/>
              </w:rPr>
              <w:t>—</w:t>
            </w:r>
            <w:r w:rsidRPr="00011888">
              <w:rPr>
                <w:rFonts w:ascii="Times New Roman" w:eastAsia="標楷體" w:hAnsi="Times New Roman" w:cs="Times New Roman"/>
                <w:snapToGrid w:val="0"/>
                <w:kern w:val="0"/>
                <w:szCs w:val="24"/>
              </w:rPr>
              <w:t>口頭報告</w:t>
            </w:r>
          </w:p>
          <w:p w14:paraId="09C1E2ED" w14:textId="7AC73D54"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kern w:val="0"/>
                <w:szCs w:val="24"/>
              </w:rPr>
              <w:t>高層次紙筆評量</w:t>
            </w:r>
            <w:r w:rsidRPr="00011888">
              <w:rPr>
                <w:rFonts w:ascii="Times New Roman" w:eastAsia="標楷體" w:hAnsi="Times New Roman" w:cs="Times New Roman"/>
                <w:snapToGrid w:val="0"/>
                <w:kern w:val="0"/>
                <w:szCs w:val="24"/>
              </w:rPr>
              <w:t>—</w:t>
            </w:r>
            <w:r w:rsidRPr="00011888">
              <w:rPr>
                <w:rFonts w:ascii="Times New Roman" w:eastAsia="標楷體" w:hAnsi="Times New Roman" w:cs="Times New Roman"/>
                <w:snapToGrid w:val="0"/>
                <w:kern w:val="0"/>
                <w:szCs w:val="24"/>
              </w:rPr>
              <w:t>書面心得</w:t>
            </w:r>
          </w:p>
        </w:tc>
        <w:tc>
          <w:tcPr>
            <w:tcW w:w="1276" w:type="dxa"/>
            <w:shd w:val="clear" w:color="auto" w:fill="auto"/>
          </w:tcPr>
          <w:p w14:paraId="4888BD9F" w14:textId="66B75710" w:rsidR="00D35E39" w:rsidRPr="00011888" w:rsidRDefault="00D35E39" w:rsidP="00D35E39">
            <w:pPr>
              <w:spacing w:line="260" w:lineRule="exact"/>
              <w:rPr>
                <w:rFonts w:ascii="Times New Roman" w:eastAsia="標楷體" w:hAnsi="Times New Roman" w:cs="Times New Roman"/>
                <w:b/>
                <w:bCs/>
                <w:color w:val="000000"/>
                <w:szCs w:val="24"/>
              </w:rPr>
            </w:pPr>
          </w:p>
          <w:p w14:paraId="6E2B45A8" w14:textId="1EFD74EF"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szCs w:val="24"/>
              </w:rPr>
              <w:t>涯</w:t>
            </w:r>
            <w:r w:rsidRPr="00011888">
              <w:rPr>
                <w:rFonts w:ascii="Times New Roman" w:eastAsia="標楷體" w:hAnsi="Times New Roman" w:cs="Times New Roman"/>
                <w:szCs w:val="24"/>
              </w:rPr>
              <w:t>J6</w:t>
            </w:r>
          </w:p>
        </w:tc>
        <w:tc>
          <w:tcPr>
            <w:tcW w:w="1417" w:type="dxa"/>
            <w:shd w:val="clear" w:color="auto" w:fill="auto"/>
          </w:tcPr>
          <w:p w14:paraId="0D1C3AA4" w14:textId="77777777" w:rsidR="00D35E39" w:rsidRPr="00011888" w:rsidRDefault="00D35E39" w:rsidP="00D35E39">
            <w:pPr>
              <w:snapToGrid w:val="0"/>
              <w:rPr>
                <w:rFonts w:ascii="Times New Roman" w:eastAsia="標楷體" w:hAnsi="Times New Roman" w:cs="Times New Roman"/>
                <w:szCs w:val="24"/>
              </w:rPr>
            </w:pPr>
          </w:p>
        </w:tc>
      </w:tr>
      <w:tr w:rsidR="00D35E39" w:rsidRPr="00011888" w14:paraId="34C7B8FF" w14:textId="77777777" w:rsidTr="000530E1">
        <w:trPr>
          <w:trHeight w:val="342"/>
        </w:trPr>
        <w:tc>
          <w:tcPr>
            <w:tcW w:w="1418" w:type="dxa"/>
            <w:shd w:val="clear" w:color="auto" w:fill="auto"/>
            <w:vAlign w:val="center"/>
          </w:tcPr>
          <w:p w14:paraId="6886BB1A" w14:textId="77777777" w:rsidR="00D35E39" w:rsidRPr="00011888" w:rsidRDefault="00D35E39" w:rsidP="00D35E39">
            <w:pPr>
              <w:snapToGrid w:val="0"/>
              <w:jc w:val="center"/>
              <w:rPr>
                <w:rFonts w:ascii="Times New Roman" w:eastAsia="標楷體" w:hAnsi="Times New Roman" w:cs="Times New Roman"/>
                <w:strike/>
                <w:szCs w:val="24"/>
              </w:rPr>
            </w:pPr>
            <w:r w:rsidRPr="00011888">
              <w:rPr>
                <w:rFonts w:ascii="Times New Roman" w:eastAsia="標楷體" w:hAnsi="Times New Roman" w:cs="Times New Roman"/>
                <w:szCs w:val="24"/>
              </w:rPr>
              <w:t>第十八週</w:t>
            </w:r>
          </w:p>
        </w:tc>
        <w:tc>
          <w:tcPr>
            <w:tcW w:w="1845" w:type="dxa"/>
          </w:tcPr>
          <w:p w14:paraId="51553746" w14:textId="77777777" w:rsidR="00D35E39" w:rsidRPr="00011888" w:rsidRDefault="00D35E39" w:rsidP="000530E1">
            <w:pPr>
              <w:spacing w:line="260" w:lineRule="exact"/>
              <w:jc w:val="both"/>
              <w:rPr>
                <w:rFonts w:ascii="Times New Roman" w:eastAsia="標楷體" w:hAnsi="Times New Roman" w:cs="Times New Roman"/>
                <w:snapToGrid w:val="0"/>
                <w:kern w:val="0"/>
                <w:szCs w:val="24"/>
              </w:rPr>
            </w:pPr>
            <w:r w:rsidRPr="00011888">
              <w:rPr>
                <w:rFonts w:ascii="Times New Roman" w:eastAsia="標楷體" w:hAnsi="Times New Roman" w:cs="Times New Roman"/>
                <w:bCs/>
                <w:snapToGrid w:val="0"/>
                <w:kern w:val="0"/>
                <w:szCs w:val="24"/>
              </w:rPr>
              <w:t>主題六</w:t>
            </w:r>
            <w:r w:rsidRPr="00011888">
              <w:rPr>
                <w:rFonts w:ascii="Times New Roman" w:eastAsia="標楷體" w:hAnsi="Times New Roman" w:cs="Times New Roman"/>
                <w:bCs/>
                <w:szCs w:val="24"/>
              </w:rPr>
              <w:t>生命齊步走</w:t>
            </w:r>
          </w:p>
          <w:p w14:paraId="13C4B2EF" w14:textId="4D365E68"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bCs/>
                <w:snapToGrid w:val="0"/>
                <w:kern w:val="0"/>
                <w:szCs w:val="24"/>
              </w:rPr>
              <w:t>單元</w:t>
            </w:r>
            <w:r w:rsidRPr="00011888">
              <w:rPr>
                <w:rFonts w:ascii="Times New Roman" w:eastAsia="標楷體" w:hAnsi="Times New Roman" w:cs="Times New Roman"/>
                <w:bCs/>
                <w:snapToGrid w:val="0"/>
                <w:kern w:val="0"/>
                <w:szCs w:val="24"/>
              </w:rPr>
              <w:t>3</w:t>
            </w:r>
            <w:r w:rsidRPr="00011888">
              <w:rPr>
                <w:rFonts w:ascii="Times New Roman" w:eastAsia="標楷體" w:hAnsi="Times New Roman" w:cs="Times New Roman"/>
                <w:bCs/>
                <w:szCs w:val="24"/>
              </w:rPr>
              <w:t>畢業進行式</w:t>
            </w:r>
          </w:p>
        </w:tc>
        <w:tc>
          <w:tcPr>
            <w:tcW w:w="3118" w:type="dxa"/>
            <w:shd w:val="clear" w:color="auto" w:fill="auto"/>
          </w:tcPr>
          <w:p w14:paraId="7C11302B" w14:textId="0D83B61A"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2d-Ⅳ-1</w:t>
            </w:r>
            <w:r w:rsidRPr="00011888">
              <w:rPr>
                <w:rFonts w:ascii="Times New Roman" w:eastAsia="標楷體" w:hAnsi="Times New Roman" w:cs="Times New Roman"/>
                <w:szCs w:val="24"/>
              </w:rPr>
              <w:t>運用創新能力，規劃合宜的活動，豐富個人及家庭生活。</w:t>
            </w:r>
          </w:p>
        </w:tc>
        <w:tc>
          <w:tcPr>
            <w:tcW w:w="2552" w:type="dxa"/>
            <w:shd w:val="clear" w:color="auto" w:fill="auto"/>
          </w:tcPr>
          <w:p w14:paraId="3A71EE69" w14:textId="10EDB6A0"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zCs w:val="24"/>
              </w:rPr>
              <w:t>輔</w:t>
            </w:r>
            <w:r w:rsidRPr="00011888">
              <w:rPr>
                <w:rFonts w:ascii="Times New Roman" w:eastAsia="標楷體" w:hAnsi="Times New Roman" w:cs="Times New Roman"/>
                <w:szCs w:val="24"/>
              </w:rPr>
              <w:t>Bc-Ⅳ-1</w:t>
            </w:r>
            <w:r w:rsidRPr="00011888">
              <w:rPr>
                <w:rFonts w:ascii="Times New Roman" w:eastAsia="標楷體" w:hAnsi="Times New Roman" w:cs="Times New Roman"/>
                <w:szCs w:val="24"/>
              </w:rPr>
              <w:t>主動探究問題，高層次思考的培養與創新能力的運用。</w:t>
            </w:r>
          </w:p>
        </w:tc>
        <w:tc>
          <w:tcPr>
            <w:tcW w:w="2693" w:type="dxa"/>
            <w:shd w:val="clear" w:color="auto" w:fill="auto"/>
          </w:tcPr>
          <w:p w14:paraId="69AC7FCB" w14:textId="77777777" w:rsidR="00D35E39" w:rsidRPr="000530E1" w:rsidRDefault="00D35E39" w:rsidP="000530E1">
            <w:pPr>
              <w:spacing w:line="260" w:lineRule="exact"/>
              <w:jc w:val="both"/>
              <w:rPr>
                <w:rFonts w:ascii="Times New Roman" w:eastAsia="標楷體" w:hAnsi="Times New Roman" w:cs="Times New Roman"/>
                <w:snapToGrid w:val="0"/>
                <w:w w:val="95"/>
                <w:kern w:val="0"/>
                <w:szCs w:val="24"/>
              </w:rPr>
            </w:pPr>
            <w:r w:rsidRPr="000530E1">
              <w:rPr>
                <w:rFonts w:ascii="Times New Roman" w:eastAsia="標楷體" w:hAnsi="Times New Roman" w:cs="Times New Roman"/>
                <w:snapToGrid w:val="0"/>
                <w:w w:val="95"/>
                <w:kern w:val="0"/>
                <w:szCs w:val="24"/>
              </w:rPr>
              <w:t>1.</w:t>
            </w:r>
            <w:r w:rsidRPr="000530E1">
              <w:rPr>
                <w:rFonts w:ascii="Times New Roman" w:eastAsia="標楷體" w:hAnsi="Times New Roman" w:cs="Times New Roman"/>
                <w:snapToGrid w:val="0"/>
                <w:w w:val="95"/>
                <w:kern w:val="0"/>
                <w:szCs w:val="24"/>
              </w:rPr>
              <w:t>能透過省思，對有未竟之語的對象</w:t>
            </w:r>
            <w:r w:rsidRPr="000530E1">
              <w:rPr>
                <w:rFonts w:ascii="Times New Roman" w:eastAsia="標楷體" w:hAnsi="Times New Roman" w:cs="Times New Roman"/>
                <w:snapToGrid w:val="0"/>
                <w:w w:val="95"/>
                <w:kern w:val="0"/>
                <w:szCs w:val="24"/>
              </w:rPr>
              <w:t>(</w:t>
            </w:r>
            <w:r w:rsidRPr="000530E1">
              <w:rPr>
                <w:rFonts w:ascii="Times New Roman" w:eastAsia="標楷體" w:hAnsi="Times New Roman" w:cs="Times New Roman"/>
                <w:snapToGrid w:val="0"/>
                <w:w w:val="95"/>
                <w:kern w:val="0"/>
                <w:szCs w:val="24"/>
              </w:rPr>
              <w:t>同學或師長</w:t>
            </w:r>
            <w:r w:rsidRPr="000530E1">
              <w:rPr>
                <w:rFonts w:ascii="Times New Roman" w:eastAsia="標楷體" w:hAnsi="Times New Roman" w:cs="Times New Roman"/>
                <w:snapToGrid w:val="0"/>
                <w:w w:val="95"/>
                <w:kern w:val="0"/>
                <w:szCs w:val="24"/>
              </w:rPr>
              <w:t>)</w:t>
            </w:r>
            <w:r w:rsidRPr="000530E1">
              <w:rPr>
                <w:rFonts w:ascii="Times New Roman" w:eastAsia="標楷體" w:hAnsi="Times New Roman" w:cs="Times New Roman"/>
                <w:snapToGrid w:val="0"/>
                <w:w w:val="95"/>
                <w:kern w:val="0"/>
                <w:szCs w:val="24"/>
              </w:rPr>
              <w:t>表達出情感。</w:t>
            </w:r>
          </w:p>
          <w:p w14:paraId="19AF85CF" w14:textId="77777777" w:rsidR="00D35E39" w:rsidRPr="000530E1" w:rsidRDefault="00D35E39" w:rsidP="000530E1">
            <w:pPr>
              <w:spacing w:line="260" w:lineRule="exact"/>
              <w:jc w:val="both"/>
              <w:rPr>
                <w:rFonts w:ascii="Times New Roman" w:eastAsia="標楷體" w:hAnsi="Times New Roman" w:cs="Times New Roman"/>
                <w:snapToGrid w:val="0"/>
                <w:w w:val="95"/>
                <w:kern w:val="0"/>
                <w:szCs w:val="24"/>
              </w:rPr>
            </w:pPr>
            <w:r w:rsidRPr="000530E1">
              <w:rPr>
                <w:rFonts w:ascii="Times New Roman" w:eastAsia="標楷體" w:hAnsi="Times New Roman" w:cs="Times New Roman"/>
                <w:snapToGrid w:val="0"/>
                <w:w w:val="95"/>
                <w:kern w:val="0"/>
                <w:szCs w:val="24"/>
              </w:rPr>
              <w:t>2.</w:t>
            </w:r>
            <w:r w:rsidRPr="000530E1">
              <w:rPr>
                <w:rFonts w:ascii="Times New Roman" w:eastAsia="標楷體" w:hAnsi="Times New Roman" w:cs="Times New Roman"/>
                <w:snapToGrid w:val="0"/>
                <w:w w:val="95"/>
                <w:kern w:val="0"/>
                <w:szCs w:val="24"/>
              </w:rPr>
              <w:t>能藉由採訪師長，</w:t>
            </w:r>
            <w:r w:rsidRPr="000530E1">
              <w:rPr>
                <w:rFonts w:ascii="Times New Roman" w:eastAsia="標楷體" w:hAnsi="Times New Roman" w:cs="Times New Roman"/>
                <w:w w:val="95"/>
                <w:szCs w:val="24"/>
              </w:rPr>
              <w:t>想像未來高中生活的</w:t>
            </w:r>
            <w:r w:rsidRPr="000530E1">
              <w:rPr>
                <w:rFonts w:ascii="Times New Roman" w:eastAsia="標楷體" w:hAnsi="Times New Roman" w:cs="Times New Roman"/>
                <w:snapToGrid w:val="0"/>
                <w:w w:val="95"/>
                <w:kern w:val="0"/>
                <w:szCs w:val="24"/>
              </w:rPr>
              <w:t>樣貌及期許。</w:t>
            </w:r>
          </w:p>
          <w:p w14:paraId="7DAD21B9" w14:textId="77777777" w:rsidR="00D35E39" w:rsidRPr="000530E1" w:rsidRDefault="00D35E39" w:rsidP="000530E1">
            <w:pPr>
              <w:spacing w:line="260" w:lineRule="exact"/>
              <w:jc w:val="both"/>
              <w:rPr>
                <w:rFonts w:ascii="Times New Roman" w:eastAsia="標楷體" w:hAnsi="Times New Roman" w:cs="Times New Roman"/>
                <w:snapToGrid w:val="0"/>
                <w:w w:val="95"/>
                <w:kern w:val="0"/>
                <w:szCs w:val="24"/>
              </w:rPr>
            </w:pPr>
            <w:r w:rsidRPr="000530E1">
              <w:rPr>
                <w:rFonts w:ascii="Times New Roman" w:eastAsia="標楷體" w:hAnsi="Times New Roman" w:cs="Times New Roman"/>
                <w:snapToGrid w:val="0"/>
                <w:w w:val="95"/>
                <w:kern w:val="0"/>
                <w:szCs w:val="24"/>
              </w:rPr>
              <w:t>3.</w:t>
            </w:r>
            <w:r w:rsidRPr="000530E1">
              <w:rPr>
                <w:rFonts w:ascii="Times New Roman" w:eastAsia="標楷體" w:hAnsi="Times New Roman" w:cs="Times New Roman"/>
                <w:snapToGrid w:val="0"/>
                <w:w w:val="95"/>
                <w:kern w:val="0"/>
                <w:szCs w:val="24"/>
              </w:rPr>
              <w:t>能整理出自我在國中生涯的各方面收穫。</w:t>
            </w:r>
          </w:p>
          <w:p w14:paraId="3FD417AC" w14:textId="75F3BA01" w:rsidR="00D35E39" w:rsidRPr="000530E1" w:rsidRDefault="00D35E39" w:rsidP="000530E1">
            <w:pPr>
              <w:snapToGrid w:val="0"/>
              <w:jc w:val="both"/>
              <w:rPr>
                <w:rFonts w:ascii="Times New Roman" w:eastAsia="標楷體" w:hAnsi="Times New Roman" w:cs="Times New Roman"/>
                <w:w w:val="95"/>
                <w:szCs w:val="24"/>
              </w:rPr>
            </w:pPr>
            <w:r w:rsidRPr="000530E1">
              <w:rPr>
                <w:rFonts w:ascii="Times New Roman" w:eastAsia="標楷體" w:hAnsi="Times New Roman" w:cs="Times New Roman"/>
                <w:snapToGrid w:val="0"/>
                <w:w w:val="95"/>
                <w:kern w:val="0"/>
                <w:szCs w:val="24"/>
              </w:rPr>
              <w:t>4.</w:t>
            </w:r>
            <w:r w:rsidRPr="000530E1">
              <w:rPr>
                <w:rFonts w:ascii="Times New Roman" w:eastAsia="標楷體" w:hAnsi="Times New Roman" w:cs="Times New Roman"/>
                <w:snapToGrid w:val="0"/>
                <w:w w:val="95"/>
                <w:kern w:val="0"/>
                <w:szCs w:val="24"/>
              </w:rPr>
              <w:t>能透過對人、對環境的一系列告別活動，習得高層次的同理與自我覺察。</w:t>
            </w:r>
          </w:p>
        </w:tc>
        <w:tc>
          <w:tcPr>
            <w:tcW w:w="1559" w:type="dxa"/>
            <w:shd w:val="clear" w:color="auto" w:fill="auto"/>
          </w:tcPr>
          <w:p w14:paraId="2233A5B0" w14:textId="77777777" w:rsidR="00D35E39" w:rsidRPr="00011888" w:rsidRDefault="00D35E39" w:rsidP="000530E1">
            <w:pPr>
              <w:spacing w:line="260" w:lineRule="exact"/>
              <w:jc w:val="both"/>
              <w:rPr>
                <w:rFonts w:ascii="Times New Roman" w:eastAsia="標楷體" w:hAnsi="Times New Roman" w:cs="Times New Roman"/>
                <w:snapToGrid w:val="0"/>
                <w:kern w:val="0"/>
                <w:szCs w:val="24"/>
              </w:rPr>
            </w:pPr>
            <w:r w:rsidRPr="00011888">
              <w:rPr>
                <w:rFonts w:ascii="Times New Roman" w:eastAsia="標楷體" w:hAnsi="Times New Roman" w:cs="Times New Roman"/>
                <w:snapToGrid w:val="0"/>
                <w:kern w:val="0"/>
                <w:szCs w:val="24"/>
              </w:rPr>
              <w:t>口語評量</w:t>
            </w:r>
            <w:r w:rsidRPr="00011888">
              <w:rPr>
                <w:rFonts w:ascii="Times New Roman" w:eastAsia="標楷體" w:hAnsi="Times New Roman" w:cs="Times New Roman"/>
                <w:snapToGrid w:val="0"/>
                <w:kern w:val="0"/>
                <w:szCs w:val="24"/>
              </w:rPr>
              <w:t>—</w:t>
            </w:r>
            <w:r w:rsidRPr="00011888">
              <w:rPr>
                <w:rFonts w:ascii="Times New Roman" w:eastAsia="標楷體" w:hAnsi="Times New Roman" w:cs="Times New Roman"/>
                <w:snapToGrid w:val="0"/>
                <w:kern w:val="0"/>
                <w:szCs w:val="24"/>
              </w:rPr>
              <w:t>口頭報告</w:t>
            </w:r>
          </w:p>
          <w:p w14:paraId="469D000B" w14:textId="32680504" w:rsidR="00D35E39" w:rsidRPr="00011888" w:rsidRDefault="00D35E39" w:rsidP="000530E1">
            <w:pPr>
              <w:snapToGrid w:val="0"/>
              <w:jc w:val="both"/>
              <w:rPr>
                <w:rFonts w:ascii="Times New Roman" w:eastAsia="標楷體" w:hAnsi="Times New Roman" w:cs="Times New Roman"/>
                <w:szCs w:val="24"/>
              </w:rPr>
            </w:pPr>
            <w:r w:rsidRPr="00011888">
              <w:rPr>
                <w:rFonts w:ascii="Times New Roman" w:eastAsia="標楷體" w:hAnsi="Times New Roman" w:cs="Times New Roman"/>
                <w:snapToGrid w:val="0"/>
                <w:kern w:val="0"/>
                <w:szCs w:val="24"/>
              </w:rPr>
              <w:t>高層次紙筆評量</w:t>
            </w:r>
            <w:r w:rsidRPr="00011888">
              <w:rPr>
                <w:rFonts w:ascii="Times New Roman" w:eastAsia="標楷體" w:hAnsi="Times New Roman" w:cs="Times New Roman"/>
                <w:snapToGrid w:val="0"/>
                <w:kern w:val="0"/>
                <w:szCs w:val="24"/>
              </w:rPr>
              <w:t>—</w:t>
            </w:r>
            <w:r w:rsidRPr="00011888">
              <w:rPr>
                <w:rFonts w:ascii="Times New Roman" w:eastAsia="標楷體" w:hAnsi="Times New Roman" w:cs="Times New Roman"/>
                <w:snapToGrid w:val="0"/>
                <w:kern w:val="0"/>
                <w:szCs w:val="24"/>
              </w:rPr>
              <w:t>書面心得</w:t>
            </w:r>
          </w:p>
        </w:tc>
        <w:tc>
          <w:tcPr>
            <w:tcW w:w="1276" w:type="dxa"/>
            <w:shd w:val="clear" w:color="auto" w:fill="auto"/>
          </w:tcPr>
          <w:p w14:paraId="5B952725" w14:textId="2293F4A7" w:rsidR="00D35E39" w:rsidRPr="00011888" w:rsidRDefault="00D35E39" w:rsidP="00D35E39">
            <w:pPr>
              <w:spacing w:line="260" w:lineRule="exact"/>
              <w:rPr>
                <w:rFonts w:ascii="Times New Roman" w:eastAsia="標楷體" w:hAnsi="Times New Roman" w:cs="Times New Roman"/>
                <w:b/>
                <w:bCs/>
                <w:color w:val="000000"/>
                <w:szCs w:val="24"/>
              </w:rPr>
            </w:pPr>
          </w:p>
          <w:p w14:paraId="101788AE" w14:textId="7C7BC4FE" w:rsidR="00D35E39" w:rsidRPr="00011888" w:rsidRDefault="00D35E39" w:rsidP="00D35E39">
            <w:pPr>
              <w:snapToGrid w:val="0"/>
              <w:rPr>
                <w:rFonts w:ascii="Times New Roman" w:eastAsia="標楷體" w:hAnsi="Times New Roman" w:cs="Times New Roman"/>
                <w:szCs w:val="24"/>
              </w:rPr>
            </w:pPr>
            <w:r w:rsidRPr="00011888">
              <w:rPr>
                <w:rFonts w:ascii="Times New Roman" w:eastAsia="標楷體" w:hAnsi="Times New Roman" w:cs="Times New Roman"/>
                <w:szCs w:val="24"/>
              </w:rPr>
              <w:t>涯</w:t>
            </w:r>
            <w:r w:rsidRPr="00011888">
              <w:rPr>
                <w:rFonts w:ascii="Times New Roman" w:eastAsia="標楷體" w:hAnsi="Times New Roman" w:cs="Times New Roman"/>
                <w:szCs w:val="24"/>
              </w:rPr>
              <w:t>J6</w:t>
            </w:r>
          </w:p>
        </w:tc>
        <w:tc>
          <w:tcPr>
            <w:tcW w:w="1417" w:type="dxa"/>
            <w:shd w:val="clear" w:color="auto" w:fill="auto"/>
          </w:tcPr>
          <w:p w14:paraId="71E33727" w14:textId="77777777" w:rsidR="00D35E39" w:rsidRPr="00011888" w:rsidRDefault="00D35E39" w:rsidP="00D35E39">
            <w:pPr>
              <w:snapToGrid w:val="0"/>
              <w:rPr>
                <w:rFonts w:ascii="Times New Roman" w:eastAsia="標楷體" w:hAnsi="Times New Roman" w:cs="Times New Roman"/>
                <w:szCs w:val="24"/>
              </w:rPr>
            </w:pPr>
          </w:p>
        </w:tc>
      </w:tr>
    </w:tbl>
    <w:p w14:paraId="0FF45C92" w14:textId="36C6A7AD" w:rsidR="007B338D" w:rsidRPr="00011888" w:rsidRDefault="007B338D" w:rsidP="006E3315">
      <w:pPr>
        <w:widowControl/>
        <w:adjustRightInd w:val="0"/>
        <w:rPr>
          <w:rFonts w:ascii="Times New Roman" w:eastAsia="標楷體" w:hAnsi="Times New Roman" w:cs="Times New Roman"/>
          <w:szCs w:val="24"/>
        </w:rPr>
      </w:pPr>
    </w:p>
    <w:sectPr w:rsidR="007B338D" w:rsidRPr="00011888" w:rsidSect="00054864">
      <w:pgSz w:w="16838" w:h="11906" w:orient="landscape"/>
      <w:pgMar w:top="567" w:right="567" w:bottom="567" w:left="567"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0585C" w14:textId="77777777" w:rsidR="002E3EB2" w:rsidRDefault="002E3EB2" w:rsidP="00C05D0A">
      <w:r>
        <w:separator/>
      </w:r>
    </w:p>
  </w:endnote>
  <w:endnote w:type="continuationSeparator" w:id="0">
    <w:p w14:paraId="5482A87B" w14:textId="77777777" w:rsidR="002E3EB2" w:rsidRDefault="002E3EB2" w:rsidP="00C05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518803"/>
      <w:docPartObj>
        <w:docPartGallery w:val="Page Numbers (Bottom of Page)"/>
        <w:docPartUnique/>
      </w:docPartObj>
    </w:sdtPr>
    <w:sdtEndPr/>
    <w:sdtContent>
      <w:p w14:paraId="4D1243EC" w14:textId="1DB00552" w:rsidR="00054864" w:rsidRDefault="00054864">
        <w:pPr>
          <w:pStyle w:val="a7"/>
          <w:jc w:val="center"/>
        </w:pPr>
        <w:r>
          <w:fldChar w:fldCharType="begin"/>
        </w:r>
        <w:r>
          <w:instrText>PAGE   \* MERGEFORMAT</w:instrText>
        </w:r>
        <w:r>
          <w:fldChar w:fldCharType="separate"/>
        </w:r>
        <w:r>
          <w:rPr>
            <w:lang w:val="zh-TW"/>
          </w:rPr>
          <w:t>2</w:t>
        </w:r>
        <w:r>
          <w:fldChar w:fldCharType="end"/>
        </w:r>
      </w:p>
    </w:sdtContent>
  </w:sdt>
  <w:p w14:paraId="7E8B6EBF" w14:textId="77777777" w:rsidR="00054864" w:rsidRDefault="00054864">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4288704"/>
      <w:docPartObj>
        <w:docPartGallery w:val="Page Numbers (Bottom of Page)"/>
        <w:docPartUnique/>
      </w:docPartObj>
    </w:sdtPr>
    <w:sdtEndPr/>
    <w:sdtContent>
      <w:p w14:paraId="6862D894" w14:textId="77777777" w:rsidR="0014702A" w:rsidRDefault="0014702A">
        <w:pPr>
          <w:pStyle w:val="a7"/>
          <w:jc w:val="center"/>
        </w:pPr>
        <w:r>
          <w:fldChar w:fldCharType="begin"/>
        </w:r>
        <w:r>
          <w:instrText>PAGE   \* MERGEFORMAT</w:instrText>
        </w:r>
        <w:r>
          <w:fldChar w:fldCharType="separate"/>
        </w:r>
        <w:r>
          <w:rPr>
            <w:lang w:val="zh-TW"/>
          </w:rPr>
          <w:t>2</w:t>
        </w:r>
        <w:r>
          <w:fldChar w:fldCharType="end"/>
        </w:r>
      </w:p>
    </w:sdtContent>
  </w:sdt>
  <w:p w14:paraId="331B89DF" w14:textId="77777777" w:rsidR="0014702A" w:rsidRDefault="0014702A">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035483"/>
      <w:docPartObj>
        <w:docPartGallery w:val="Page Numbers (Bottom of Page)"/>
        <w:docPartUnique/>
      </w:docPartObj>
    </w:sdtPr>
    <w:sdtEndPr/>
    <w:sdtContent>
      <w:p w14:paraId="08612E44" w14:textId="77777777" w:rsidR="0014702A" w:rsidRDefault="0014702A">
        <w:pPr>
          <w:pStyle w:val="a7"/>
          <w:jc w:val="center"/>
        </w:pPr>
        <w:r>
          <w:fldChar w:fldCharType="begin"/>
        </w:r>
        <w:r>
          <w:instrText>PAGE   \* MERGEFORMAT</w:instrText>
        </w:r>
        <w:r>
          <w:fldChar w:fldCharType="separate"/>
        </w:r>
        <w:r>
          <w:rPr>
            <w:lang w:val="zh-TW"/>
          </w:rPr>
          <w:t>2</w:t>
        </w:r>
        <w:r>
          <w:fldChar w:fldCharType="end"/>
        </w:r>
      </w:p>
    </w:sdtContent>
  </w:sdt>
  <w:p w14:paraId="13389B4E" w14:textId="77777777" w:rsidR="0014702A" w:rsidRDefault="0014702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C4006" w14:textId="77777777" w:rsidR="002E3EB2" w:rsidRDefault="002E3EB2" w:rsidP="00C05D0A">
      <w:r>
        <w:separator/>
      </w:r>
    </w:p>
  </w:footnote>
  <w:footnote w:type="continuationSeparator" w:id="0">
    <w:p w14:paraId="704CAE83" w14:textId="77777777" w:rsidR="002E3EB2" w:rsidRDefault="002E3EB2" w:rsidP="00C05D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061CD1"/>
    <w:multiLevelType w:val="multilevel"/>
    <w:tmpl w:val="76586E1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 w15:restartNumberingAfterBreak="0">
    <w:nsid w:val="6DA92DDA"/>
    <w:multiLevelType w:val="hybridMultilevel"/>
    <w:tmpl w:val="0592101E"/>
    <w:lvl w:ilvl="0" w:tplc="FFFFFFFF">
      <w:start w:val="1"/>
      <w:numFmt w:val="decimal"/>
      <w:lvlText w:val="(%1)"/>
      <w:lvlJc w:val="left"/>
      <w:pPr>
        <w:ind w:left="1080" w:hanging="480"/>
      </w:pPr>
      <w:rPr>
        <w:rFonts w:ascii="Times New Roman" w:eastAsia="新細明體" w:hAnsi="Times New Roman" w:cs="Times New Roman" w:hint="default"/>
        <w:spacing w:val="-2"/>
        <w:w w:val="99"/>
        <w:sz w:val="22"/>
        <w:szCs w:val="22"/>
        <w:lang w:val="zh-TW" w:eastAsia="zh-TW" w:bidi="zh-TW"/>
      </w:rPr>
    </w:lvl>
    <w:lvl w:ilvl="1" w:tplc="FFFFFFFF" w:tentative="1">
      <w:start w:val="1"/>
      <w:numFmt w:val="ideographTraditional"/>
      <w:lvlText w:val="%2、"/>
      <w:lvlJc w:val="left"/>
      <w:pPr>
        <w:ind w:left="1560" w:hanging="480"/>
      </w:pPr>
    </w:lvl>
    <w:lvl w:ilvl="2" w:tplc="FFFFFFFF" w:tentative="1">
      <w:start w:val="1"/>
      <w:numFmt w:val="lowerRoman"/>
      <w:lvlText w:val="%3."/>
      <w:lvlJc w:val="right"/>
      <w:pPr>
        <w:ind w:left="2040" w:hanging="480"/>
      </w:pPr>
    </w:lvl>
    <w:lvl w:ilvl="3" w:tplc="FFFFFFFF" w:tentative="1">
      <w:start w:val="1"/>
      <w:numFmt w:val="decimal"/>
      <w:lvlText w:val="%4."/>
      <w:lvlJc w:val="left"/>
      <w:pPr>
        <w:ind w:left="2520" w:hanging="480"/>
      </w:pPr>
    </w:lvl>
    <w:lvl w:ilvl="4" w:tplc="FFFFFFFF" w:tentative="1">
      <w:start w:val="1"/>
      <w:numFmt w:val="ideographTraditional"/>
      <w:lvlText w:val="%5、"/>
      <w:lvlJc w:val="left"/>
      <w:pPr>
        <w:ind w:left="3000" w:hanging="480"/>
      </w:pPr>
    </w:lvl>
    <w:lvl w:ilvl="5" w:tplc="FFFFFFFF" w:tentative="1">
      <w:start w:val="1"/>
      <w:numFmt w:val="lowerRoman"/>
      <w:lvlText w:val="%6."/>
      <w:lvlJc w:val="right"/>
      <w:pPr>
        <w:ind w:left="3480" w:hanging="480"/>
      </w:pPr>
    </w:lvl>
    <w:lvl w:ilvl="6" w:tplc="FFFFFFFF" w:tentative="1">
      <w:start w:val="1"/>
      <w:numFmt w:val="decimal"/>
      <w:lvlText w:val="%7."/>
      <w:lvlJc w:val="left"/>
      <w:pPr>
        <w:ind w:left="3960" w:hanging="480"/>
      </w:pPr>
    </w:lvl>
    <w:lvl w:ilvl="7" w:tplc="FFFFFFFF" w:tentative="1">
      <w:start w:val="1"/>
      <w:numFmt w:val="ideographTraditional"/>
      <w:lvlText w:val="%8、"/>
      <w:lvlJc w:val="left"/>
      <w:pPr>
        <w:ind w:left="4440" w:hanging="480"/>
      </w:pPr>
    </w:lvl>
    <w:lvl w:ilvl="8" w:tplc="FFFFFFFF" w:tentative="1">
      <w:start w:val="1"/>
      <w:numFmt w:val="lowerRoman"/>
      <w:lvlText w:val="%9."/>
      <w:lvlJc w:val="right"/>
      <w:pPr>
        <w:ind w:left="49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38D"/>
    <w:rsid w:val="00010C8B"/>
    <w:rsid w:val="00011888"/>
    <w:rsid w:val="000530E1"/>
    <w:rsid w:val="00054864"/>
    <w:rsid w:val="000F4351"/>
    <w:rsid w:val="001232D2"/>
    <w:rsid w:val="0014702A"/>
    <w:rsid w:val="0016715E"/>
    <w:rsid w:val="00174932"/>
    <w:rsid w:val="0019790E"/>
    <w:rsid w:val="002944C8"/>
    <w:rsid w:val="002D023D"/>
    <w:rsid w:val="002E3EB2"/>
    <w:rsid w:val="0033766A"/>
    <w:rsid w:val="0037465C"/>
    <w:rsid w:val="00384BD1"/>
    <w:rsid w:val="003864EE"/>
    <w:rsid w:val="00402F4C"/>
    <w:rsid w:val="0044799D"/>
    <w:rsid w:val="005206F0"/>
    <w:rsid w:val="00545A88"/>
    <w:rsid w:val="00547E14"/>
    <w:rsid w:val="00550F7B"/>
    <w:rsid w:val="005D6578"/>
    <w:rsid w:val="00684786"/>
    <w:rsid w:val="006E3315"/>
    <w:rsid w:val="00707630"/>
    <w:rsid w:val="007B338D"/>
    <w:rsid w:val="007F1073"/>
    <w:rsid w:val="007F5B0B"/>
    <w:rsid w:val="00806C75"/>
    <w:rsid w:val="008139CA"/>
    <w:rsid w:val="008809D9"/>
    <w:rsid w:val="00AE3C59"/>
    <w:rsid w:val="00AE6BF1"/>
    <w:rsid w:val="00B62D8E"/>
    <w:rsid w:val="00BA4D2E"/>
    <w:rsid w:val="00BB54F4"/>
    <w:rsid w:val="00C05D0A"/>
    <w:rsid w:val="00C10A2A"/>
    <w:rsid w:val="00C21AFF"/>
    <w:rsid w:val="00CD3CC9"/>
    <w:rsid w:val="00D15278"/>
    <w:rsid w:val="00D35E39"/>
    <w:rsid w:val="00D409A2"/>
    <w:rsid w:val="00D666C1"/>
    <w:rsid w:val="00DC69AA"/>
    <w:rsid w:val="00E852B7"/>
    <w:rsid w:val="00E87CF2"/>
    <w:rsid w:val="00ED69FA"/>
    <w:rsid w:val="00F66F7F"/>
    <w:rsid w:val="00F85616"/>
    <w:rsid w:val="00FA025A"/>
    <w:rsid w:val="00FE0A4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73A0F27"/>
  <w15:chartTrackingRefBased/>
  <w15:docId w15:val="{3529A3F2-BF01-4E9C-9AE7-669F36633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標楷體" w:hAnsi="Times New Roman"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338D"/>
    <w:pPr>
      <w:widowControl w:val="0"/>
    </w:pPr>
    <w:rPr>
      <w:rFonts w:asciiTheme="minorHAnsi" w:eastAsiaTheme="minorEastAsia" w:hAnsiTheme="minorHAns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1"/>
    <w:qFormat/>
    <w:rsid w:val="007B338D"/>
    <w:pPr>
      <w:ind w:leftChars="200" w:left="480"/>
    </w:pPr>
  </w:style>
  <w:style w:type="character" w:customStyle="1" w:styleId="a4">
    <w:name w:val="清單段落 字元"/>
    <w:link w:val="a3"/>
    <w:uiPriority w:val="1"/>
    <w:locked/>
    <w:rsid w:val="007B338D"/>
    <w:rPr>
      <w:rFonts w:asciiTheme="minorHAnsi" w:eastAsiaTheme="minorEastAsia" w:hAnsiTheme="minorHAnsi"/>
    </w:rPr>
  </w:style>
  <w:style w:type="paragraph" w:styleId="a5">
    <w:name w:val="header"/>
    <w:basedOn w:val="a"/>
    <w:link w:val="a6"/>
    <w:uiPriority w:val="99"/>
    <w:unhideWhenUsed/>
    <w:rsid w:val="00C05D0A"/>
    <w:pPr>
      <w:tabs>
        <w:tab w:val="center" w:pos="4153"/>
        <w:tab w:val="right" w:pos="8306"/>
      </w:tabs>
      <w:snapToGrid w:val="0"/>
    </w:pPr>
    <w:rPr>
      <w:sz w:val="20"/>
      <w:szCs w:val="20"/>
    </w:rPr>
  </w:style>
  <w:style w:type="character" w:customStyle="1" w:styleId="a6">
    <w:name w:val="頁首 字元"/>
    <w:basedOn w:val="a0"/>
    <w:link w:val="a5"/>
    <w:uiPriority w:val="99"/>
    <w:rsid w:val="00C05D0A"/>
    <w:rPr>
      <w:rFonts w:asciiTheme="minorHAnsi" w:eastAsiaTheme="minorEastAsia" w:hAnsiTheme="minorHAnsi"/>
      <w:sz w:val="20"/>
      <w:szCs w:val="20"/>
    </w:rPr>
  </w:style>
  <w:style w:type="paragraph" w:styleId="a7">
    <w:name w:val="footer"/>
    <w:basedOn w:val="a"/>
    <w:link w:val="a8"/>
    <w:uiPriority w:val="99"/>
    <w:unhideWhenUsed/>
    <w:rsid w:val="00C05D0A"/>
    <w:pPr>
      <w:tabs>
        <w:tab w:val="center" w:pos="4153"/>
        <w:tab w:val="right" w:pos="8306"/>
      </w:tabs>
      <w:snapToGrid w:val="0"/>
    </w:pPr>
    <w:rPr>
      <w:sz w:val="20"/>
      <w:szCs w:val="20"/>
    </w:rPr>
  </w:style>
  <w:style w:type="character" w:customStyle="1" w:styleId="a8">
    <w:name w:val="頁尾 字元"/>
    <w:basedOn w:val="a0"/>
    <w:link w:val="a7"/>
    <w:uiPriority w:val="99"/>
    <w:rsid w:val="00C05D0A"/>
    <w:rPr>
      <w:rFonts w:asciiTheme="minorHAnsi" w:eastAsiaTheme="minorEastAsia" w:hAnsi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02C75-94D1-445A-AAC6-D17B7852B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48</Pages>
  <Words>4580</Words>
  <Characters>26107</Characters>
  <Application>Microsoft Office Word</Application>
  <DocSecurity>0</DocSecurity>
  <Lines>217</Lines>
  <Paragraphs>61</Paragraphs>
  <ScaleCrop>false</ScaleCrop>
  <Company/>
  <LinksUpToDate>false</LinksUpToDate>
  <CharactersWithSpaces>30626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陳素琴</dc:creator>
  <cp:keywords/>
  <dc:description/>
  <cp:lastModifiedBy>陳素琴</cp:lastModifiedBy>
  <cp:revision>21</cp:revision>
  <cp:lastPrinted>2025-06-03T02:17:00Z</cp:lastPrinted>
  <dcterms:created xsi:type="dcterms:W3CDTF">2025-05-28T14:26:00Z</dcterms:created>
  <dcterms:modified xsi:type="dcterms:W3CDTF">2025-06-03T08:26:00Z</dcterms:modified>
</cp:coreProperties>
</file>