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EF71B" w14:textId="301FD85B" w:rsidR="009512CA" w:rsidRDefault="009512CA" w:rsidP="009512CA">
      <w:pPr>
        <w:ind w:left="278"/>
        <w:jc w:val="center"/>
        <w:rPr>
          <w:rFonts w:ascii="Times New Roman" w:eastAsia="標楷體" w:hAnsi="Times New Roman" w:cs="Times New Roman"/>
          <w:color w:val="000000"/>
          <w:sz w:val="28"/>
        </w:rPr>
      </w:pPr>
      <w:bookmarkStart w:id="0" w:name="_GoBack"/>
      <w:proofErr w:type="gramStart"/>
      <w:r w:rsidRPr="00860005">
        <w:rPr>
          <w:rFonts w:ascii="Times New Roman" w:eastAsia="標楷體" w:hAnsi="Times New Roman" w:cs="Times New Roman"/>
          <w:color w:val="000000"/>
          <w:sz w:val="28"/>
        </w:rPr>
        <w:t>114</w:t>
      </w:r>
      <w:proofErr w:type="gramEnd"/>
      <w:r w:rsidRPr="00860005">
        <w:rPr>
          <w:rFonts w:ascii="Times New Roman" w:eastAsia="標楷體" w:hAnsi="Times New Roman" w:cs="Times New Roman"/>
          <w:color w:val="000000"/>
          <w:sz w:val="28"/>
        </w:rPr>
        <w:t>年度八年級語文領域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/</w:t>
      </w:r>
      <w:bookmarkStart w:id="1" w:name="_Hlk198651373"/>
      <w:r w:rsidRPr="00860005">
        <w:rPr>
          <w:rFonts w:ascii="Times New Roman" w:eastAsia="標楷體" w:hAnsi="Times New Roman" w:cs="Times New Roman"/>
          <w:color w:val="000000"/>
          <w:sz w:val="28"/>
        </w:rPr>
        <w:t>本土語文</w:t>
      </w:r>
      <w:bookmarkEnd w:id="1"/>
      <w:r w:rsidRPr="00860005">
        <w:rPr>
          <w:rFonts w:ascii="Times New Roman" w:eastAsia="標楷體" w:hAnsi="Times New Roman" w:cs="Times New Roman"/>
          <w:color w:val="000000"/>
          <w:sz w:val="28"/>
        </w:rPr>
        <w:t>(</w:t>
      </w:r>
      <w:r>
        <w:rPr>
          <w:rFonts w:ascii="Times New Roman" w:eastAsia="標楷體" w:hAnsi="Times New Roman" w:cs="Times New Roman" w:hint="eastAsia"/>
          <w:color w:val="000000"/>
          <w:sz w:val="28"/>
        </w:rPr>
        <w:t>閩南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語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)</w:t>
      </w:r>
      <w:r w:rsidRPr="00860005">
        <w:rPr>
          <w:rFonts w:ascii="Times New Roman" w:eastAsia="標楷體" w:hAnsi="Times New Roman" w:cs="Times New Roman"/>
          <w:color w:val="000000"/>
          <w:sz w:val="28"/>
        </w:rPr>
        <w:t>科目教學計畫表</w:t>
      </w:r>
    </w:p>
    <w:bookmarkEnd w:id="0"/>
    <w:p w14:paraId="03635F5C" w14:textId="164DF629" w:rsidR="00010C8B" w:rsidRPr="009512CA" w:rsidRDefault="00010C8B"/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9512CA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9512CA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9512C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9512C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9512CA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9512C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9512C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C50398B" w14:textId="77777777" w:rsidTr="008C04C2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04F31A8D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2605302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一、逐家來看戲1.布袋戲</w:t>
            </w:r>
            <w:proofErr w:type="gramStart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尪</w:t>
            </w:r>
            <w:proofErr w:type="gramEnd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仔</w:t>
            </w:r>
          </w:p>
        </w:tc>
        <w:tc>
          <w:tcPr>
            <w:tcW w:w="3118" w:type="dxa"/>
            <w:shd w:val="clear" w:color="auto" w:fill="auto"/>
          </w:tcPr>
          <w:p w14:paraId="33B2B053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1-Ⅳ-1 能聆聽並理解閩南語對話的主題，並思辨其內容。</w:t>
            </w:r>
          </w:p>
          <w:p w14:paraId="692334AB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06A88022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1-Ⅳ-5 能聽辨閩南語方音與語詞的差異性，並培養多元文化的精神。</w:t>
            </w:r>
          </w:p>
          <w:p w14:paraId="09483D12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2-Ⅳ-1 能適切的運用閩南語表達並解決問題。</w:t>
            </w:r>
          </w:p>
          <w:p w14:paraId="335B8F2A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4DDACB47" w14:textId="5A901DDD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552" w:type="dxa"/>
            <w:shd w:val="clear" w:color="auto" w:fill="auto"/>
          </w:tcPr>
          <w:p w14:paraId="7596C715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Aa-Ⅳ-1 羅馬拼音。</w:t>
            </w:r>
          </w:p>
          <w:p w14:paraId="34605BB4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Aa-Ⅳ-2 漢字書寫。</w:t>
            </w:r>
          </w:p>
          <w:p w14:paraId="6FAAD198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Ab-Ⅳ-1 語詞運用。</w:t>
            </w:r>
          </w:p>
          <w:p w14:paraId="07379FD2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Ab-Ⅳ-2 句型運用。</w:t>
            </w:r>
          </w:p>
          <w:p w14:paraId="7BFAE878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Ac-Ⅳ-1 詩歌選讀。</w:t>
            </w:r>
          </w:p>
          <w:p w14:paraId="63B531BD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Bg-Ⅳ-1 口語表達。</w:t>
            </w:r>
          </w:p>
          <w:p w14:paraId="6283FC3A" w14:textId="3941FA19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Bg-Ⅳ-2 書面表達。</w:t>
            </w:r>
          </w:p>
        </w:tc>
        <w:tc>
          <w:tcPr>
            <w:tcW w:w="2693" w:type="dxa"/>
            <w:shd w:val="clear" w:color="auto" w:fill="auto"/>
          </w:tcPr>
          <w:p w14:paraId="33247423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1.能正確讀出本課課文，並了解文意。</w:t>
            </w:r>
          </w:p>
          <w:p w14:paraId="7C702D03" w14:textId="18884180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2.能正確念讀本課新詞，明瞭其意義，並運用於日常生活中。</w:t>
            </w:r>
          </w:p>
        </w:tc>
        <w:tc>
          <w:tcPr>
            <w:tcW w:w="1559" w:type="dxa"/>
          </w:tcPr>
          <w:p w14:paraId="3E459CB9" w14:textId="77777777" w:rsidR="00A56CDB" w:rsidRPr="009512CA" w:rsidRDefault="00A56CDB" w:rsidP="009512C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1.觀察評量</w:t>
            </w:r>
          </w:p>
          <w:p w14:paraId="767BB42A" w14:textId="0F9A3B2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2.口語評量</w:t>
            </w:r>
          </w:p>
        </w:tc>
        <w:tc>
          <w:tcPr>
            <w:tcW w:w="1276" w:type="dxa"/>
            <w:shd w:val="clear" w:color="auto" w:fill="auto"/>
          </w:tcPr>
          <w:p w14:paraId="1623CA84" w14:textId="77777777" w:rsidR="00167816" w:rsidRPr="009512CA" w:rsidRDefault="00A56CDB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02BB94A4" w14:textId="761CE36C" w:rsidR="00A56CDB" w:rsidRPr="009512CA" w:rsidRDefault="00A56CDB" w:rsidP="00167816">
            <w:pPr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 xml:space="preserve">多J1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4201E9" w14:textId="49FA3CF5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3D2687C8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B824D" w14:textId="0E8A0954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一、逐家來看戲1.布袋戲</w:t>
            </w:r>
            <w:proofErr w:type="gramStart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尪</w:t>
            </w:r>
            <w:proofErr w:type="gramEnd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仔</w:t>
            </w:r>
          </w:p>
        </w:tc>
        <w:tc>
          <w:tcPr>
            <w:tcW w:w="3118" w:type="dxa"/>
            <w:shd w:val="clear" w:color="auto" w:fill="auto"/>
          </w:tcPr>
          <w:p w14:paraId="60949F79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1-Ⅳ-1 能聆聽並理解閩南語對話的主題，並思辨其內容。</w:t>
            </w:r>
          </w:p>
          <w:p w14:paraId="40B6DB7E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420F5840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1-Ⅳ-5 能聽辨閩南語方音與</w:t>
            </w: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lastRenderedPageBreak/>
              <w:t>語詞的差異性，並培養多元文化的精神。</w:t>
            </w:r>
          </w:p>
          <w:p w14:paraId="61B9632B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2-Ⅳ-1 能適切的運用閩南語表達並解決問題。</w:t>
            </w:r>
          </w:p>
          <w:p w14:paraId="201E533F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2-Ⅳ-2 能運用閩南語適切地表情達意，並分享社會參與、團隊合作的經驗。</w:t>
            </w:r>
          </w:p>
          <w:p w14:paraId="6682BA95" w14:textId="466C5D92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</w:tc>
        <w:tc>
          <w:tcPr>
            <w:tcW w:w="2552" w:type="dxa"/>
            <w:shd w:val="clear" w:color="auto" w:fill="auto"/>
          </w:tcPr>
          <w:p w14:paraId="464E8108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lastRenderedPageBreak/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Aa-Ⅳ-1 羅馬拼音。</w:t>
            </w:r>
          </w:p>
          <w:p w14:paraId="4CB8E553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Aa-Ⅳ-2 漢字書寫。</w:t>
            </w:r>
          </w:p>
          <w:p w14:paraId="6C427DB0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Ab-Ⅳ-1 語詞運用。</w:t>
            </w:r>
          </w:p>
          <w:p w14:paraId="4DDCAF4A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Ab-Ⅳ-2 句型運用。</w:t>
            </w:r>
          </w:p>
          <w:p w14:paraId="263D8885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Ac-Ⅳ-1 詩歌選讀。</w:t>
            </w:r>
          </w:p>
          <w:p w14:paraId="21AB199B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Bg-Ⅳ-1 口語表達。</w:t>
            </w:r>
          </w:p>
          <w:p w14:paraId="403CD493" w14:textId="3C020721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Bg-Ⅳ-2 書面表達。</w:t>
            </w:r>
          </w:p>
        </w:tc>
        <w:tc>
          <w:tcPr>
            <w:tcW w:w="2693" w:type="dxa"/>
            <w:shd w:val="clear" w:color="auto" w:fill="auto"/>
          </w:tcPr>
          <w:p w14:paraId="34D86331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1.能正確讀出本課課文，並了解文意。</w:t>
            </w:r>
          </w:p>
          <w:p w14:paraId="78B3DB33" w14:textId="6C621F59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2.能正確念讀本課新詞，明瞭其意義，並運用於日常生活中。</w:t>
            </w:r>
          </w:p>
        </w:tc>
        <w:tc>
          <w:tcPr>
            <w:tcW w:w="1559" w:type="dxa"/>
            <w:shd w:val="clear" w:color="auto" w:fill="auto"/>
          </w:tcPr>
          <w:p w14:paraId="26ED1E87" w14:textId="0B597D4A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1.口語評量</w:t>
            </w:r>
          </w:p>
        </w:tc>
        <w:tc>
          <w:tcPr>
            <w:tcW w:w="1276" w:type="dxa"/>
            <w:shd w:val="clear" w:color="auto" w:fill="auto"/>
          </w:tcPr>
          <w:p w14:paraId="3A130D67" w14:textId="7E0344C2" w:rsidR="00A56CDB" w:rsidRPr="009512CA" w:rsidRDefault="00A56CDB" w:rsidP="00A56CDB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71B8E334" w14:textId="598B749F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  <w:r w:rsidR="00167816" w:rsidRPr="009512C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FE543EA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8D0A63" w14:textId="04C32A33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一、逐家來看戲1.布袋戲</w:t>
            </w:r>
            <w:proofErr w:type="gramStart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尪</w:t>
            </w:r>
            <w:proofErr w:type="gramEnd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仔</w:t>
            </w:r>
          </w:p>
        </w:tc>
        <w:tc>
          <w:tcPr>
            <w:tcW w:w="3118" w:type="dxa"/>
            <w:shd w:val="clear" w:color="auto" w:fill="auto"/>
          </w:tcPr>
          <w:p w14:paraId="4E369A3A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1-Ⅳ-1 能聆聽並理解閩南語對話的主題，並思辨其內容。</w:t>
            </w:r>
          </w:p>
          <w:p w14:paraId="1FC789A6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1-Ⅳ-2 能聽辨生活中以閩南語表達的重要議題，並藉以增進溝通協調。</w:t>
            </w:r>
          </w:p>
          <w:p w14:paraId="44F87255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#1-Ⅳ-4 能聆聽並體會閩南語相關藝文活動所展現的內涵。</w:t>
            </w:r>
          </w:p>
          <w:p w14:paraId="0A46F63B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1-Ⅳ-5 能聽辨閩南語方音與語詞的差異性，並培養多元文化的精神。</w:t>
            </w:r>
          </w:p>
          <w:p w14:paraId="5F60F69F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2-Ⅳ-1 能適切的運用閩南語表達並解決問題。</w:t>
            </w:r>
          </w:p>
          <w:p w14:paraId="25E20CA7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2-Ⅳ-2 能運用閩南語適切地表情達意，並分享社會參與、</w:t>
            </w: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lastRenderedPageBreak/>
              <w:t>團隊合作的經驗。</w:t>
            </w:r>
          </w:p>
          <w:p w14:paraId="6C0C22CE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#2-Ⅳ-4 能透過閩南語進行藝術欣賞，並說出其藝文特色。</w:t>
            </w:r>
          </w:p>
          <w:p w14:paraId="28A02542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3-Ⅳ-1 能運用標音符號、羅馬字及漢字閱讀不同文體的閩南語文作品，藉此增進自我了解。</w:t>
            </w:r>
          </w:p>
          <w:p w14:paraId="22C22886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ind w:leftChars="-21" w:left="-50" w:rightChars="-21" w:right="-50"/>
              <w:jc w:val="both"/>
              <w:rPr>
                <w:rFonts w:ascii="標楷體" w:eastAsia="標楷體" w:hAnsi="標楷體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#3-Ⅳ-4 能透過閱讀閩南語藝文作品及相關資訊，體會作品的意境與美感。</w:t>
            </w:r>
          </w:p>
          <w:p w14:paraId="0DD43A34" w14:textId="0D9964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kern w:val="0"/>
                <w:szCs w:val="24"/>
              </w:rPr>
              <w:t>#3-Ⅳ-5 能透過閩南語文作品的閱讀，理解、尊重不同語言與文化的特色，建立公民意識。</w:t>
            </w:r>
          </w:p>
        </w:tc>
        <w:tc>
          <w:tcPr>
            <w:tcW w:w="2552" w:type="dxa"/>
            <w:shd w:val="clear" w:color="auto" w:fill="auto"/>
          </w:tcPr>
          <w:p w14:paraId="50AFDD28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lastRenderedPageBreak/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Aa-Ⅳ-1 羅馬拼音。</w:t>
            </w:r>
          </w:p>
          <w:p w14:paraId="05C41CA7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Aa-Ⅳ-2 漢字書寫。</w:t>
            </w:r>
          </w:p>
          <w:p w14:paraId="4F8BF355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Ab-Ⅳ-1 語詞運用。</w:t>
            </w:r>
          </w:p>
          <w:p w14:paraId="4702D45A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Ab-Ⅳ-2 句型運用。</w:t>
            </w:r>
          </w:p>
          <w:p w14:paraId="52995DAE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 xml:space="preserve">Bf-Ⅳ-1 </w:t>
            </w:r>
            <w:proofErr w:type="gramStart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表藝創作</w:t>
            </w:r>
            <w:proofErr w:type="gramEnd"/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。</w:t>
            </w:r>
          </w:p>
          <w:p w14:paraId="60ABC602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Bf-Ⅳ-2 藝術參與。</w:t>
            </w:r>
          </w:p>
          <w:p w14:paraId="38D826D9" w14:textId="77777777" w:rsidR="00A56CDB" w:rsidRPr="009512CA" w:rsidRDefault="00A56CDB" w:rsidP="009512CA">
            <w:pPr>
              <w:spacing w:line="0" w:lineRule="atLeast"/>
              <w:ind w:leftChars="-15" w:left="-36" w:rightChars="-20" w:right="-48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Bg-Ⅳ-1 口語表達。</w:t>
            </w:r>
          </w:p>
          <w:p w14:paraId="21C9A63F" w14:textId="575730CA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color w:val="000000"/>
                <w:szCs w:val="24"/>
                <w:vertAlign w:val="superscript"/>
              </w:rPr>
              <w:t>◎</w:t>
            </w:r>
            <w:r w:rsidRPr="009512CA">
              <w:rPr>
                <w:rFonts w:ascii="標楷體" w:eastAsia="標楷體" w:hAnsi="標楷體" w:hint="eastAsia"/>
                <w:color w:val="000000"/>
                <w:szCs w:val="24"/>
              </w:rPr>
              <w:t>Bg-Ⅳ-2 書面表達。</w:t>
            </w:r>
          </w:p>
        </w:tc>
        <w:tc>
          <w:tcPr>
            <w:tcW w:w="2693" w:type="dxa"/>
            <w:shd w:val="clear" w:color="auto" w:fill="auto"/>
          </w:tcPr>
          <w:p w14:paraId="46F7AD0B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1.能正確念讀本課新詞，明瞭其意義，並運用於日常生活中。</w:t>
            </w:r>
          </w:p>
          <w:p w14:paraId="26B65BE9" w14:textId="77777777" w:rsidR="00A56CDB" w:rsidRPr="009512CA" w:rsidRDefault="00A56CDB" w:rsidP="009512CA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2.能操作布袋戲</w:t>
            </w:r>
            <w:proofErr w:type="gramStart"/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偶</w:t>
            </w:r>
            <w:proofErr w:type="gramEnd"/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，以布袋戲身段及念白做出簡單演出。</w:t>
            </w:r>
          </w:p>
          <w:p w14:paraId="4FFB920E" w14:textId="3CF0B61D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3.能欣賞傳統戲劇之美。</w:t>
            </w:r>
          </w:p>
        </w:tc>
        <w:tc>
          <w:tcPr>
            <w:tcW w:w="1559" w:type="dxa"/>
            <w:shd w:val="clear" w:color="auto" w:fill="auto"/>
          </w:tcPr>
          <w:p w14:paraId="011F14C2" w14:textId="79874069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1.口語評量</w:t>
            </w:r>
          </w:p>
        </w:tc>
        <w:tc>
          <w:tcPr>
            <w:tcW w:w="1276" w:type="dxa"/>
            <w:shd w:val="clear" w:color="auto" w:fill="auto"/>
          </w:tcPr>
          <w:p w14:paraId="455B8FEA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206BF8A5" w14:textId="64ACDC7F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8D7AEA7" w14:textId="77777777" w:rsidTr="00D7446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12270F8" w14:textId="4598933F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4A3A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布袋戲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尪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仔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7E58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ACE845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FB75B2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683038A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CF9A6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3082A04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CC97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2DADBF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2135498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451AB3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C2317A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095043D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47F3A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5A8E3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030E408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4B7F3A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1746BE14" w14:textId="255C7531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F6C45C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6B52FDAA" w14:textId="77777777" w:rsidTr="00D7446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5553FD1B" w14:textId="395EC96C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D6B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布袋戲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尪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仔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7FA0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797F076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194BCAB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能蒐集、整理閩南語語音資料，分析資訊的正確性，並重視資訊倫理。</w:t>
            </w:r>
          </w:p>
          <w:p w14:paraId="0BADAA1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2062669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7A06272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59184EB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閩南語文作品，藉此增進自我了解。</w:t>
            </w:r>
          </w:p>
          <w:p w14:paraId="1490BCF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能透過資訊及檢索工具，蒐集、整理與閱讀閩南語文資料，進行多元學科／專業領域知能的發展。</w:t>
            </w:r>
          </w:p>
          <w:p w14:paraId="0FAF0F1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能運用科技與資訊媒材，豐富閩南語文的創作型態。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2B9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4AEF19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677B88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9EED82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5AE62F9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4BBCD0A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259E83B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4D3001E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45C5255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36B6E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能分辨「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eh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ueh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、泉對比的方音差異，並養成尊重各地方音差的態度。</w:t>
            </w:r>
          </w:p>
          <w:p w14:paraId="4913812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能正確進行「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ian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iang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iong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0C4E88B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能認識布袋戲的角色，並嘗試使用其念白形式來朗讀或配音。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DF9C4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0C7A90A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9E1596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34EB9278" w14:textId="7EAEF7F3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5EC907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F925E6B" w14:textId="77777777" w:rsidTr="00D7446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69DA40B7" w14:textId="3EFF74E1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A44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布袋戲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尪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仔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3895B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16D501A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4ADFC2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21AE2CE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31FD1BC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562002F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251F0E8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能透過閩南語進行藝術欣賞，並說出其藝文特色。</w:t>
            </w:r>
          </w:p>
          <w:p w14:paraId="337E405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0D7732E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能透過閱讀閩南語藝文作品及相關資訊，體會作品的意境與美感。</w:t>
            </w:r>
          </w:p>
          <w:p w14:paraId="30E7C37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41C0D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6390869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3A886AC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E75544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62EBE3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表藝創作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1A4369E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藝術參與。</w:t>
            </w:r>
          </w:p>
          <w:p w14:paraId="2743297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569ADD4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27A9D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22AC383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能正確進行「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ian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iang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iong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43F4460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能操作布袋戲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偶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，以布袋戲身段及念白做出簡單演出。</w:t>
            </w:r>
          </w:p>
          <w:p w14:paraId="0D305EE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能欣賞傳統戲劇之美。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B5994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38C574E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0A22D2C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實作評量</w:t>
            </w:r>
          </w:p>
          <w:p w14:paraId="74FC143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E67DC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4D1EDED3" w14:textId="23C3453B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72E27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5340EE9" w14:textId="77777777" w:rsidTr="00D7446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EF22A22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D3CF6F3" w14:textId="2B475C4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color w:val="FF0000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ABE7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C8B9C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1F8B36F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3AC8ACB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3F970CE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D5B4C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1853A7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2F20D0F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8FD05C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DD41ED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AF7BF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2032869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352D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766DA3B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8CF69F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3F8C4686" w14:textId="3DDE2A52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A484B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600C7DF" w14:textId="77777777" w:rsidTr="00D74466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92CB3D2" w14:textId="3D00BF98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B5B7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F034A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3D20B76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2B288E9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DF3C63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1C0934F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能透過閱讀閩南語藝文作品及相關資訊，體會作品的意境與美感。</w:t>
            </w:r>
          </w:p>
          <w:p w14:paraId="28424FB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8BA6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6B12FD1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284641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C00FFF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0D680A9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  <w:p w14:paraId="6B69DE6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5785CFB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437E5F3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藝術參與。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8BD7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能了解課文文章內容，並使用閩南語闡述大意。</w:t>
            </w:r>
          </w:p>
          <w:p w14:paraId="6A29664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5146A3A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能運用網路資源學習閩南語，並將所學之課文內容實際的在生活中使用。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00943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7438A7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F1F6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72244C45" w14:textId="14BA38BF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8EE554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39B4633A" w14:textId="77777777" w:rsidTr="00D74466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7006F54" w14:textId="32D61843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BE7F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FEC7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7AE062D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0D3D578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我了解。</w:t>
            </w:r>
          </w:p>
          <w:p w14:paraId="0553CC8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9515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E13818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D5DE88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6AF131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CE14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DA4A6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4B65892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E4F238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0CD24EF0" w14:textId="7E2D099C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2AF2E0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428D43B3" w14:textId="77777777" w:rsidTr="00D74466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84F789E" w14:textId="3966A9E2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295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E6475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134CF41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0A3CAB1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能透過閩南語進行藝術欣賞，並說出其藝文特色。</w:t>
            </w:r>
          </w:p>
          <w:p w14:paraId="547D371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62B6AEF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156221A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  <w:p w14:paraId="70B0DB4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能運用閩南語文寫出觀看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或藝文活動的感想。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DA138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82D0EB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39A846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9D6624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5084DEC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1462B5A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Bh-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區域人文。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0C20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2E8177D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能從課文賞析中，了解歌仔戲的內涵，並能養成欣賞本土戲劇的興趣與習慣。</w:t>
            </w:r>
          </w:p>
          <w:p w14:paraId="37E03EE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從歌仔戲曲調練習中，體會傳統藝術之美，並樂於和別人分享。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D96FF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20AA41D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聽寫評量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CC0989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559BDEB2" w14:textId="2596A988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BB2BD4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6DFE67F2" w14:textId="77777777" w:rsidTr="00D74466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06B0225" w14:textId="5EF50CBD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E104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3F8B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涵。</w:t>
            </w:r>
          </w:p>
          <w:p w14:paraId="7F688A4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688D6F7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14F98EA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E3855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6780776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670DDB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2F5A92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55669BC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71EE4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能從課文賞析中，了解歌仔戲的內涵，並能養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成欣賞本土戲劇的興趣與習慣。</w:t>
            </w:r>
          </w:p>
          <w:p w14:paraId="19CF690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能分辨「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」的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、泉對比，並養成尊重各地方音差的態度。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FDB4D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54109BB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C337B8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3CAB18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lastRenderedPageBreak/>
              <w:t>人J5</w:t>
            </w:r>
          </w:p>
          <w:p w14:paraId="0D0F8212" w14:textId="677C948E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FDB466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7A9A20C8" w14:textId="77777777" w:rsidTr="00D74466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53E6A646" w14:textId="01A02B05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B2E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一、逐家來看戲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看戲真趣味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2D423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5951892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280762E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3E6AFC0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29549CC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能透過閱讀閩南語藝文作品及相關資訊，體會作品的意境與美感。</w:t>
            </w:r>
          </w:p>
          <w:p w14:paraId="2E0E284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2CCE7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1F88EE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37901E3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EE346E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6024A5A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F3A9F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36CB7E2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能正確進行「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uan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uang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37B49FD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能運用網路資源學習閩南語，並將所學之課文內容實際的在生活中使用。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6437D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4ABE48C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AF4C7" w14:textId="77777777" w:rsidR="00167816" w:rsidRPr="009512CA" w:rsidRDefault="00167816" w:rsidP="00167816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  <w:kern w:val="0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人J5</w:t>
            </w:r>
          </w:p>
          <w:p w14:paraId="02E8CDB5" w14:textId="5E1D5381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標楷體" w:eastAsia="標楷體" w:hAnsi="標楷體" w:hint="eastAsia"/>
                <w:bCs/>
                <w:snapToGrid w:val="0"/>
                <w:color w:val="000000"/>
                <w:kern w:val="0"/>
                <w:szCs w:val="24"/>
              </w:rPr>
              <w:t>多J1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283C32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4C6160F6" w14:textId="77777777" w:rsidTr="00D74466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0B9301A5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5E8889A" w14:textId="21B2C89F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D3DC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語文天地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動詞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C8FB1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954EFA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A7BAFA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160E00B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E5A0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D10877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1E29168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951108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25F3F7B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72035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能認識不同動作的閩南語說法，並能練習造句。</w:t>
            </w:r>
          </w:p>
          <w:p w14:paraId="7FF5EED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能在日常生活中正確使用閩南語動詞，並發音正確。</w:t>
            </w:r>
          </w:p>
          <w:p w14:paraId="18D9E6E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能了解閩南語特殊用語和國語不同之處，並能發覺閩南語之美。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7C42E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0C1F4B9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4D320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444D96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7118BE5F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D1A5BE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第十四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44D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語文天地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動詞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DA54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AEA5EF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C4A498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58F490E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87A6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82BFAD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A42B98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CD495D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0285F1A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93D67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能認識不同動作的閩南語說法，並能練習造句。</w:t>
            </w:r>
          </w:p>
          <w:p w14:paraId="2D96EAA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能在日常生活中正確使用閩南語動詞，並發音正確。</w:t>
            </w:r>
          </w:p>
          <w:p w14:paraId="11B3B56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能了解閩南語特殊用語和國語不同之處，並能發覺閩南語之美。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1CEA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5A1F85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C2193A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4E68D7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76EB660E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C312E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第十五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967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251F0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38239B9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915DB0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0AB8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14244C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語詞應用。</w:t>
            </w:r>
          </w:p>
          <w:p w14:paraId="16551FC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5AB0991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43EED17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78E1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能了解課文文章內容，並使用閩南語分析課文結構。</w:t>
            </w:r>
          </w:p>
          <w:p w14:paraId="3D42CE7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唸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讀本課新詞，明瞭意義，並能於日常生活中靈活運用、表達情意。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F86B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434E46E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2D02514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34543E" w14:textId="77777777" w:rsidR="00167816" w:rsidRPr="009512CA" w:rsidRDefault="00A56CDB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021F82BC" w14:textId="0690A658" w:rsidR="00A56CDB" w:rsidRPr="009512CA" w:rsidRDefault="00A56CDB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EJU3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E7210B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1D074A21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B72DBC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第十六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488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847A7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F5A2B6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13ED20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0CFDD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772CEA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語詞應用。</w:t>
            </w:r>
          </w:p>
          <w:p w14:paraId="4A6F140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225FC98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4FC20A7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9593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能了解課文文章內容，並使用閩南語分析課文結構。</w:t>
            </w:r>
          </w:p>
          <w:p w14:paraId="017F895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唸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讀本課新詞，明瞭意義，並能於日常生活中靈活運用、表達情意。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C48E9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539F3BB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EC24F9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E5E468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2FF22122" w14:textId="787865A2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EDD4BD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64615BEB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B38405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第十七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C77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EEBD5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65E26FA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3AE2F4B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2FD4265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-5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D0BBF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AC7C81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D53568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語詞應用。</w:t>
            </w:r>
          </w:p>
          <w:p w14:paraId="612C040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70A2C80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E14F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  <w:p w14:paraId="71C1096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能應用閩南語從事思考、溝通、討論、欣賞和解決問題的能力。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93936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5989E8F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ABA7DA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7F73658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實作評量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087CF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604143D6" w14:textId="7556CA91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D444D4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361F4526" w14:textId="77777777" w:rsidTr="004E4820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FDAA6E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第十八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0F5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913C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DD7D82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5C8D73B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399C277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36A1E13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-5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A83B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4AB601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D931C9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語詞應用。</w:t>
            </w:r>
          </w:p>
          <w:p w14:paraId="3FBBAD0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1DE9FB5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5B7CD0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唸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讀本課新詞，明瞭意義，並能於日常生活中靈活運用、表達情意。</w:t>
            </w:r>
          </w:p>
          <w:p w14:paraId="34D0135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能分辦「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ue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」的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、泉對比，並養成尊重各地方音差的習慣。</w:t>
            </w:r>
          </w:p>
          <w:p w14:paraId="2D832AB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0B02E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BF6CD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00E9CF32" w14:textId="7CC7C85F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BE5DC0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C82E1BA" w14:textId="77777777" w:rsidTr="004E4820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CA333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第十九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BC5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EFCC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2BA4D18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D06594A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279C6FC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能運用閩南語適切的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表達情意，並分享社會參與、團隊合作的經驗。</w:t>
            </w:r>
          </w:p>
          <w:p w14:paraId="3778335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  <w:p w14:paraId="1955ECC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-4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能仿寫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閩南語文藝文作品。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69E1F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90E9FB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112FBC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60523DF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E1FEE71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自我覺察。</w:t>
            </w:r>
          </w:p>
          <w:p w14:paraId="3A0B4A5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304EB6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能與同儕合作學習，運用閩南語彼此對話、共同討論，培養在日常生活中使用閩南語的習慣。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488B2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400F851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50D40A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6AEF5B8B" w14:textId="6DE350F5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97E040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4D93A74D" w14:textId="77777777" w:rsidTr="004E4820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6172D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第二十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  <w:p w14:paraId="141A5465" w14:textId="7B3401B8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4668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運動身體好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7E3FF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1268579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-5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能透過閩南語文作品的閱讀，理解、尊重不同語言與文化的特色，建立公民意識。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F5480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27D9C86E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8EAF62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18F2405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209AFAF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749B63EB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552E6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能正確進行「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ong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om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  <w:p w14:paraId="46E2CF6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3BB16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  <w:p w14:paraId="3B10C5F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B33237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J10</w:t>
            </w:r>
          </w:p>
          <w:p w14:paraId="0BC1C2C7" w14:textId="2C9A24F9" w:rsidR="00A56CDB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59F834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A56CDB" w:rsidRPr="009512CA" w14:paraId="04CEF0E6" w14:textId="77777777" w:rsidTr="004E4820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860898" w14:textId="77777777" w:rsidR="00A56CDB" w:rsidRPr="009512CA" w:rsidRDefault="00A56CDB" w:rsidP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7DF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綜合練習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616942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7C1004D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D9642E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5890BA5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43492DBD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集資源，以進行閩南語的口語表達。</w:t>
            </w:r>
          </w:p>
          <w:p w14:paraId="696C83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0B140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5B0BC4C7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D88F2A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9D16115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08644DC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2A0C8AC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34F2D9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能夠複習本學期所學的課文、語詞與句型。</w:t>
            </w:r>
          </w:p>
          <w:p w14:paraId="105540A8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能了解各地方音差，並養成尊重的習慣。</w:t>
            </w:r>
          </w:p>
          <w:p w14:paraId="319E2DF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能依照課程內容進行練習，並融入於團體活動中。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57559F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5D7C8143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0C77D2A4" w14:textId="77777777" w:rsidR="00A56CDB" w:rsidRPr="009512CA" w:rsidRDefault="00A56CDB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D8953F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E29083" w14:textId="77777777" w:rsidR="00A56CDB" w:rsidRPr="009512CA" w:rsidRDefault="00A56CDB" w:rsidP="00A56CDB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9512CA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9512CA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9512CA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9512CA" w14:paraId="119F6A9C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9512CA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9512CA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9512CA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9512C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9512C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9512CA" w14:paraId="5982054D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9512CA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9512C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4A0C6D69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93B9B7" w14:textId="77777777" w:rsidR="004E4820" w:rsidRPr="009512CA" w:rsidRDefault="004E482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第一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75E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E0D3C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B292221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340F259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26813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76FF86A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3DDA82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2987F6B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6011C16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24362361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F7FD3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能了解課文內容，並使用閩南語闡述大意。</w:t>
            </w:r>
          </w:p>
          <w:p w14:paraId="03BA94B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能使用閩南語聆聽，並正確念讀本課新詞，了解其意義，並運用於日常生活中。</w:t>
            </w:r>
          </w:p>
          <w:p w14:paraId="27E88AA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能從他人的態度、肢體語言與行為，理解對方情緒，並運用適切的溝通方式。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BFE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31A5D" w14:textId="15C8F563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00C36DA8" w14:textId="4557321C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5272D6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209F8048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E2923" w14:textId="215D0BE2" w:rsidR="004E4820" w:rsidRPr="009512CA" w:rsidRDefault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>第二</w:t>
            </w:r>
            <w:proofErr w:type="gramStart"/>
            <w:r w:rsidRPr="009512CA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br/>
            </w:r>
            <w:r w:rsidRPr="009512CA">
              <w:rPr>
                <w:rFonts w:ascii="Times New Roman" w:eastAsia="標楷體" w:hAnsi="Times New Roman" w:cs="Times New Roman" w:hint="eastAsia"/>
                <w:b/>
                <w:bCs/>
                <w:color w:val="FF000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 w:hint="eastAsia"/>
                <w:b/>
                <w:bCs/>
                <w:color w:val="FF0000"/>
                <w:szCs w:val="24"/>
              </w:rPr>
              <w:t>除夕暨春節</w:t>
            </w:r>
            <w:r w:rsidRPr="009512CA">
              <w:rPr>
                <w:rFonts w:ascii="Times New Roman" w:eastAsia="標楷體" w:hAnsi="Times New Roman" w:cs="Times New Roman" w:hint="eastAsia"/>
                <w:b/>
                <w:bCs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D154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F7394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345C96B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5F0E6FC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E15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0C48A69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A2BBC7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5AEA9B6A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75591E73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2260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能了解課文內容，並使用閩南語闡述大意。</w:t>
            </w:r>
          </w:p>
          <w:p w14:paraId="42A9A4F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能從他人的態度、肢體語言與行為，理解對方情緒，並運用適切的溝通方式。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BFF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B7A84C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779AB895" w14:textId="28C043BA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83254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3AFD0A47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0913BD" w14:textId="77777777" w:rsidR="004E4820" w:rsidRPr="009512CA" w:rsidRDefault="004E482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第三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FB5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2650D1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77F72B94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604FBBC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能透過閩南語進行藝術欣賞，並說出其藝文特色。</w:t>
            </w:r>
          </w:p>
          <w:p w14:paraId="6DE4D58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7EE09A5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  <w:p w14:paraId="098F11F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能運用閩南語文寫出觀看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或藝文活動的感想。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B025E3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0AA5F6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31B3933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766E559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 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藝術參與。</w:t>
            </w:r>
          </w:p>
          <w:p w14:paraId="01D713B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1C4FCA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能使用閩南語聆聽，並正確念讀本課新詞，了解其意義，並運用於日常生活中。</w:t>
            </w:r>
          </w:p>
          <w:p w14:paraId="602DB8F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能應用閩南語標音符號、羅馬字及漢字，協助聆聽理解，並運用在口語表達。</w:t>
            </w:r>
          </w:p>
          <w:p w14:paraId="551E08F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能理解藝術展覽是藝術家各種技巧、能力與創作力的展現。</w:t>
            </w:r>
          </w:p>
          <w:p w14:paraId="7C4AC3C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能明白藝術展覽可以帶給人們心理的滿足與提升欣賞的能力，對於美感的建立有所幫助。</w:t>
            </w:r>
          </w:p>
          <w:p w14:paraId="5B4546D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能了解休閒對健康生活與培養美感的重要性。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894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8A77AE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0FD09E8A" w14:textId="2E1E3A55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5EC01D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63B0D354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80154B" w14:textId="77777777" w:rsidR="004E4820" w:rsidRPr="009512CA" w:rsidRDefault="004E482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第四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DAD6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0E82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4CC72DC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034373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能透過閩南語進行藝術欣賞，並說出其藝文特色。</w:t>
            </w:r>
          </w:p>
          <w:p w14:paraId="3E35E4A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3490FD8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  <w:p w14:paraId="395B2CB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能運用閩南語文寫出觀看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或藝文活動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的感想。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CF27F1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B3C42F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71E28FE4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1BB70F9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58DD23B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 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藝術參與。</w:t>
            </w:r>
          </w:p>
          <w:p w14:paraId="36AEF40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36E6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能使用閩南語聆聽，並正確念讀本課新詞，了解其意義，並運用於日常生活中。</w:t>
            </w:r>
          </w:p>
          <w:p w14:paraId="7A3F4D6A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能應用閩南語標音符號、羅馬字及漢字，協助聆聽理解，並運用在口語表達。</w:t>
            </w:r>
          </w:p>
          <w:p w14:paraId="6989E034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能理解藝術展覽是藝術家各種技巧、能力與創作力的展現。</w:t>
            </w:r>
          </w:p>
          <w:p w14:paraId="696B1F1A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能明白藝術展覽可以帶給人們心理的滿足與提升欣賞的能力，對於美感的建立有所幫助。</w:t>
            </w:r>
          </w:p>
          <w:p w14:paraId="4D951E1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能了解休閒對健康生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活與培養美感的重要性。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FEC3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3405B2A1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66547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0C3B0AAE" w14:textId="7DC80737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157EDD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11EFC2C6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A81EB3" w14:textId="77777777" w:rsidR="004E4820" w:rsidRPr="009512CA" w:rsidRDefault="004E482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第五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E830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E69B9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7EC7C53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566A4F0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47666EF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C1F7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2F1036B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1C0F77C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871CAD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607FFFA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2980CB6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07ADF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能了解課文內容，並使用閩南語闡述大意。</w:t>
            </w:r>
          </w:p>
          <w:p w14:paraId="3AA9D97D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能應用閩南語標音符號、羅馬字及漢字，協助聆聽理解，並運用在口語表達。</w:t>
            </w:r>
          </w:p>
          <w:p w14:paraId="2109547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能從他人的態度、肢體語言與行為，理解對方情緒，並運用適切的溝通方式。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708D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F3195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64E91843" w14:textId="703DEA2E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549BF4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4E4820" w:rsidRPr="009512CA" w14:paraId="5FDEE11D" w14:textId="77777777" w:rsidTr="004E4820">
        <w:trPr>
          <w:trHeight w:val="21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0FE552" w14:textId="77777777" w:rsidR="004E4820" w:rsidRPr="009512CA" w:rsidRDefault="004E482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第六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D47E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二、健康的生活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藝術展覽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BCC25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63738AD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能聆聽並體會閩南語相關藝文活動所展現的內涵。</w:t>
            </w:r>
          </w:p>
          <w:p w14:paraId="62A3684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-4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能透過閩南語進行藝術欣賞，並說出其藝文特色。</w:t>
            </w:r>
          </w:p>
          <w:p w14:paraId="31E42869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我了解。</w:t>
            </w:r>
          </w:p>
          <w:p w14:paraId="18EF1BF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  <w:p w14:paraId="281081B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能運用閩南語文寫出觀看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影音媒材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或藝文活動的感想。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4CF8B0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FED3C0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5B25767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473EB8D4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休憩旅遊。</w:t>
            </w:r>
          </w:p>
          <w:p w14:paraId="4C4571AF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Bf 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藝術參與。</w:t>
            </w:r>
          </w:p>
          <w:p w14:paraId="1F272A2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89035E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能使用閩南語聆聽，並正確念讀本課新詞，了解其意義，並運用於日常生活中。</w:t>
            </w:r>
          </w:p>
          <w:p w14:paraId="6F5307E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能從他人的態度、肢體語言與行為，理解對方情緒，並運用適切的溝通方式。</w:t>
            </w:r>
          </w:p>
          <w:p w14:paraId="5F626807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能理解藝術展覽是藝術家各種技巧、能力與創作力的展現。</w:t>
            </w:r>
          </w:p>
          <w:p w14:paraId="5D3DC95B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能明白藝術展覽可以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帶給人們心理的滿足與提升欣賞的能力，對於美感的建立有所幫助。</w:t>
            </w:r>
          </w:p>
          <w:p w14:paraId="266288B8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能了解休閒對健康生活與培養美感的重要性。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BA76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4EB4FC82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1047F78C" w14:textId="77777777" w:rsidR="004E4820" w:rsidRPr="009512CA" w:rsidRDefault="004E4820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30A3C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J11</w:t>
            </w:r>
          </w:p>
          <w:p w14:paraId="5DAD4746" w14:textId="0B1C74C5" w:rsidR="004E4820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EJU3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9435C0" w14:textId="77777777" w:rsidR="004E4820" w:rsidRPr="009512CA" w:rsidRDefault="004E482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10B4A97B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2665E6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第七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  <w:p w14:paraId="28945A26" w14:textId="54734963" w:rsidR="000D26A9" w:rsidRPr="009512CA" w:rsidRDefault="000D26A9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33D1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語文天地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量詞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5C958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CE0DF3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29DF266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121D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220B5E6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931DC5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78DF4C5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0E28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能認識閩南語單位量詞，並了解運用方式。</w:t>
            </w:r>
          </w:p>
          <w:p w14:paraId="507E1F3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能在日常生活中正確使用閩南語單位量詞。</w:t>
            </w:r>
          </w:p>
          <w:p w14:paraId="117F7AB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能了解閩南語特殊用語和國語不同之處，並能發覺閩南語之美。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35EC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7B6C8" w14:textId="77777777" w:rsidR="000E7F14" w:rsidRPr="009512CA" w:rsidRDefault="000E7F14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C033B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3840AC78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D68C40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第八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78C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語文天地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量詞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911C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180BF4E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DC02F3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DF57B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336184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0D4DFFD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045C766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36459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能認識閩南語單位量詞，並了解運用方式。</w:t>
            </w:r>
          </w:p>
          <w:p w14:paraId="3F17E62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能在日常生活中正確使用閩南語單位量詞。</w:t>
            </w:r>
          </w:p>
          <w:p w14:paraId="12E63B0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能了解閩南語特殊用語和國語不同之處，並能發覺閩南語之美。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72ED2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00F62A" w14:textId="77777777" w:rsidR="000E7F14" w:rsidRPr="009512CA" w:rsidRDefault="000E7F14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092E8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65CBCC28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5376F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第九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C6DD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9FE7F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C92D46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語表達並解決問題。</w:t>
            </w:r>
          </w:p>
          <w:p w14:paraId="77EB864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218B2C3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732CB69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1564981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4F2A916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2F19E6D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A146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  <w:p w14:paraId="70ACCF9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俗諺典故。</w:t>
            </w:r>
          </w:p>
          <w:p w14:paraId="30A595F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5B77468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D87C9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能了解課文內容，並使用閩南語闡述大意。</w:t>
            </w:r>
          </w:p>
          <w:p w14:paraId="512F4E8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1EE5071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4E842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F318C8" w14:textId="3A247D02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0A9390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112BFC46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641A5C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4109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  <w:p w14:paraId="090E450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37B104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2B915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5973768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3D96A3D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5718023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F19B7A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28A8041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50B1F8E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56A70DE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CE7D5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9AC361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6EA32FD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056F737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句型應用。</w:t>
            </w:r>
          </w:p>
          <w:p w14:paraId="1FADA22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6331962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005AC2B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ECD12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7C219E5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能正確念讀本課新詞，了解語詞意涵，並運用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於日常生活中。</w:t>
            </w:r>
          </w:p>
          <w:p w14:paraId="30C5370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  <w:p w14:paraId="18DD722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70C46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457A43" w14:textId="3CF539EB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70319B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7B0D6F28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79D1A9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第十一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D1E2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29BAB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3EDF44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AC1E96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4C237CD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集資源，以進行閩南語的口語表達。</w:t>
            </w:r>
          </w:p>
          <w:p w14:paraId="08782F7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05C11A3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5C181FE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248CABE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AC4FC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散文選讀。</w:t>
            </w:r>
          </w:p>
          <w:p w14:paraId="447C82D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俗諺典故。</w:t>
            </w:r>
          </w:p>
          <w:p w14:paraId="77B4693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5F36420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8F933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020F267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44087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2F7DA5" w14:textId="26191272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F3EE64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53E1687A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E430C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046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  <w:p w14:paraId="4D2852C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EFCB66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F190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72A14DC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3130E83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3C4A413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7B447F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2A3909D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693C8C9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52EB9D1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  <w:p w14:paraId="33F608F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能透過資訊及檢索工具，蒐集、整理與閱讀閩南語文資料，進行多元學科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/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專業領域知能的發展。</w:t>
            </w:r>
          </w:p>
          <w:p w14:paraId="00C3D45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B6B05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-1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297575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42FF6FD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5C734C6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句型應用。</w:t>
            </w:r>
          </w:p>
          <w:p w14:paraId="4E46BA1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俗諺典故。</w:t>
            </w:r>
          </w:p>
          <w:p w14:paraId="0A5E312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5A9006A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  <w:p w14:paraId="625CD11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Bh-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區域人文。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E730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1420210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能正確念讀本課新詞，了解語詞意涵，並運用於日常生活中。</w:t>
            </w:r>
          </w:p>
          <w:p w14:paraId="2F9EB2B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  <w:p w14:paraId="763B461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5.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FD976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4DA5642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0D2F08" w14:textId="3E361DA2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23900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169EDB66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466CB4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第十三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  <w:p w14:paraId="0971E1FF" w14:textId="1DC52B2E" w:rsidR="00A56CDB" w:rsidRPr="009512CA" w:rsidRDefault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A6A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C195F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8A3B04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0AAF45F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語表達並解決問題。</w:t>
            </w:r>
          </w:p>
          <w:p w14:paraId="011B5C2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11AB656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775E692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4D3B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7A6C2F0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56493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404372B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能正確念讀本課新詞，了解語詞意涵，並運用於日常生活中。</w:t>
            </w:r>
          </w:p>
          <w:p w14:paraId="76947EA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  <w:p w14:paraId="39CB413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9149D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71C9E6A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69A1E3E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1AF117" w14:textId="7E9FDA8F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FC6EB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392F29F6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538A1B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第十四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148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5.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臺灣好所在</w:t>
            </w:r>
          </w:p>
          <w:p w14:paraId="37AEA6B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23F416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CF4B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5F050AB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5F77E59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AFC20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12B336C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004A090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34A028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-2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句型應用。</w:t>
            </w:r>
          </w:p>
          <w:p w14:paraId="394ECCF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1F1A914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4501D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能運用標音符號、羅馬字及漢字，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正確念讀課文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，藉此了解臺灣地名的由來。</w:t>
            </w:r>
          </w:p>
          <w:p w14:paraId="4763E71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能正確念讀本課新詞，了解語詞意涵，並運用於日常生活中。</w:t>
            </w:r>
          </w:p>
          <w:p w14:paraId="5EA5960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能認識「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」的發音差異，並養成尊重各地方音差的習慣。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117A671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正確拼讀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enn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」、「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」，並聯想其他含有這些鼻韻母的語詞。</w:t>
            </w:r>
          </w:p>
          <w:p w14:paraId="1FD276B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5.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1004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55148DA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108BA5D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聽力評量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B4B27" w14:textId="2593E9FD" w:rsidR="000E7F14" w:rsidRPr="009512CA" w:rsidRDefault="00167816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多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4F16EC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2A37EAF0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98E1E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第十五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E073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E8900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EEACA8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067FF9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10C55BA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7E5A3C6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CB5B3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276F7C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詩歌選讀。</w:t>
            </w:r>
          </w:p>
          <w:p w14:paraId="490BE92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68FD4E6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B64E5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能了解本課詩文的內容，並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了解述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詩文的大意。</w:t>
            </w:r>
          </w:p>
          <w:p w14:paraId="64E92A6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CFC2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6D3311C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D5EA8" w14:textId="0B6ECA10" w:rsidR="000E7F14" w:rsidRPr="009512CA" w:rsidRDefault="000E7F14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1A15351D" w14:textId="49E75D7D" w:rsidR="000E7F14" w:rsidRPr="009512CA" w:rsidRDefault="000E7F14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J1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A36A75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5D63BA71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3CCA43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第十六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345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6D032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531F2B0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6DC1FA3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45A9E26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馬字及漢字閱讀不同文體的閩南語文作品，藉此增進自我了解。</w:t>
            </w:r>
          </w:p>
          <w:p w14:paraId="216081E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57DD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6699C75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詩歌選讀。</w:t>
            </w:r>
          </w:p>
          <w:p w14:paraId="348263A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0936A75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BF412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能了解本課詩文的內容，並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了解述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詩文的大意。</w:t>
            </w:r>
          </w:p>
          <w:p w14:paraId="143328A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B139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031C476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49635E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530388A8" w14:textId="0175D2FC" w:rsidR="000E7F14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9E6A60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3126C937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46B86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第十七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DD1C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6119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610EAF1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B5F02C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56F98F5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#2-IV-3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3EFBCAC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FF30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7F3B94E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BCD678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020A2DB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  <w:p w14:paraId="5B88A6B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Bh-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區域人文。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7171A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  <w:p w14:paraId="2F22387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DBE49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64DCA49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4241B6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1CB85445" w14:textId="47DFCBE7" w:rsidR="000E7F14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85AC10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4EC4CC6C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020FEF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第十八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0C3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23129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768BF8D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72D5A0A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0881E79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7A9E3E2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#2-IV-3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23C2739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DA698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570E9CC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66A0941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395F345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Bb-IV-1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俗諺典故。</w:t>
            </w:r>
          </w:p>
          <w:p w14:paraId="1467C79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6C60F1D3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  <w:p w14:paraId="5E2A232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書面表達。</w:t>
            </w:r>
          </w:p>
          <w:p w14:paraId="1193D14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Bh-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區域人文。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D18F6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能正確念讀本課新詞，了解語詞意涵，並運用於日常生活中。</w:t>
            </w:r>
          </w:p>
          <w:p w14:paraId="7876413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能運用閩南語探討自己家鄉的地名由來。</w:t>
            </w:r>
          </w:p>
          <w:p w14:paraId="6BB1F2F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能以閩南語文記錄討論內容，並進行溝通與發表。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C2C8E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  <w:p w14:paraId="5FA2BB75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ACBF5D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454B8651" w14:textId="4C3609DB" w:rsidR="000E7F14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CB766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573DA1F8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E33B8D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第十九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074C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3CC72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-5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能聽辨閩南語方音與語詞的差異性，並培養多元文化的精神。</w:t>
            </w:r>
          </w:p>
          <w:p w14:paraId="45B0898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996EB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393843E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3E92F42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方音差異。</w:t>
            </w:r>
          </w:p>
          <w:p w14:paraId="26AE3FB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EE90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能分辦「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ionn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」和「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un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iunn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」的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漳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、泉對比，並養成尊重各地方音差的習慣。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</w:p>
          <w:p w14:paraId="6DCEAF6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能正確進行鼻韻母「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ainn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iann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」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的拼讀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，並應用於日常生活中。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2CA21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24524C4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0FC93B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00C6267C" w14:textId="73A7BCA4" w:rsidR="000E7F14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BF055D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087CCA65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904780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第二十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  <w:p w14:paraId="727B7C96" w14:textId="7613DEBA" w:rsidR="00A56CDB" w:rsidRPr="009512CA" w:rsidRDefault="00A56CD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9512CA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</w:t>
            </w:r>
            <w:proofErr w:type="gramStart"/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9512C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76A0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三、在地報馬仔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6.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風聲水影日月潭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5A3DD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49044C8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44F7EF6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76A8ADB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401C46A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能運用標音符號、羅馬字及漢字閱讀不同文體的閩南語文作品，藉此增進自我了解。</w:t>
            </w:r>
          </w:p>
          <w:p w14:paraId="17CE548D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4-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能以閩南語文寫出簡單短文，進行表達溝通。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E525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lastRenderedPageBreak/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2BF947B2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15402FB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詩歌選讀。</w:t>
            </w:r>
          </w:p>
          <w:p w14:paraId="5A732DD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Bb-IV-1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俗諺典故。</w:t>
            </w:r>
          </w:p>
          <w:p w14:paraId="0FB33B7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  <w:p w14:paraId="69FD4FAB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Bg-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口語表達。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E6549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能了解本課詩文的內容，並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了解述</w:t>
            </w:r>
            <w:proofErr w:type="gramEnd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詩文的大意。</w:t>
            </w:r>
          </w:p>
          <w:p w14:paraId="604846A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能正確念讀本課新詞，明瞭其意義，並運用於日常生活中。</w:t>
            </w:r>
          </w:p>
          <w:p w14:paraId="4FCA482F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能運用網路資源學習閩南語、查詢相關資料，並將所學實際使用在生活中。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007A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197307B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8BB0A8" w14:textId="77777777" w:rsidR="00167816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環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 J3 </w:t>
            </w:r>
          </w:p>
          <w:p w14:paraId="4D3F35ED" w14:textId="31050AF4" w:rsidR="000E7F14" w:rsidRPr="009512CA" w:rsidRDefault="00167816" w:rsidP="00167816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戶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J1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04B412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0E7F14" w:rsidRPr="009512CA" w14:paraId="20D551E5" w14:textId="77777777" w:rsidTr="000E7F14">
        <w:trPr>
          <w:trHeight w:val="20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6D2C7B" w14:textId="77777777" w:rsidR="000E7F14" w:rsidRPr="009512CA" w:rsidRDefault="000E7F14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第二十一</w:t>
            </w:r>
            <w:proofErr w:type="gramStart"/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週</w:t>
            </w:r>
            <w:proofErr w:type="gramEnd"/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02F7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綜合練習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39DEB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能聆聽並理解閩南語對話的主題，並思辨其內容。</w:t>
            </w:r>
          </w:p>
          <w:p w14:paraId="07210CD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能聽辨生活中以閩南語表達的重要議題，並藉以增進溝通協調。</w:t>
            </w:r>
          </w:p>
          <w:p w14:paraId="19F5393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能適切的運用閩南語表達並解決問題。</w:t>
            </w:r>
          </w:p>
          <w:p w14:paraId="6FA1C36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能運用閩南語適切地表情達意，並分享社會參與、團隊合作的經驗。</w:t>
            </w:r>
          </w:p>
          <w:p w14:paraId="2BD25C5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#2-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-3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能透過科技媒材蒐集資源，以進行閩南語的口語表達。</w:t>
            </w:r>
          </w:p>
          <w:p w14:paraId="402DAE0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能從閩南語文的閱讀中進行獨立思辨分析與解決生活問題。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7936E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羅馬拼音。</w:t>
            </w:r>
          </w:p>
          <w:p w14:paraId="4C3B1966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Aa-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漢字書寫。</w:t>
            </w:r>
          </w:p>
          <w:p w14:paraId="124A38B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語詞運用。</w:t>
            </w:r>
          </w:p>
          <w:p w14:paraId="446EBC71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Ab-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-2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句型運用。</w:t>
            </w:r>
          </w:p>
          <w:p w14:paraId="67400D7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Ac-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-3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應用文體。</w:t>
            </w:r>
          </w:p>
          <w:p w14:paraId="1F51AD4E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Bc-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社區活動。</w:t>
            </w:r>
          </w:p>
          <w:p w14:paraId="1B7254B7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◎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Be-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Ⅳ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 xml:space="preserve">-1 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數位資源。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28BFFC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能夠複習本學期所學的課文、語詞與句型。</w:t>
            </w:r>
          </w:p>
          <w:p w14:paraId="1259CF50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能了解各地方音差，並養成尊重的習慣。</w:t>
            </w:r>
          </w:p>
          <w:p w14:paraId="1A72DC59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能依照課程內容進行練習，並融入於團體活動中。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C0338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1.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觀察評量</w:t>
            </w:r>
          </w:p>
          <w:p w14:paraId="079460BA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2.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口語評量</w:t>
            </w:r>
          </w:p>
          <w:p w14:paraId="624F69D4" w14:textId="77777777" w:rsidR="000E7F14" w:rsidRPr="009512CA" w:rsidRDefault="000E7F14" w:rsidP="009512C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3.</w:t>
            </w:r>
            <w:r w:rsidRPr="009512CA">
              <w:rPr>
                <w:rFonts w:ascii="Times New Roman" w:eastAsia="標楷體" w:hAnsi="Times New Roman" w:cs="Times New Roman" w:hint="eastAsia"/>
                <w:szCs w:val="24"/>
              </w:rPr>
              <w:t>書寫評量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9BD4F1" w14:textId="77777777" w:rsidR="000E7F14" w:rsidRPr="009512CA" w:rsidRDefault="000E7F14" w:rsidP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44DCBF" w14:textId="77777777" w:rsidR="000E7F14" w:rsidRPr="009512CA" w:rsidRDefault="000E7F1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1E555027" w:rsidR="007B338D" w:rsidRPr="0044799D" w:rsidRDefault="007B338D" w:rsidP="009512CA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</w:rPr>
      </w:pPr>
    </w:p>
    <w:sectPr w:rsidR="007B338D" w:rsidRPr="0044799D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93F9C" w14:textId="77777777" w:rsidR="00E04D77" w:rsidRDefault="00E04D77" w:rsidP="00C05D0A">
      <w:r>
        <w:separator/>
      </w:r>
    </w:p>
  </w:endnote>
  <w:endnote w:type="continuationSeparator" w:id="0">
    <w:p w14:paraId="14C80170" w14:textId="77777777" w:rsidR="00E04D77" w:rsidRDefault="00E04D77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04618" w14:textId="77777777" w:rsidR="00E04D77" w:rsidRDefault="00E04D77" w:rsidP="00C05D0A">
      <w:r>
        <w:separator/>
      </w:r>
    </w:p>
  </w:footnote>
  <w:footnote w:type="continuationSeparator" w:id="0">
    <w:p w14:paraId="040E56FA" w14:textId="77777777" w:rsidR="00E04D77" w:rsidRDefault="00E04D77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0D26A9"/>
    <w:rsid w:val="000E7F14"/>
    <w:rsid w:val="001232D2"/>
    <w:rsid w:val="0016285D"/>
    <w:rsid w:val="0016715E"/>
    <w:rsid w:val="00167816"/>
    <w:rsid w:val="0019790E"/>
    <w:rsid w:val="0033766A"/>
    <w:rsid w:val="0037465C"/>
    <w:rsid w:val="00402F4C"/>
    <w:rsid w:val="0044799D"/>
    <w:rsid w:val="004E4820"/>
    <w:rsid w:val="00545A88"/>
    <w:rsid w:val="00547E14"/>
    <w:rsid w:val="00550F7B"/>
    <w:rsid w:val="005D6578"/>
    <w:rsid w:val="007B338D"/>
    <w:rsid w:val="007F5B0B"/>
    <w:rsid w:val="00806C75"/>
    <w:rsid w:val="008139CA"/>
    <w:rsid w:val="009512CA"/>
    <w:rsid w:val="00A56CDB"/>
    <w:rsid w:val="00B62D8E"/>
    <w:rsid w:val="00C05D0A"/>
    <w:rsid w:val="00C21AFF"/>
    <w:rsid w:val="00CD3CC9"/>
    <w:rsid w:val="00CD3D7E"/>
    <w:rsid w:val="00D15278"/>
    <w:rsid w:val="00D666C1"/>
    <w:rsid w:val="00D942B6"/>
    <w:rsid w:val="00E04D77"/>
    <w:rsid w:val="00ED69FA"/>
    <w:rsid w:val="00F54CF8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7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E09D-9957-4AF9-9754-F6001AA52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27</Pages>
  <Words>2446</Words>
  <Characters>13945</Characters>
  <Application>Microsoft Office Word</Application>
  <DocSecurity>0</DocSecurity>
  <Lines>116</Lines>
  <Paragraphs>32</Paragraphs>
  <ScaleCrop>false</ScaleCrop>
  <Company/>
  <LinksUpToDate>false</LinksUpToDate>
  <CharactersWithSpaces>16359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7</cp:revision>
  <dcterms:created xsi:type="dcterms:W3CDTF">2025-05-23T01:24:00Z</dcterms:created>
  <dcterms:modified xsi:type="dcterms:W3CDTF">2025-06-01T13:30:00Z</dcterms:modified>
</cp:coreProperties>
</file>