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99DA" w14:textId="66599E21" w:rsidR="007B338D" w:rsidRPr="00FA1CC5" w:rsidRDefault="007B338D" w:rsidP="007B338D">
      <w:pPr>
        <w:spacing w:after="180"/>
        <w:rPr>
          <w:rFonts w:ascii="Times New Roman" w:eastAsia="標楷體" w:hAnsi="Times New Roman" w:cs="Times New Roman"/>
          <w:b/>
          <w:szCs w:val="24"/>
        </w:rPr>
      </w:pPr>
      <w:r w:rsidRPr="00FA1CC5">
        <w:rPr>
          <w:rFonts w:ascii="Times New Roman" w:eastAsia="標楷體" w:hAnsi="Times New Roman" w:cs="Times New Roman"/>
          <w:b/>
          <w:szCs w:val="24"/>
        </w:rPr>
        <w:t>貳、部定課程各年級各領域</w:t>
      </w:r>
      <w:r w:rsidRPr="00FA1CC5">
        <w:rPr>
          <w:rFonts w:ascii="Times New Roman" w:eastAsia="標楷體" w:hAnsi="Times New Roman" w:cs="Times New Roman"/>
          <w:b/>
          <w:szCs w:val="24"/>
        </w:rPr>
        <w:t>/</w:t>
      </w:r>
      <w:r w:rsidRPr="00FA1CC5">
        <w:rPr>
          <w:rFonts w:ascii="Times New Roman" w:eastAsia="標楷體" w:hAnsi="Times New Roman" w:cs="Times New Roman"/>
          <w:b/>
          <w:szCs w:val="24"/>
        </w:rPr>
        <w:t>科目課程計畫</w:t>
      </w:r>
    </w:p>
    <w:p w14:paraId="15AD5E10" w14:textId="18894698" w:rsidR="007B338D" w:rsidRPr="00FA1CC5" w:rsidRDefault="007B338D" w:rsidP="007B338D">
      <w:pPr>
        <w:spacing w:after="180"/>
        <w:ind w:firstLine="25"/>
        <w:rPr>
          <w:rFonts w:ascii="Times New Roman" w:eastAsia="標楷體" w:hAnsi="Times New Roman" w:cs="Times New Roman"/>
          <w:b/>
          <w:szCs w:val="24"/>
          <w:u w:val="single"/>
        </w:rPr>
      </w:pPr>
      <w:r w:rsidRPr="00FA1CC5">
        <w:rPr>
          <w:rFonts w:ascii="Times New Roman" w:eastAsia="標楷體" w:hAnsi="Times New Roman" w:cs="Times New Roman"/>
          <w:b/>
          <w:szCs w:val="24"/>
        </w:rPr>
        <w:t>三、普通班</w:t>
      </w:r>
      <w:r w:rsidRPr="00FA1CC5">
        <w:rPr>
          <w:rFonts w:ascii="Times New Roman" w:eastAsia="標楷體" w:hAnsi="Times New Roman" w:cs="Times New Roman"/>
          <w:b/>
          <w:szCs w:val="24"/>
        </w:rPr>
        <w:t>-</w:t>
      </w:r>
      <w:r w:rsidRPr="00FA1CC5">
        <w:rPr>
          <w:rFonts w:ascii="Times New Roman" w:eastAsia="標楷體" w:hAnsi="Times New Roman" w:cs="Times New Roman"/>
          <w:b/>
          <w:szCs w:val="24"/>
          <w:shd w:val="clear" w:color="auto" w:fill="FFFF00"/>
        </w:rPr>
        <w:t>國中</w:t>
      </w:r>
      <w:r w:rsidRPr="00FA1CC5">
        <w:rPr>
          <w:rFonts w:ascii="Times New Roman" w:eastAsia="標楷體" w:hAnsi="Times New Roman" w:cs="Times New Roman"/>
          <w:b/>
          <w:szCs w:val="24"/>
        </w:rPr>
        <w:t>(</w:t>
      </w:r>
      <w:r w:rsidRPr="00FA1CC5">
        <w:rPr>
          <w:rFonts w:ascii="Times New Roman" w:eastAsia="標楷體" w:hAnsi="Times New Roman" w:cs="Times New Roman"/>
          <w:b/>
          <w:szCs w:val="24"/>
        </w:rPr>
        <w:t>表七之二</w:t>
      </w:r>
      <w:r w:rsidRPr="00FA1CC5">
        <w:rPr>
          <w:rFonts w:ascii="Times New Roman" w:eastAsia="標楷體" w:hAnsi="Times New Roman" w:cs="Times New Roman"/>
          <w:b/>
          <w:szCs w:val="24"/>
        </w:rPr>
        <w:t>)</w:t>
      </w:r>
    </w:p>
    <w:p w14:paraId="36FE5AA3" w14:textId="3814F07E" w:rsidR="007B338D" w:rsidRPr="00FA1CC5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Cs w:val="24"/>
        </w:rPr>
      </w:pPr>
      <w:r w:rsidRPr="00FA1CC5">
        <w:rPr>
          <w:rFonts w:ascii="Times New Roman" w:eastAsia="標楷體" w:hAnsi="Times New Roman" w:cs="Times New Roman"/>
          <w:color w:val="000000"/>
          <w:szCs w:val="24"/>
        </w:rPr>
        <w:t>11</w:t>
      </w:r>
      <w:r w:rsidR="008139CA" w:rsidRPr="00FA1CC5">
        <w:rPr>
          <w:rFonts w:ascii="Times New Roman" w:eastAsia="標楷體" w:hAnsi="Times New Roman" w:cs="Times New Roman"/>
          <w:color w:val="000000"/>
          <w:szCs w:val="24"/>
        </w:rPr>
        <w:t>4</w:t>
      </w:r>
      <w:r w:rsidRPr="00FA1CC5">
        <w:rPr>
          <w:rFonts w:ascii="Times New Roman" w:eastAsia="標楷體" w:hAnsi="Times New Roman" w:cs="Times New Roman"/>
          <w:color w:val="000000"/>
          <w:szCs w:val="24"/>
        </w:rPr>
        <w:t>學年度</w:t>
      </w:r>
      <w:r w:rsidR="002C1CBB" w:rsidRPr="00FA1CC5">
        <w:rPr>
          <w:rFonts w:ascii="Times New Roman" w:eastAsia="標楷體" w:hAnsi="Times New Roman" w:cs="Times New Roman"/>
          <w:color w:val="000000"/>
          <w:szCs w:val="24"/>
        </w:rPr>
        <w:t>七</w:t>
      </w:r>
      <w:r w:rsidRPr="00FA1CC5">
        <w:rPr>
          <w:rFonts w:ascii="Times New Roman" w:eastAsia="標楷體" w:hAnsi="Times New Roman" w:cs="Times New Roman"/>
          <w:color w:val="000000"/>
          <w:szCs w:val="24"/>
        </w:rPr>
        <w:t>年級</w:t>
      </w:r>
      <w:r w:rsidR="00C919E8" w:rsidRPr="00FA1CC5">
        <w:rPr>
          <w:rFonts w:ascii="Times New Roman" w:eastAsia="標楷體" w:hAnsi="Times New Roman" w:cs="Times New Roman"/>
          <w:color w:val="000000"/>
          <w:szCs w:val="24"/>
        </w:rPr>
        <w:t>數學</w:t>
      </w:r>
      <w:r w:rsidR="00734AC0">
        <w:rPr>
          <w:rFonts w:ascii="Times New Roman" w:eastAsia="標楷體" w:hAnsi="Times New Roman" w:cs="Times New Roman" w:hint="eastAsia"/>
          <w:color w:val="000000"/>
          <w:szCs w:val="24"/>
        </w:rPr>
        <w:t>領</w:t>
      </w:r>
      <w:r w:rsidRPr="00FA1CC5">
        <w:rPr>
          <w:rFonts w:ascii="Times New Roman" w:eastAsia="標楷體" w:hAnsi="Times New Roman" w:cs="Times New Roman"/>
          <w:color w:val="000000"/>
          <w:szCs w:val="24"/>
        </w:rPr>
        <w:t>域</w:t>
      </w:r>
      <w:r w:rsidRPr="00FA1CC5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FA1CC5">
        <w:rPr>
          <w:rFonts w:ascii="Times New Roman" w:eastAsia="標楷體" w:hAnsi="Times New Roman" w:cs="Times New Roman"/>
          <w:color w:val="000000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"/>
        <w:gridCol w:w="1822"/>
        <w:gridCol w:w="3073"/>
        <w:gridCol w:w="2720"/>
        <w:gridCol w:w="2658"/>
        <w:gridCol w:w="1538"/>
        <w:gridCol w:w="1266"/>
        <w:gridCol w:w="1400"/>
      </w:tblGrid>
      <w:tr w:rsidR="00010C8B" w:rsidRPr="00FA1CC5" w14:paraId="694A92C8" w14:textId="77777777" w:rsidTr="00FA1CC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FA1CC5" w14:paraId="56DC2158" w14:textId="77777777" w:rsidTr="00FA1CC5">
        <w:trPr>
          <w:trHeight w:val="593"/>
          <w:tblHeader/>
        </w:trPr>
        <w:tc>
          <w:tcPr>
            <w:tcW w:w="1401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FA1CC5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22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793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58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6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00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3EBFAF8C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FA1CC5" w14:paraId="57B65403" w14:textId="77777777" w:rsidTr="00FA1CC5">
        <w:trPr>
          <w:trHeight w:val="593"/>
          <w:tblHeader/>
        </w:trPr>
        <w:tc>
          <w:tcPr>
            <w:tcW w:w="1401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FA1CC5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22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73" w:type="dxa"/>
            <w:shd w:val="clear" w:color="auto" w:fill="FFF2CC" w:themeFill="accent4" w:themeFillTint="33"/>
            <w:vAlign w:val="center"/>
          </w:tcPr>
          <w:p w14:paraId="491D5ECB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720" w:type="dxa"/>
            <w:shd w:val="clear" w:color="auto" w:fill="FFF2CC" w:themeFill="accent4" w:themeFillTint="33"/>
            <w:vAlign w:val="center"/>
          </w:tcPr>
          <w:p w14:paraId="06CA6C57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58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8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6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FA1CC5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0C50398B" w14:textId="77777777" w:rsidTr="00FA1CC5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7D38851B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22" w:type="dxa"/>
          </w:tcPr>
          <w:p w14:paraId="6FAA032A" w14:textId="7225DC4D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7C574674" w14:textId="31817B59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數與數線</w:t>
            </w:r>
          </w:p>
        </w:tc>
        <w:tc>
          <w:tcPr>
            <w:tcW w:w="3073" w:type="dxa"/>
          </w:tcPr>
          <w:p w14:paraId="3A0D709A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4DDACB47" w14:textId="30A587F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595E7F5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N-7-5</w:t>
            </w:r>
          </w:p>
          <w:p w14:paraId="6283FC3A" w14:textId="58B05078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數線：擴充至含負數的數線；比較數的大小；絕對值的意義；以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|a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b|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表示數線上兩點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的距離。</w:t>
            </w:r>
          </w:p>
        </w:tc>
        <w:tc>
          <w:tcPr>
            <w:tcW w:w="2658" w:type="dxa"/>
          </w:tcPr>
          <w:p w14:paraId="7C702D03" w14:textId="659A2D85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能理解正、負數的概念，並能以「正、負」表徵生活中相對的量，如方向、盈虧、升降、溫度等。</w:t>
            </w:r>
          </w:p>
        </w:tc>
        <w:tc>
          <w:tcPr>
            <w:tcW w:w="1538" w:type="dxa"/>
          </w:tcPr>
          <w:p w14:paraId="767BB42A" w14:textId="66D12E6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02BB94A4" w14:textId="390953EE" w:rsidR="002C1CBB" w:rsidRPr="00FA1CC5" w:rsidRDefault="002C1CBB" w:rsidP="00FA1CC5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-J2</w:t>
            </w:r>
          </w:p>
        </w:tc>
        <w:tc>
          <w:tcPr>
            <w:tcW w:w="1400" w:type="dxa"/>
          </w:tcPr>
          <w:p w14:paraId="714201E9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2AFDAD05" w14:textId="77777777" w:rsidTr="00FA1CC5">
        <w:trPr>
          <w:trHeight w:val="50"/>
        </w:trPr>
        <w:tc>
          <w:tcPr>
            <w:tcW w:w="1401" w:type="dxa"/>
            <w:shd w:val="clear" w:color="auto" w:fill="FFFFFF"/>
            <w:vAlign w:val="center"/>
          </w:tcPr>
          <w:p w14:paraId="7CBC3148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22" w:type="dxa"/>
          </w:tcPr>
          <w:p w14:paraId="35E59546" w14:textId="7F0BF0E5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5ABB824D" w14:textId="08257137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數與數線</w:t>
            </w:r>
          </w:p>
        </w:tc>
        <w:tc>
          <w:tcPr>
            <w:tcW w:w="3073" w:type="dxa"/>
          </w:tcPr>
          <w:p w14:paraId="64A7C1C5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6682BA95" w14:textId="12C19CE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28ADFB5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N-7-5</w:t>
            </w:r>
          </w:p>
          <w:p w14:paraId="403CD493" w14:textId="542168A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數線：擴充至含負數的數線；比較數的大小；絕對值的意義；以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|a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b|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表示數線上兩點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的距離。</w:t>
            </w:r>
          </w:p>
        </w:tc>
        <w:tc>
          <w:tcPr>
            <w:tcW w:w="2658" w:type="dxa"/>
          </w:tcPr>
          <w:p w14:paraId="78B3DB33" w14:textId="5E3DE1A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能理解正、負數的概念，並能以「正、負」表徵生活中相對的量，如方向、盈虧、升降、溫度等。</w:t>
            </w:r>
          </w:p>
        </w:tc>
        <w:tc>
          <w:tcPr>
            <w:tcW w:w="1538" w:type="dxa"/>
          </w:tcPr>
          <w:p w14:paraId="26ED1E87" w14:textId="0705D5C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71B8E334" w14:textId="6102716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-J2</w:t>
            </w:r>
          </w:p>
        </w:tc>
        <w:tc>
          <w:tcPr>
            <w:tcW w:w="1400" w:type="dxa"/>
          </w:tcPr>
          <w:p w14:paraId="5CF12AA4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3D840036" w14:textId="77777777" w:rsidTr="00FA1CC5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0E371AE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22" w:type="dxa"/>
          </w:tcPr>
          <w:p w14:paraId="35C6A291" w14:textId="20B92DA8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20575617" w14:textId="7B194F15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數與數線</w:t>
            </w:r>
          </w:p>
          <w:p w14:paraId="108D0A63" w14:textId="14FBDCA8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整數的加減運算</w:t>
            </w:r>
          </w:p>
        </w:tc>
        <w:tc>
          <w:tcPr>
            <w:tcW w:w="3073" w:type="dxa"/>
          </w:tcPr>
          <w:p w14:paraId="61E2EE2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59D7621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理解負數之意義、符號與在數線上的表示，並熟練其四則運算，且能運用到日常生活的情境解決問題。</w:t>
            </w:r>
          </w:p>
          <w:p w14:paraId="0DD43A34" w14:textId="5E32C92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720" w:type="dxa"/>
          </w:tcPr>
          <w:p w14:paraId="36DA622C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N-7-4</w:t>
            </w:r>
          </w:p>
          <w:p w14:paraId="72F501B5" w14:textId="1D4CCE9C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數的運算規律：交換律；結合律；分配律；－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；－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  <w:p w14:paraId="3C4F60C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N-7-5</w:t>
            </w:r>
          </w:p>
          <w:p w14:paraId="21C9A63F" w14:textId="6BF18FD0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數線：擴充至含負數的數線；比較數的大小；絕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對值的意義；以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|a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b|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表示數線上兩點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的距離。</w:t>
            </w:r>
          </w:p>
        </w:tc>
        <w:tc>
          <w:tcPr>
            <w:tcW w:w="2658" w:type="dxa"/>
          </w:tcPr>
          <w:p w14:paraId="6BE0E33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瞭解數線的要素：原點、方向、單位長。</w:t>
            </w:r>
          </w:p>
          <w:p w14:paraId="4FFB920E" w14:textId="2D79B20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能在數線上讀出已知點、並能描點。</w:t>
            </w:r>
          </w:p>
        </w:tc>
        <w:tc>
          <w:tcPr>
            <w:tcW w:w="1538" w:type="dxa"/>
          </w:tcPr>
          <w:p w14:paraId="011F14C2" w14:textId="30AFE34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206BF8A5" w14:textId="3C98BEE5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692EA530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7F0CA766" w14:textId="77777777" w:rsidTr="00FA1CC5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0C08EAA4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22" w:type="dxa"/>
          </w:tcPr>
          <w:p w14:paraId="4AE01DC6" w14:textId="2D27212A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12E312D1" w14:textId="513012D0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整數的加減運算</w:t>
            </w:r>
          </w:p>
          <w:p w14:paraId="4D1E52F2" w14:textId="3C4E852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整數的乘除運算</w:t>
            </w:r>
          </w:p>
        </w:tc>
        <w:tc>
          <w:tcPr>
            <w:tcW w:w="3073" w:type="dxa"/>
          </w:tcPr>
          <w:p w14:paraId="6CD7ECA5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1F60DEB0" w14:textId="329E5866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7FB20E9A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N-7-4</w:t>
            </w:r>
          </w:p>
          <w:p w14:paraId="6CE72A12" w14:textId="2B5665CF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數的運算規律：交換律；結合律；分配律；－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；－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  <w:p w14:paraId="7B45E5C1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N-7-5</w:t>
            </w:r>
          </w:p>
          <w:p w14:paraId="624BD86F" w14:textId="3476913C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數線：擴充至含負數的數線；比較數的大小；絕對值的意義；以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|a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b|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表示數線上兩點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的距離。</w:t>
            </w:r>
          </w:p>
        </w:tc>
        <w:tc>
          <w:tcPr>
            <w:tcW w:w="2658" w:type="dxa"/>
          </w:tcPr>
          <w:p w14:paraId="6E3421D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能理解正、負數加減並在數線上操作。</w:t>
            </w:r>
          </w:p>
          <w:p w14:paraId="6104148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能理解加法運算規律：交換律、結合律。</w:t>
            </w:r>
          </w:p>
          <w:p w14:paraId="12BAF3A4" w14:textId="74940842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能理解正、負整數乘除的意義，正負結果及計算法則。</w:t>
            </w:r>
          </w:p>
        </w:tc>
        <w:tc>
          <w:tcPr>
            <w:tcW w:w="1538" w:type="dxa"/>
          </w:tcPr>
          <w:p w14:paraId="2921A1D6" w14:textId="6E0DB2E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000E2DA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0A4A5E9F" w14:textId="374B8A47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621C9F00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7D089D5A" w14:textId="77777777" w:rsidTr="00FA1CC5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237F038B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22" w:type="dxa"/>
          </w:tcPr>
          <w:p w14:paraId="3AFA47D2" w14:textId="43AE8D2E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5AB7BF57" w14:textId="1A6AE425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整數的乘除運算</w:t>
            </w:r>
          </w:p>
        </w:tc>
        <w:tc>
          <w:tcPr>
            <w:tcW w:w="3073" w:type="dxa"/>
          </w:tcPr>
          <w:p w14:paraId="1947BCB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56345042" w14:textId="701EEA54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6D10876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N-7-3</w:t>
            </w:r>
          </w:p>
          <w:p w14:paraId="2E279A6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負數與數的四則混合運算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含分數、小數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：使用「正、負」表徵生活中的量；相反數；數的四則混合運算。</w:t>
            </w:r>
          </w:p>
          <w:p w14:paraId="405AC0A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N-7-4</w:t>
            </w:r>
          </w:p>
          <w:p w14:paraId="2FF7E425" w14:textId="11BF2F65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數的運算規律：交換律；結合律；分配律；－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；－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b)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＝－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2658" w:type="dxa"/>
          </w:tcPr>
          <w:p w14:paraId="7E771891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熟悉乘法運算律～交換律、結合律及分配律。</w:t>
            </w:r>
          </w:p>
          <w:p w14:paraId="53F8360F" w14:textId="39F6683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能理解乘法與除法互為逆運算。</w:t>
            </w:r>
          </w:p>
        </w:tc>
        <w:tc>
          <w:tcPr>
            <w:tcW w:w="1538" w:type="dxa"/>
          </w:tcPr>
          <w:p w14:paraId="743EB663" w14:textId="3D09C5D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57222F1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24E7E51C" w14:textId="4727C58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6F4D216F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55027011" w14:textId="77777777" w:rsidTr="00FA1CC5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4E89739D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lastRenderedPageBreak/>
              <w:t>第六週</w:t>
            </w:r>
          </w:p>
        </w:tc>
        <w:tc>
          <w:tcPr>
            <w:tcW w:w="1822" w:type="dxa"/>
          </w:tcPr>
          <w:p w14:paraId="55757932" w14:textId="6E89E1E6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0A2539DC" w14:textId="3AAC14D7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1-4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指數記法與科學記號</w:t>
            </w:r>
          </w:p>
        </w:tc>
        <w:tc>
          <w:tcPr>
            <w:tcW w:w="3073" w:type="dxa"/>
          </w:tcPr>
          <w:p w14:paraId="1003BD32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n-IV-3</w:t>
            </w:r>
          </w:p>
          <w:p w14:paraId="51296F02" w14:textId="7A7DDDE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2720" w:type="dxa"/>
          </w:tcPr>
          <w:p w14:paraId="49B8118F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N-7-6</w:t>
            </w:r>
          </w:p>
          <w:p w14:paraId="35867EFB" w14:textId="76A83F50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指數的意義：指數為非負整數的次方；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時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vertAlign w:val="superscript"/>
              </w:rPr>
              <w:t>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；同底數的大小較；指數的運算。</w:t>
            </w:r>
          </w:p>
          <w:p w14:paraId="03C2297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N-7-8</w:t>
            </w:r>
          </w:p>
          <w:p w14:paraId="3D948182" w14:textId="4ABDA29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2658" w:type="dxa"/>
          </w:tcPr>
          <w:p w14:paraId="6813EF1F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能理解指數的記號與乘方的意義。</w:t>
            </w:r>
          </w:p>
          <w:p w14:paraId="5FC957CB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能理解「指數為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」及「負整數指數」的意義。</w:t>
            </w:r>
          </w:p>
          <w:p w14:paraId="053933A5" w14:textId="4A39F74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能將日常生活中的大數與小數表成科學記號再進行運算。</w:t>
            </w:r>
          </w:p>
        </w:tc>
        <w:tc>
          <w:tcPr>
            <w:tcW w:w="1538" w:type="dxa"/>
          </w:tcPr>
          <w:p w14:paraId="7E7EE521" w14:textId="2CD0A4F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0BB8BBF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02DC388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科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-E2</w:t>
            </w:r>
          </w:p>
          <w:p w14:paraId="758B8F6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-J4</w:t>
            </w:r>
          </w:p>
          <w:p w14:paraId="652918EC" w14:textId="79EF12D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74AE1256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64763593" w14:textId="77777777" w:rsidTr="00FA1CC5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A216F07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59921BB5" w14:textId="35D8A983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22" w:type="dxa"/>
          </w:tcPr>
          <w:p w14:paraId="0609A682" w14:textId="2F91DDA5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第一章整數運算與科學記號</w:t>
            </w:r>
          </w:p>
          <w:p w14:paraId="3B458A57" w14:textId="09F0C6E8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1-4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指數記法與科學記號</w:t>
            </w:r>
          </w:p>
          <w:p w14:paraId="553DDF4C" w14:textId="75D8FF86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第一次段考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3073" w:type="dxa"/>
          </w:tcPr>
          <w:p w14:paraId="20CFA24E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n-IV-3</w:t>
            </w:r>
          </w:p>
          <w:p w14:paraId="41AC39B4" w14:textId="58925018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2720" w:type="dxa"/>
          </w:tcPr>
          <w:p w14:paraId="001786AF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N-7-6</w:t>
            </w:r>
          </w:p>
          <w:p w14:paraId="21969283" w14:textId="750B5C1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指數的意義：指數為非負整數的次方；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時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Times New Roman" w:eastAsia="標楷體" w:hAnsi="Times New Roman" w:cs="Times New Roman"/>
                <w:color w:val="000000"/>
                <w:vertAlign w:val="superscript"/>
              </w:rPr>
              <w:t>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；同底數的大小較；指數的運算。</w:t>
            </w:r>
          </w:p>
          <w:p w14:paraId="287F622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N-7-8</w:t>
            </w:r>
          </w:p>
          <w:p w14:paraId="072E9918" w14:textId="39E4C92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2658" w:type="dxa"/>
          </w:tcPr>
          <w:p w14:paraId="1906DC3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能理解指數的記號與乘方的意義。</w:t>
            </w:r>
          </w:p>
          <w:p w14:paraId="373A7F5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能理解「指數為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」及「負整數指數」的意義。</w:t>
            </w:r>
          </w:p>
          <w:p w14:paraId="21B3D402" w14:textId="5A34459C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能將日常生活中的大數與小數表成科學記號再進行運算。</w:t>
            </w:r>
          </w:p>
        </w:tc>
        <w:tc>
          <w:tcPr>
            <w:tcW w:w="1538" w:type="dxa"/>
          </w:tcPr>
          <w:p w14:paraId="0AD9239A" w14:textId="225F481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427C86C2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507BF6AC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科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-E2</w:t>
            </w:r>
          </w:p>
          <w:p w14:paraId="75D050EE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-J4</w:t>
            </w:r>
          </w:p>
          <w:p w14:paraId="47377A60" w14:textId="56F519D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365E8DE4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3E389FFF" w14:textId="77777777" w:rsidTr="00FA1CC5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25F228C3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22" w:type="dxa"/>
          </w:tcPr>
          <w:p w14:paraId="53BDB9B0" w14:textId="4FD8C5D5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56128AF1" w14:textId="30897F4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2-1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質因數分解</w:t>
            </w:r>
          </w:p>
        </w:tc>
        <w:tc>
          <w:tcPr>
            <w:tcW w:w="3073" w:type="dxa"/>
          </w:tcPr>
          <w:p w14:paraId="25E3FD8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n-IV-1</w:t>
            </w:r>
          </w:p>
          <w:p w14:paraId="2069320B" w14:textId="3681721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理解因數、倍數、質數、最大公因數、最小公倍數的意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義及熟練其計算，並能運用到日常生活的情境解決問題。</w:t>
            </w:r>
          </w:p>
        </w:tc>
        <w:tc>
          <w:tcPr>
            <w:tcW w:w="2720" w:type="dxa"/>
          </w:tcPr>
          <w:p w14:paraId="1F01CA1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N-7-1</w:t>
            </w:r>
          </w:p>
          <w:p w14:paraId="22B2E55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100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以內的質數：質數和合數的定義；質數的篩法。</w:t>
            </w:r>
          </w:p>
          <w:p w14:paraId="441526A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N-7-2</w:t>
            </w:r>
          </w:p>
          <w:p w14:paraId="7EB19873" w14:textId="7A78ABA8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質因數分解的標準分解式：質因數分解的標準分解式，並能用於求因數及倍數的題。</w:t>
            </w:r>
          </w:p>
        </w:tc>
        <w:tc>
          <w:tcPr>
            <w:tcW w:w="2658" w:type="dxa"/>
          </w:tcPr>
          <w:p w14:paraId="025E47D1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能理解因數與倍數的意義。</w:t>
            </w:r>
          </w:p>
          <w:p w14:paraId="7E32666A" w14:textId="75F5D319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能用標準分解式求出幾個數的最小公倍數。</w:t>
            </w:r>
          </w:p>
        </w:tc>
        <w:tc>
          <w:tcPr>
            <w:tcW w:w="1538" w:type="dxa"/>
          </w:tcPr>
          <w:p w14:paraId="6E8FED69" w14:textId="72B04C6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266" w:type="dxa"/>
          </w:tcPr>
          <w:p w14:paraId="41E0652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7876B93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2293CD8E" w14:textId="481406E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1B419688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756B0439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1D5EC325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22" w:type="dxa"/>
          </w:tcPr>
          <w:p w14:paraId="435A37B8" w14:textId="4A2A5060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7718593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質因數分解</w:t>
            </w:r>
          </w:p>
          <w:p w14:paraId="57711D2F" w14:textId="7C23AF34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公因數與公倍數</w:t>
            </w:r>
          </w:p>
        </w:tc>
        <w:tc>
          <w:tcPr>
            <w:tcW w:w="3073" w:type="dxa"/>
          </w:tcPr>
          <w:p w14:paraId="00055375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n-IV-1</w:t>
            </w:r>
          </w:p>
          <w:p w14:paraId="29797D80" w14:textId="675F62D4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2720" w:type="dxa"/>
          </w:tcPr>
          <w:p w14:paraId="515F491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N-7-1</w:t>
            </w:r>
          </w:p>
          <w:p w14:paraId="4F84CD0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100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以內的質數：質數和合數的定義；質數的篩法。</w:t>
            </w:r>
          </w:p>
          <w:p w14:paraId="34BA6A2C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N-7-2</w:t>
            </w:r>
          </w:p>
          <w:p w14:paraId="34D060C8" w14:textId="6E87F1A6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2658" w:type="dxa"/>
          </w:tcPr>
          <w:p w14:paraId="391DA4DC" w14:textId="704E5B12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能判別一個數是否為另一個數的因數或倍數。</w:t>
            </w:r>
          </w:p>
        </w:tc>
        <w:tc>
          <w:tcPr>
            <w:tcW w:w="1538" w:type="dxa"/>
          </w:tcPr>
          <w:p w14:paraId="414A5B59" w14:textId="0908C5C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6A5D2705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5667AAF1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5C9F2D7D" w14:textId="79951F0B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61A0EB2D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1F335935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258DE79C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22" w:type="dxa"/>
          </w:tcPr>
          <w:p w14:paraId="68D4EDFE" w14:textId="545A3E1A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4FFB0A89" w14:textId="4BBB12F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公因數與公倍數</w:t>
            </w:r>
          </w:p>
        </w:tc>
        <w:tc>
          <w:tcPr>
            <w:tcW w:w="3073" w:type="dxa"/>
          </w:tcPr>
          <w:p w14:paraId="62D4A5CA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n-IV-1</w:t>
            </w:r>
          </w:p>
          <w:p w14:paraId="6CD012D1" w14:textId="5B1766E0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2720" w:type="dxa"/>
          </w:tcPr>
          <w:p w14:paraId="135C5E28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N-7-2</w:t>
            </w:r>
          </w:p>
          <w:p w14:paraId="5994DE9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質因數分解的標準分解式：質因數分解的標準分解式，並能用於求因數及倍數的問題。</w:t>
            </w:r>
          </w:p>
          <w:p w14:paraId="056ECF18" w14:textId="7B1A996C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58" w:type="dxa"/>
          </w:tcPr>
          <w:p w14:paraId="3F2C8B05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能理解最大公因數的意義。</w:t>
            </w:r>
          </w:p>
          <w:p w14:paraId="070B863E" w14:textId="2ADE06D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能理解最小公倍數的意義。</w:t>
            </w:r>
          </w:p>
        </w:tc>
        <w:tc>
          <w:tcPr>
            <w:tcW w:w="1538" w:type="dxa"/>
          </w:tcPr>
          <w:p w14:paraId="6029A6AD" w14:textId="22B8957C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514C669F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4231F4CE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38EC36DB" w14:textId="5B31477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59013AA3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6AE2B976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0FF1FF81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第十一週</w:t>
            </w:r>
          </w:p>
        </w:tc>
        <w:tc>
          <w:tcPr>
            <w:tcW w:w="1822" w:type="dxa"/>
          </w:tcPr>
          <w:p w14:paraId="0C906233" w14:textId="250D535F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1A140590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2-3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分數的四則運算</w:t>
            </w:r>
          </w:p>
          <w:p w14:paraId="51E3A2A6" w14:textId="17E07979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73" w:type="dxa"/>
          </w:tcPr>
          <w:p w14:paraId="0D26204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24E38948" w14:textId="0AB14220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4D42828B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N-7-3</w:t>
            </w:r>
          </w:p>
          <w:p w14:paraId="481653DE" w14:textId="0B96DBD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負數與數的四則混合運算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含分數、小數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2658" w:type="dxa"/>
          </w:tcPr>
          <w:p w14:paraId="357BF28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能將一個分數化成最簡分數。</w:t>
            </w:r>
          </w:p>
          <w:p w14:paraId="6F1362A7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能比較分數的大小關係。</w:t>
            </w:r>
          </w:p>
          <w:p w14:paraId="55BCA36B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能熟練正、負分數的加減運算。</w:t>
            </w:r>
          </w:p>
          <w:p w14:paraId="1B9C34C8" w14:textId="3979BADE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8" w:type="dxa"/>
          </w:tcPr>
          <w:p w14:paraId="52A19AEC" w14:textId="40D6185D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4AC0A8B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5DEB418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1CC12767" w14:textId="35043871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391161D3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2B0EC552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16F1CD98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22" w:type="dxa"/>
          </w:tcPr>
          <w:p w14:paraId="7DF62216" w14:textId="0B443AE2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66869A6E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2-3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分數的四則運算</w:t>
            </w:r>
          </w:p>
          <w:p w14:paraId="5568FF15" w14:textId="54DF524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2-4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指數律</w:t>
            </w:r>
          </w:p>
        </w:tc>
        <w:tc>
          <w:tcPr>
            <w:tcW w:w="3073" w:type="dxa"/>
          </w:tcPr>
          <w:p w14:paraId="1664C30B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380EB1AE" w14:textId="329B2E86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2720" w:type="dxa"/>
          </w:tcPr>
          <w:p w14:paraId="0654A6FF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N-7-3</w:t>
            </w:r>
          </w:p>
          <w:p w14:paraId="26C32D04" w14:textId="78972FB8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負數與數的四則混合運算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含分數、小數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2658" w:type="dxa"/>
          </w:tcPr>
          <w:p w14:paraId="5B0E90B1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能判斷幾個正、負分數相乘，其積為正數或負數。</w:t>
            </w:r>
          </w:p>
          <w:p w14:paraId="58D1B10A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能理解倒數的意義。</w:t>
            </w:r>
          </w:p>
          <w:p w14:paraId="7F81A532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能熟練正、負分數的乘除運算。</w:t>
            </w:r>
          </w:p>
          <w:p w14:paraId="28A2ACE6" w14:textId="2BAB63D4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能理解乘法運算的交換律與結合律。</w:t>
            </w:r>
          </w:p>
        </w:tc>
        <w:tc>
          <w:tcPr>
            <w:tcW w:w="1538" w:type="dxa"/>
          </w:tcPr>
          <w:p w14:paraId="03CFC11C" w14:textId="69218ECF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4460031A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54300292" w14:textId="39DBAECE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-J2</w:t>
            </w:r>
          </w:p>
        </w:tc>
        <w:tc>
          <w:tcPr>
            <w:tcW w:w="1400" w:type="dxa"/>
          </w:tcPr>
          <w:p w14:paraId="50DF8C1B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4F2B1655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7FF8FC64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70B4A8A3" w14:textId="0DF78D54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22" w:type="dxa"/>
          </w:tcPr>
          <w:p w14:paraId="3BCDF38C" w14:textId="53939BA2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第二章因數分解與分數運算</w:t>
            </w:r>
          </w:p>
          <w:p w14:paraId="1D7CC732" w14:textId="77777777" w:rsidR="00217274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2-4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指數律</w:t>
            </w:r>
          </w:p>
          <w:p w14:paraId="5DB66ADA" w14:textId="59B20528" w:rsidR="002C1CBB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第二次段考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3073" w:type="dxa"/>
          </w:tcPr>
          <w:p w14:paraId="47AE8E99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n-IV-3</w:t>
            </w:r>
          </w:p>
          <w:p w14:paraId="3A2E0DEE" w14:textId="0EA16A2A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2720" w:type="dxa"/>
          </w:tcPr>
          <w:p w14:paraId="617273EB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N-7-3</w:t>
            </w:r>
          </w:p>
          <w:p w14:paraId="7ED5F41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負數與數的四則混合運算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含分數、小數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：使用「正、負」表徵生活中的量；相反數；數的四則混合運算。</w:t>
            </w:r>
          </w:p>
          <w:p w14:paraId="7101B12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N-7-7</w:t>
            </w:r>
          </w:p>
          <w:p w14:paraId="13D92A0C" w14:textId="2BD2904B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指數律：以數字例表示「同底數的乘法指數律」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Times New Roman" w:eastAsia="標楷體" w:hAnsi="Times New Roman" w:cs="Times New Roman"/>
                <w:color w:val="000000"/>
                <w:vertAlign w:val="superscript"/>
              </w:rPr>
              <w:t>m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×a</w:t>
            </w:r>
            <w:r w:rsidRPr="00FA1CC5">
              <w:rPr>
                <w:rFonts w:ascii="Times New Roman" w:eastAsia="標楷體" w:hAnsi="Times New Roman" w:cs="Times New Roman"/>
                <w:color w:val="000000"/>
                <w:vertAlign w:val="superscript"/>
              </w:rPr>
              <w:t>n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  <w:vertAlign w:val="superscript"/>
              </w:rPr>
              <w:t>＋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𝑚𝑛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(a×b)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a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×b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，其中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為非負整數）；以數字例表示「同底數的除法指數律」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÷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＝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𝑚</w:t>
            </w:r>
            <w:r w:rsidRPr="00FA1CC5">
              <w:rPr>
                <w:rFonts w:ascii="Times New Roman" w:eastAsia="MS Gothic" w:hAnsi="Times New Roman" w:cs="Times New Roman"/>
                <w:color w:val="000000"/>
                <w:vertAlign w:val="superscript"/>
              </w:rPr>
              <w:t>−</w:t>
            </w:r>
            <w:r w:rsidRPr="00FA1CC5">
              <w:rPr>
                <w:rFonts w:ascii="Cambria Math" w:eastAsia="標楷體" w:hAnsi="Cambria Math" w:cs="Cambria Math"/>
                <w:color w:val="000000"/>
                <w:vertAlign w:val="superscript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，其中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≥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且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𝑛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為非負數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</w:tc>
        <w:tc>
          <w:tcPr>
            <w:tcW w:w="2658" w:type="dxa"/>
          </w:tcPr>
          <w:p w14:paraId="68B0EFE6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能理解數的乘方大小比較。</w:t>
            </w:r>
          </w:p>
          <w:p w14:paraId="66F035B3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能熟練數的指數運算。</w:t>
            </w:r>
          </w:p>
          <w:p w14:paraId="0D2EC5E2" w14:textId="28490A7E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能熟練乘方的四則運算。</w:t>
            </w:r>
          </w:p>
        </w:tc>
        <w:tc>
          <w:tcPr>
            <w:tcW w:w="1538" w:type="dxa"/>
          </w:tcPr>
          <w:p w14:paraId="566A396E" w14:textId="15243DEC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7B48FE64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4B0B09DD" w14:textId="77777777" w:rsidR="002C1CBB" w:rsidRPr="00FA1CC5" w:rsidRDefault="002C1CBB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-J2</w:t>
            </w:r>
          </w:p>
          <w:p w14:paraId="442A11FE" w14:textId="15FDA523" w:rsidR="002C1CBB" w:rsidRPr="00FA1CC5" w:rsidRDefault="002C1CBB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1D011FBB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5B55082D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4304AD12" w14:textId="65E9A630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22" w:type="dxa"/>
          </w:tcPr>
          <w:p w14:paraId="62A4F71B" w14:textId="3AC867AB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25705E7D" w14:textId="353DD800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以符號列式與運算</w:t>
            </w:r>
          </w:p>
        </w:tc>
        <w:tc>
          <w:tcPr>
            <w:tcW w:w="3073" w:type="dxa"/>
          </w:tcPr>
          <w:p w14:paraId="77BD6E0E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62E597CE" w14:textId="3934039A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理解並應用符號及文字敘述表達概念、運算、推理及證明。</w:t>
            </w:r>
          </w:p>
        </w:tc>
        <w:tc>
          <w:tcPr>
            <w:tcW w:w="2720" w:type="dxa"/>
          </w:tcPr>
          <w:p w14:paraId="564E88E7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A-7-1</w:t>
            </w:r>
          </w:p>
          <w:p w14:paraId="1CFDB518" w14:textId="1DE6E24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2658" w:type="dxa"/>
          </w:tcPr>
          <w:p w14:paraId="4C192BD7" w14:textId="2464867B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知道利用符號代表數有助於思考與解決日常生活中有關數量的問題。</w:t>
            </w:r>
          </w:p>
        </w:tc>
        <w:tc>
          <w:tcPr>
            <w:tcW w:w="1538" w:type="dxa"/>
          </w:tcPr>
          <w:p w14:paraId="7CB3B3F0" w14:textId="5874A4A0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78025DB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-J3</w:t>
            </w:r>
          </w:p>
          <w:p w14:paraId="150B006A" w14:textId="40BBEEA4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621BB0A8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7E59C987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8279CCF" w14:textId="7D4FC88B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22" w:type="dxa"/>
          </w:tcPr>
          <w:p w14:paraId="04BEE97E" w14:textId="2094396A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2B102712" w14:textId="716B60EF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3-1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以符號列式與運算</w:t>
            </w:r>
          </w:p>
          <w:p w14:paraId="52B791B5" w14:textId="3F72B154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一元一次方程式的列式與求解</w:t>
            </w:r>
          </w:p>
        </w:tc>
        <w:tc>
          <w:tcPr>
            <w:tcW w:w="3073" w:type="dxa"/>
          </w:tcPr>
          <w:p w14:paraId="0FE9A51E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11702AF2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理解並應用符號及文字敘述表達概念、運算、推理及證明。</w:t>
            </w:r>
          </w:p>
          <w:p w14:paraId="172C3E7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675DA4CB" w14:textId="1765FA35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決問題。</w:t>
            </w:r>
          </w:p>
        </w:tc>
        <w:tc>
          <w:tcPr>
            <w:tcW w:w="2720" w:type="dxa"/>
          </w:tcPr>
          <w:p w14:paraId="3E3C90F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A-7-1</w:t>
            </w:r>
          </w:p>
          <w:p w14:paraId="3491C858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代數符號：以代數符號表徵交換律、分配律、結合律；一次式的化簡及同類項；以符號記錄生活中的情境問題。</w:t>
            </w:r>
          </w:p>
          <w:p w14:paraId="57BF9A6E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A-7-2</w:t>
            </w:r>
          </w:p>
          <w:p w14:paraId="6C944C38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一元一次方程式的意義：一元一次方程式及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其解的意義；具體情境中列出一元一次方程式。</w:t>
            </w:r>
          </w:p>
          <w:p w14:paraId="103CED8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0E87E9FF" w14:textId="0C70AD75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0F28A4D8" w14:textId="59BB2670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當文字符號代表某特定數值時，能計算出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ax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ax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x2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等文字式所代表的數值。</w:t>
            </w:r>
          </w:p>
        </w:tc>
        <w:tc>
          <w:tcPr>
            <w:tcW w:w="1538" w:type="dxa"/>
          </w:tcPr>
          <w:p w14:paraId="2548B7B4" w14:textId="7BBE74B8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4E8EBBE5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-J3</w:t>
            </w:r>
          </w:p>
          <w:p w14:paraId="71BC47EF" w14:textId="12306E5C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5F2089F8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70C61706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55954976" w14:textId="7777777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22" w:type="dxa"/>
          </w:tcPr>
          <w:p w14:paraId="67068926" w14:textId="2E09AAC6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5B3012CD" w14:textId="43E93DCE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一元一次方程式的列式與求解</w:t>
            </w:r>
          </w:p>
        </w:tc>
        <w:tc>
          <w:tcPr>
            <w:tcW w:w="3073" w:type="dxa"/>
          </w:tcPr>
          <w:p w14:paraId="24036AF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5E4E21A1" w14:textId="322C3651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652C8E90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A-7-2</w:t>
            </w:r>
          </w:p>
          <w:p w14:paraId="7966174B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一元一次方程式的意義：一元一次方程式及其解的意義；具體情境中列出一元一次方程式。</w:t>
            </w:r>
          </w:p>
          <w:p w14:paraId="5C988CD5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766D118D" w14:textId="635FB97E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6A5C091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瞭解數的加法與乘法運算滿足結合律、交換律與分配律。</w:t>
            </w:r>
          </w:p>
          <w:p w14:paraId="514735EC" w14:textId="67D67E6A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能利用數的運算性質做一元一次式的加法與減法運算。</w:t>
            </w:r>
          </w:p>
        </w:tc>
        <w:tc>
          <w:tcPr>
            <w:tcW w:w="1538" w:type="dxa"/>
          </w:tcPr>
          <w:p w14:paraId="33EC878F" w14:textId="2ABCA364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14195736" w14:textId="04C6038A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2B33796D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3BC3F6A8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7A6E2581" w14:textId="7777777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22" w:type="dxa"/>
          </w:tcPr>
          <w:p w14:paraId="3B8278C2" w14:textId="65F4D370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6EA1CE74" w14:textId="7C605417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一元一次方程式的列式與求解</w:t>
            </w:r>
          </w:p>
        </w:tc>
        <w:tc>
          <w:tcPr>
            <w:tcW w:w="3073" w:type="dxa"/>
          </w:tcPr>
          <w:p w14:paraId="47413F2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507A3D70" w14:textId="7DB30C5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432138CC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A-7-2</w:t>
            </w:r>
          </w:p>
          <w:p w14:paraId="6C8CB33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一元一次方程式的意義：一元一次方程式及其解的意義；具體情境中列出一元一次方程式。</w:t>
            </w:r>
          </w:p>
          <w:p w14:paraId="6CC50FC9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7C93D0EB" w14:textId="5EFB901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73D4EA12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能利用數的運算性質做一元一次式與常數的乘積。</w:t>
            </w:r>
          </w:p>
          <w:p w14:paraId="4DC2C267" w14:textId="4A24BB8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能熟練地利用「移項法則」解一元一次方程式。</w:t>
            </w:r>
          </w:p>
        </w:tc>
        <w:tc>
          <w:tcPr>
            <w:tcW w:w="1538" w:type="dxa"/>
          </w:tcPr>
          <w:p w14:paraId="43A8CD26" w14:textId="7E3C4313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5F6089B1" w14:textId="0C60F510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人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3DD2FB94" w14:textId="158F3E8B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-J1</w:t>
            </w:r>
          </w:p>
        </w:tc>
        <w:tc>
          <w:tcPr>
            <w:tcW w:w="1400" w:type="dxa"/>
          </w:tcPr>
          <w:p w14:paraId="620A2F43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7C0B9EAD" w14:textId="77777777" w:rsidTr="00FA1CC5">
        <w:trPr>
          <w:trHeight w:val="342"/>
        </w:trPr>
        <w:tc>
          <w:tcPr>
            <w:tcW w:w="1401" w:type="dxa"/>
            <w:shd w:val="clear" w:color="auto" w:fill="auto"/>
            <w:vAlign w:val="center"/>
          </w:tcPr>
          <w:p w14:paraId="67DA5249" w14:textId="7777777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22" w:type="dxa"/>
          </w:tcPr>
          <w:p w14:paraId="335F1BE9" w14:textId="1686DF7C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3D93B0C2" w14:textId="4F384587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3-3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一元一次方程式的應用</w:t>
            </w:r>
          </w:p>
        </w:tc>
        <w:tc>
          <w:tcPr>
            <w:tcW w:w="3073" w:type="dxa"/>
          </w:tcPr>
          <w:p w14:paraId="41B74A0B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65F0CE14" w14:textId="2FA04F2E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340A609E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A-7-2</w:t>
            </w:r>
          </w:p>
          <w:p w14:paraId="0D295D20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一元一次方程式的意義：一元一次方程式及其解的意義；具體情境中列出一元一次方程式。</w:t>
            </w:r>
          </w:p>
          <w:p w14:paraId="06E6524B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621EB9AB" w14:textId="4CEFCD87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4FC5BE3F" w14:textId="26AC9C6C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能分析問題的情境，發現其中所蘊含的數量關係。</w:t>
            </w:r>
          </w:p>
        </w:tc>
        <w:tc>
          <w:tcPr>
            <w:tcW w:w="1538" w:type="dxa"/>
          </w:tcPr>
          <w:p w14:paraId="70204AA7" w14:textId="46F98FA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6F7F5859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126DBAE6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-J5</w:t>
            </w:r>
          </w:p>
          <w:p w14:paraId="21DCEBB8" w14:textId="15A62BE2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334BBFD8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7B57B090" w14:textId="77777777" w:rsidTr="00FA1CC5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4D3518D" w14:textId="7777777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22" w:type="dxa"/>
          </w:tcPr>
          <w:p w14:paraId="16A7D4EF" w14:textId="3CD02FB3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19EC6E0F" w14:textId="19C2AFD6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3-3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一元一次方程式的應用</w:t>
            </w:r>
          </w:p>
        </w:tc>
        <w:tc>
          <w:tcPr>
            <w:tcW w:w="3073" w:type="dxa"/>
          </w:tcPr>
          <w:p w14:paraId="10CCD348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1E46F524" w14:textId="1CD21D71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43C038F0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233728B1" w14:textId="40553491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1FCE6F4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能適當地使用文字符號代表未知數，將某些有關數量的問題列出一元一次方程式以求解。</w:t>
            </w:r>
          </w:p>
          <w:p w14:paraId="1620D423" w14:textId="4D90A188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能檢驗所求得的解是否合乎題意。</w:t>
            </w:r>
          </w:p>
        </w:tc>
        <w:tc>
          <w:tcPr>
            <w:tcW w:w="1538" w:type="dxa"/>
          </w:tcPr>
          <w:p w14:paraId="04770149" w14:textId="4091BFF7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2D9A541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3283BA2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-J5</w:t>
            </w:r>
          </w:p>
          <w:p w14:paraId="6478F455" w14:textId="4EC4F032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0F423E2B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7B8EB692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4108088" w14:textId="7777777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6E1D8650" w14:textId="281F9D47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22" w:type="dxa"/>
          </w:tcPr>
          <w:p w14:paraId="0288B6B2" w14:textId="5CE054FF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第三章一元一次方程式</w:t>
            </w:r>
          </w:p>
          <w:p w14:paraId="51D5864E" w14:textId="25299394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3-3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一元一次方程式的應用</w:t>
            </w:r>
          </w:p>
          <w:p w14:paraId="078E4EA9" w14:textId="1C4146D8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第三次段考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</w:p>
          <w:p w14:paraId="7DB68A98" w14:textId="486F69CD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73" w:type="dxa"/>
          </w:tcPr>
          <w:p w14:paraId="4C8170B4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a-IV-2</w:t>
            </w:r>
          </w:p>
          <w:p w14:paraId="5EEFD9D6" w14:textId="1CCD75B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112AD763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3284C0E2" w14:textId="3395B0E1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10AF7F42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能適當地使用文字符號代表未知數，將某些有關數量的問題列出一元一次方程式以求解。</w:t>
            </w:r>
          </w:p>
          <w:p w14:paraId="29E86549" w14:textId="37B1C073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能檢驗所求得的解是否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合乎題意。</w:t>
            </w:r>
          </w:p>
        </w:tc>
        <w:tc>
          <w:tcPr>
            <w:tcW w:w="1538" w:type="dxa"/>
          </w:tcPr>
          <w:p w14:paraId="53826A6D" w14:textId="3930BB78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266" w:type="dxa"/>
          </w:tcPr>
          <w:p w14:paraId="6BC59016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409FAAFC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-J5</w:t>
            </w:r>
          </w:p>
          <w:p w14:paraId="4D39A752" w14:textId="12BDE6DB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37D4D8D2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17274" w:rsidRPr="00FA1CC5" w14:paraId="27FDD3A2" w14:textId="77777777" w:rsidTr="00FA1CC5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CFEE76A" w14:textId="0A5E439E" w:rsidR="00217274" w:rsidRPr="00FA1CC5" w:rsidRDefault="00217274" w:rsidP="0021727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22" w:type="dxa"/>
          </w:tcPr>
          <w:p w14:paraId="4A00A865" w14:textId="32A9C393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總復習</w:t>
            </w:r>
          </w:p>
        </w:tc>
        <w:tc>
          <w:tcPr>
            <w:tcW w:w="3073" w:type="dxa"/>
          </w:tcPr>
          <w:p w14:paraId="5284C37F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4A4CB215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理解並應用符號及文字敘述表達概念、運算、推理及證明。</w:t>
            </w:r>
          </w:p>
          <w:p w14:paraId="7B58AC63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16491132" w14:textId="13DA4D3A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720" w:type="dxa"/>
          </w:tcPr>
          <w:p w14:paraId="44A34B2C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A-7-1</w:t>
            </w:r>
          </w:p>
          <w:p w14:paraId="4787A4AF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代數符號：以代數符號表徵交換律、分配律、結合律；一次式的化簡及同類項；以符號記錄生活中的情境問題。</w:t>
            </w:r>
          </w:p>
          <w:p w14:paraId="39C5B547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A-7-2</w:t>
            </w:r>
          </w:p>
          <w:p w14:paraId="70C82740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一元一次方程式的意義：一元一次方程式及其解的意義；具體情境中列出一元一次方程式。</w:t>
            </w:r>
          </w:p>
          <w:p w14:paraId="4996C6DF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A-7-3</w:t>
            </w:r>
          </w:p>
          <w:p w14:paraId="0C25713A" w14:textId="38584655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658" w:type="dxa"/>
          </w:tcPr>
          <w:p w14:paraId="1692AFDE" w14:textId="77777777" w:rsidR="00CF1066" w:rsidRPr="00FA1CC5" w:rsidRDefault="00CF1066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w w:val="95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知道利用符號代表數有助於思考與解決日常生活中有關數量的問題。當文字符號代表某特定數值時，能計算出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ax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ax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＋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b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、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x2</w:t>
            </w: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等文字式所代表的數值。</w:t>
            </w:r>
          </w:p>
          <w:p w14:paraId="2077A124" w14:textId="12E92DE7" w:rsidR="00CF1066" w:rsidRPr="00FA1CC5" w:rsidRDefault="00CF1066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w w:val="95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瞭解數的加法與乘法運算滿足結合律、交換律與分配律。</w:t>
            </w:r>
          </w:p>
          <w:p w14:paraId="1314F4AF" w14:textId="77777777" w:rsidR="00CF1066" w:rsidRPr="00FA1CC5" w:rsidRDefault="00CF1066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  <w:t>能利用數的運算性質做一元一次式的加法與減法運算。</w:t>
            </w:r>
          </w:p>
          <w:p w14:paraId="69C64614" w14:textId="77777777" w:rsidR="00CF1066" w:rsidRPr="00FA1CC5" w:rsidRDefault="00CF1066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  <w:t>能熟練地利用「移項法則」解一元一次方程式。</w:t>
            </w:r>
          </w:p>
          <w:p w14:paraId="02C5ECF0" w14:textId="77777777" w:rsidR="00217274" w:rsidRPr="00FA1CC5" w:rsidRDefault="00CF1066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  <w:t>能分析問題的情境，發現其中所蘊含的數量關係。</w:t>
            </w:r>
          </w:p>
          <w:p w14:paraId="7E1F5979" w14:textId="77777777" w:rsidR="00CF1066" w:rsidRPr="00FA1CC5" w:rsidRDefault="00CF1066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w w:val="95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</w:rPr>
              <w:t>能適當地使用文字符號代表未知數，將某些有關數量的問題列出一元一次方程式以求解。</w:t>
            </w:r>
          </w:p>
          <w:p w14:paraId="13756B2E" w14:textId="13B87032" w:rsidR="00CF1066" w:rsidRPr="00FA1CC5" w:rsidRDefault="00CF1066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w w:val="95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w w:val="95"/>
                <w:szCs w:val="24"/>
              </w:rPr>
              <w:t>能檢驗所求得的解是否合乎題意。</w:t>
            </w:r>
          </w:p>
        </w:tc>
        <w:tc>
          <w:tcPr>
            <w:tcW w:w="1538" w:type="dxa"/>
          </w:tcPr>
          <w:p w14:paraId="1A9D8487" w14:textId="73B4655F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66" w:type="dxa"/>
          </w:tcPr>
          <w:p w14:paraId="60CD5B5D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-J1</w:t>
            </w:r>
          </w:p>
          <w:p w14:paraId="739F3B93" w14:textId="77777777" w:rsidR="00217274" w:rsidRPr="00FA1CC5" w:rsidRDefault="00217274" w:rsidP="00FA1CC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品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-J5</w:t>
            </w:r>
          </w:p>
          <w:p w14:paraId="27F1E717" w14:textId="6E454A5A" w:rsidR="00217274" w:rsidRPr="00FA1CC5" w:rsidRDefault="00217274" w:rsidP="00FA1CC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00" w:type="dxa"/>
          </w:tcPr>
          <w:p w14:paraId="063B321A" w14:textId="77777777" w:rsidR="00217274" w:rsidRPr="00FA1CC5" w:rsidRDefault="00217274" w:rsidP="0021727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FA1CC5" w:rsidRDefault="00F66F7F">
      <w:pPr>
        <w:rPr>
          <w:rFonts w:ascii="Times New Roman" w:eastAsia="標楷體" w:hAnsi="Times New Roman" w:cs="Times New Roman"/>
          <w:szCs w:val="24"/>
        </w:rPr>
        <w:sectPr w:rsidR="00F66F7F" w:rsidRPr="00FA1CC5" w:rsidSect="00FA1CC5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FA1CC5" w14:paraId="4CE71FA5" w14:textId="77777777" w:rsidTr="00536D3F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FA1CC5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FA1CC5" w14:paraId="119F6A9C" w14:textId="77777777" w:rsidTr="00536D3F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FA1CC5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FA1CC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FA1CC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125219FC" w14:textId="77777777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FA1CC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FA1CC5" w14:paraId="5982054D" w14:textId="77777777" w:rsidTr="00536D3F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FA1CC5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FA1CC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2D5584CF" w14:textId="77777777" w:rsidTr="00536D3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  <w:shd w:val="clear" w:color="auto" w:fill="FFFFFF"/>
          </w:tcPr>
          <w:p w14:paraId="615AEB73" w14:textId="7CF6AF8C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第一章二元一次聯立方程式</w:t>
            </w:r>
          </w:p>
          <w:p w14:paraId="7807815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二元一次方程式</w:t>
            </w:r>
          </w:p>
          <w:p w14:paraId="08790928" w14:textId="6497A4E6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52FA4D16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21FCA285" w14:textId="676C1457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38553528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A-7-4</w:t>
            </w:r>
          </w:p>
          <w:p w14:paraId="63473C8D" w14:textId="37E51A6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</w:tc>
        <w:tc>
          <w:tcPr>
            <w:tcW w:w="2693" w:type="dxa"/>
            <w:shd w:val="clear" w:color="auto" w:fill="FFFFFF"/>
          </w:tcPr>
          <w:p w14:paraId="6B33615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知道利用符號代表數有助於思考與解決日常生活中有關數量的問題。</w:t>
            </w:r>
          </w:p>
          <w:p w14:paraId="3EEADAC5" w14:textId="2D2B65EF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了解當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為常數時，二元一次式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=0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的意義及表示方式。</w:t>
            </w:r>
          </w:p>
        </w:tc>
        <w:tc>
          <w:tcPr>
            <w:tcW w:w="1559" w:type="dxa"/>
            <w:shd w:val="clear" w:color="auto" w:fill="FFFFFF"/>
          </w:tcPr>
          <w:p w14:paraId="52D78079" w14:textId="74F2555E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306871AF" w14:textId="1C8648B0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1B0B59E1" w14:textId="77777777" w:rsidTr="00536D3F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1C62801" w:rsidR="002C1CBB" w:rsidRPr="00536D3F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36D3F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  <w:shd w:val="clear" w:color="auto" w:fill="FFFFFF"/>
          </w:tcPr>
          <w:p w14:paraId="669F44A1" w14:textId="1EB983E0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第一章二元一次聯立方程式</w:t>
            </w:r>
          </w:p>
          <w:p w14:paraId="0718B347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二元一次方程式</w:t>
            </w:r>
          </w:p>
          <w:p w14:paraId="59A255A7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解二元一次聯立方程式</w:t>
            </w:r>
          </w:p>
          <w:p w14:paraId="301EE16E" w14:textId="1FE65328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43BCBD9C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2BBB187F" w14:textId="3AC2F0A0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6395F3A1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A-7-4</w:t>
            </w:r>
          </w:p>
          <w:p w14:paraId="0AB0489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14:paraId="27DDD8A5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A-7-5</w:t>
            </w:r>
          </w:p>
          <w:p w14:paraId="43A78A51" w14:textId="04CCFB3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693" w:type="dxa"/>
            <w:shd w:val="clear" w:color="auto" w:fill="FFFFFF"/>
          </w:tcPr>
          <w:p w14:paraId="46CE85E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知道利用符號代表數有助於思考與解決日常生活中有關數量的問題。</w:t>
            </w:r>
          </w:p>
          <w:p w14:paraId="7BF40B11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了解當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與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為常數時，二元一次式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=0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的意義及表示方式。</w:t>
            </w:r>
          </w:p>
          <w:p w14:paraId="0D721886" w14:textId="5C5979B2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能適當使用文字符號代表未知數，將某些有關數量的問題列成二元一次聯立方程式以求解。</w:t>
            </w:r>
          </w:p>
        </w:tc>
        <w:tc>
          <w:tcPr>
            <w:tcW w:w="1559" w:type="dxa"/>
            <w:shd w:val="clear" w:color="auto" w:fill="FFFFFF"/>
          </w:tcPr>
          <w:p w14:paraId="6F9E7881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口頭回答、討論、作業、操作、紙筆測驗</w:t>
            </w:r>
          </w:p>
          <w:p w14:paraId="6D239103" w14:textId="4F81225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69B036AE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087F131C" w14:textId="4E04DF26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5F8D208F" w14:textId="77777777" w:rsidTr="00536D3F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  <w:shd w:val="clear" w:color="auto" w:fill="FFFFFF"/>
          </w:tcPr>
          <w:p w14:paraId="7F133393" w14:textId="2BF1862E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第一章二元一次聯立方程式</w:t>
            </w:r>
          </w:p>
          <w:p w14:paraId="1EAE9068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1-2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解二元一次聯立方程式</w:t>
            </w:r>
          </w:p>
          <w:p w14:paraId="61B41830" w14:textId="44C6DEC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29E69EF4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a-IV-4</w:t>
            </w:r>
          </w:p>
          <w:p w14:paraId="5510C646" w14:textId="0F6CC0D3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5A2E0B62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A-7-5</w:t>
            </w:r>
          </w:p>
          <w:p w14:paraId="7F93474A" w14:textId="3377994D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的解法與應用：代入消去法；加減消去法；應用問題。</w:t>
            </w:r>
          </w:p>
        </w:tc>
        <w:tc>
          <w:tcPr>
            <w:tcW w:w="2693" w:type="dxa"/>
            <w:shd w:val="clear" w:color="auto" w:fill="FFFFFF"/>
          </w:tcPr>
          <w:p w14:paraId="5022D63F" w14:textId="0E40EBA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能適當使用文字符號代表未知數，將某些有關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數量的問題列成二元一次聯立方程式以求解。</w:t>
            </w:r>
          </w:p>
        </w:tc>
        <w:tc>
          <w:tcPr>
            <w:tcW w:w="1559" w:type="dxa"/>
            <w:shd w:val="clear" w:color="auto" w:fill="FFFFFF"/>
          </w:tcPr>
          <w:p w14:paraId="63820C2C" w14:textId="6B9C2BFE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口頭回答、討論、作業、操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作、紙筆測驗</w:t>
            </w:r>
          </w:p>
        </w:tc>
        <w:tc>
          <w:tcPr>
            <w:tcW w:w="1276" w:type="dxa"/>
            <w:shd w:val="clear" w:color="auto" w:fill="FFFFFF"/>
          </w:tcPr>
          <w:p w14:paraId="6ECD740C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0F19D34C" w14:textId="6BB5503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563D479A" w14:textId="77777777" w:rsidTr="00536D3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  <w:shd w:val="clear" w:color="auto" w:fill="FFFFFF"/>
          </w:tcPr>
          <w:p w14:paraId="436C8994" w14:textId="25D39FC8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第一章二元一次聯立方程式</w:t>
            </w:r>
          </w:p>
          <w:p w14:paraId="35E6BB5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解二元一次聯立方程式</w:t>
            </w:r>
          </w:p>
          <w:p w14:paraId="6FAF05B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1-3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二元一次聯立方程式的應用</w:t>
            </w:r>
          </w:p>
          <w:p w14:paraId="25F866A4" w14:textId="1D42CC25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287B7EB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45865D4C" w14:textId="24B9441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7275173D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A-7-5</w:t>
            </w:r>
          </w:p>
          <w:p w14:paraId="4EB5FD88" w14:textId="110981E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693" w:type="dxa"/>
            <w:shd w:val="clear" w:color="auto" w:fill="FFFFFF"/>
          </w:tcPr>
          <w:p w14:paraId="34C9A023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熟練二元一次聯立方程式的代入消去法與加減消去法。</w:t>
            </w:r>
          </w:p>
          <w:p w14:paraId="36CC2AD7" w14:textId="3611260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熟練利用二元一次方程式運用到日常生活的情境解決問題。</w:t>
            </w:r>
          </w:p>
        </w:tc>
        <w:tc>
          <w:tcPr>
            <w:tcW w:w="1559" w:type="dxa"/>
            <w:shd w:val="clear" w:color="auto" w:fill="FFFFFF"/>
          </w:tcPr>
          <w:p w14:paraId="51944B2D" w14:textId="4AED7133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6F1AE44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4114EBB8" w14:textId="42A585E9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4A890638" w14:textId="77777777" w:rsidTr="00536D3F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  <w:shd w:val="clear" w:color="auto" w:fill="FFFFFF"/>
          </w:tcPr>
          <w:p w14:paraId="3A35880A" w14:textId="630F15B5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第一章二元一次聯立方程式</w:t>
            </w:r>
          </w:p>
          <w:p w14:paraId="32B0AAEB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1-3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二元一次聯立方程式的應用</w:t>
            </w:r>
          </w:p>
          <w:p w14:paraId="3B12CFFE" w14:textId="143A4BC7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3E99D78E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5BC208CE" w14:textId="2EEF48C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2CC83DE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A-7-5</w:t>
            </w:r>
          </w:p>
          <w:p w14:paraId="3DD8B641" w14:textId="18FCB76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693" w:type="dxa"/>
            <w:shd w:val="clear" w:color="auto" w:fill="FFFFFF"/>
          </w:tcPr>
          <w:p w14:paraId="3DD4B946" w14:textId="32154330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熟練利用二元一次方程式運用到日常生活的情境解決問題。</w:t>
            </w:r>
          </w:p>
        </w:tc>
        <w:tc>
          <w:tcPr>
            <w:tcW w:w="1559" w:type="dxa"/>
            <w:shd w:val="clear" w:color="auto" w:fill="FFFFFF"/>
          </w:tcPr>
          <w:p w14:paraId="24D48E38" w14:textId="74BF4E9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37495874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0960C161" w14:textId="54C0A754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32669083" w14:textId="77777777" w:rsidTr="00536D3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  <w:shd w:val="clear" w:color="auto" w:fill="FFFFFF"/>
          </w:tcPr>
          <w:p w14:paraId="7435A88B" w14:textId="7DE034E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第二章平面直角坐標系</w:t>
            </w:r>
          </w:p>
          <w:p w14:paraId="498FBFED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直角坐標平面</w:t>
            </w:r>
          </w:p>
          <w:p w14:paraId="436D4873" w14:textId="20EAFCF8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2AC2C270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g-IV-1</w:t>
            </w:r>
          </w:p>
          <w:p w14:paraId="52814F00" w14:textId="0CAA0647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2552" w:type="dxa"/>
            <w:shd w:val="clear" w:color="auto" w:fill="FFFFFF"/>
          </w:tcPr>
          <w:p w14:paraId="71BF7F1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G-7-1</w:t>
            </w:r>
          </w:p>
          <w:p w14:paraId="45C08A11" w14:textId="5A7CC457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2693" w:type="dxa"/>
            <w:shd w:val="clear" w:color="auto" w:fill="FFFFFF"/>
          </w:tcPr>
          <w:p w14:paraId="7F853603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了解坐標平面上一點的坐標如何表示。</w:t>
            </w:r>
          </w:p>
          <w:p w14:paraId="067D8A91" w14:textId="34760D52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能由實例了解如何在坐標平面上描出對應已知有序數對的點。</w:t>
            </w:r>
          </w:p>
        </w:tc>
        <w:tc>
          <w:tcPr>
            <w:tcW w:w="1559" w:type="dxa"/>
            <w:shd w:val="clear" w:color="auto" w:fill="FFFFFF"/>
          </w:tcPr>
          <w:p w14:paraId="19398EBB" w14:textId="2FE9E2E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0C8F631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7F6CE022" w14:textId="1D5A77A2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50255C4C" w14:textId="2B6350E4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6FC93CA5" w14:textId="77777777" w:rsidTr="00536D3F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7F6E15E2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1C22FCEB" w14:textId="32AC431E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第二章平面直角坐標系</w:t>
            </w:r>
          </w:p>
          <w:p w14:paraId="3D4A891F" w14:textId="2BFF10C2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2-1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直角坐標平面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第一次段考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3118" w:type="dxa"/>
            <w:shd w:val="clear" w:color="auto" w:fill="FFFFFF"/>
          </w:tcPr>
          <w:p w14:paraId="0905E6CD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g-IV-1</w:t>
            </w:r>
          </w:p>
          <w:p w14:paraId="6F7B3437" w14:textId="4273EAA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認識直角坐標的意義與構成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要素，並能報讀與標示坐標點，以及計算兩個坐標點的距離。</w:t>
            </w:r>
          </w:p>
        </w:tc>
        <w:tc>
          <w:tcPr>
            <w:tcW w:w="2552" w:type="dxa"/>
            <w:shd w:val="clear" w:color="auto" w:fill="FFFFFF"/>
          </w:tcPr>
          <w:p w14:paraId="73FE4B54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G-7-1</w:t>
            </w:r>
          </w:p>
          <w:p w14:paraId="648F0688" w14:textId="7D9CD1F8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平面直角坐標系：以平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面直角坐標系、方位距離標定位置；平面直角坐標系及其相關術語（縱軸、橫軸、象限）。</w:t>
            </w:r>
          </w:p>
        </w:tc>
        <w:tc>
          <w:tcPr>
            <w:tcW w:w="2693" w:type="dxa"/>
            <w:shd w:val="clear" w:color="auto" w:fill="FFFFFF"/>
          </w:tcPr>
          <w:p w14:paraId="04300C10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了解坐標平面上一點的坐標如何表示。</w:t>
            </w:r>
          </w:p>
          <w:p w14:paraId="5DFA869E" w14:textId="424B63C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能由實例了解如何在坐標平面上描出對應已知有序數對的點。</w:t>
            </w:r>
          </w:p>
        </w:tc>
        <w:tc>
          <w:tcPr>
            <w:tcW w:w="1559" w:type="dxa"/>
            <w:shd w:val="clear" w:color="auto" w:fill="FFFFFF"/>
          </w:tcPr>
          <w:p w14:paraId="6F0B34DC" w14:textId="613EC7D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口頭回答、討論、作業、操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作、紙筆測驗</w:t>
            </w:r>
          </w:p>
        </w:tc>
        <w:tc>
          <w:tcPr>
            <w:tcW w:w="1276" w:type="dxa"/>
            <w:shd w:val="clear" w:color="auto" w:fill="FFFFFF"/>
          </w:tcPr>
          <w:p w14:paraId="3585069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7C2CBA67" w14:textId="15979165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1BF7D77B" w14:textId="75FE928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2942E65B" w14:textId="77777777" w:rsidTr="00536D3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  <w:shd w:val="clear" w:color="auto" w:fill="FFFFFF"/>
          </w:tcPr>
          <w:p w14:paraId="4248CB24" w14:textId="72B18BB5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第二章平面直角坐標系</w:t>
            </w:r>
          </w:p>
          <w:p w14:paraId="2B980C39" w14:textId="7DA60C9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二元一次方程式的圖形</w:t>
            </w:r>
          </w:p>
        </w:tc>
        <w:tc>
          <w:tcPr>
            <w:tcW w:w="3118" w:type="dxa"/>
            <w:shd w:val="clear" w:color="auto" w:fill="FFFFFF"/>
          </w:tcPr>
          <w:p w14:paraId="663E58B1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g-IV-2</w:t>
            </w:r>
          </w:p>
          <w:p w14:paraId="00DD7C1C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在直角坐標上能描繪與理解二元一次方程式的直線圖形，以及二元一次聯立方程式唯一解的幾何意義。</w:t>
            </w:r>
          </w:p>
          <w:p w14:paraId="4BEEF0AC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0319C1AD" w14:textId="2893E0A9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4C1E8118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A-7-6</w:t>
            </w:r>
          </w:p>
          <w:p w14:paraId="0E27AA98" w14:textId="494B5D6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二元一次聯立方程式的幾何意義：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的圖形（水平線）；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2693" w:type="dxa"/>
            <w:shd w:val="clear" w:color="auto" w:fill="FFFFFF"/>
          </w:tcPr>
          <w:p w14:paraId="22C84B29" w14:textId="5A8B1A8E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能作二元一次方程式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=0(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且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，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≠0)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的圖形。</w:t>
            </w:r>
          </w:p>
        </w:tc>
        <w:tc>
          <w:tcPr>
            <w:tcW w:w="1559" w:type="dxa"/>
            <w:shd w:val="clear" w:color="auto" w:fill="FFFFFF"/>
          </w:tcPr>
          <w:p w14:paraId="78F82860" w14:textId="53461CE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2F742E73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J6</w:t>
            </w:r>
          </w:p>
          <w:p w14:paraId="6331EBD3" w14:textId="46B47A3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1F360F6C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  <w:shd w:val="clear" w:color="auto" w:fill="FFFFFF"/>
          </w:tcPr>
          <w:p w14:paraId="14C07AA7" w14:textId="258699DF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第二章平面直角坐標系</w:t>
            </w:r>
          </w:p>
          <w:p w14:paraId="43BEFFEB" w14:textId="372E0BC5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二元一次方程式的圖形</w:t>
            </w:r>
          </w:p>
        </w:tc>
        <w:tc>
          <w:tcPr>
            <w:tcW w:w="3118" w:type="dxa"/>
            <w:shd w:val="clear" w:color="auto" w:fill="FFFFFF"/>
          </w:tcPr>
          <w:p w14:paraId="7C8659C2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g-IV-2</w:t>
            </w:r>
          </w:p>
          <w:p w14:paraId="492E5579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在直角坐標上能描繪與理解二元一次方程式的直線圖形，以及二元一次聯立方程式唯一解的幾何意義。</w:t>
            </w:r>
          </w:p>
          <w:p w14:paraId="1191CF50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116CBAF5" w14:textId="21CAE710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的情境解決問題。</w:t>
            </w:r>
          </w:p>
        </w:tc>
        <w:tc>
          <w:tcPr>
            <w:tcW w:w="2552" w:type="dxa"/>
            <w:shd w:val="clear" w:color="auto" w:fill="FFFFFF"/>
          </w:tcPr>
          <w:p w14:paraId="000F10BB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A-7-6</w:t>
            </w:r>
          </w:p>
          <w:p w14:paraId="134D01A7" w14:textId="5D018716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二元一次聯立方程式的幾何意義：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的圖形（水平線）；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2693" w:type="dxa"/>
            <w:shd w:val="clear" w:color="auto" w:fill="FFFFFF"/>
          </w:tcPr>
          <w:p w14:paraId="1EA836D4" w14:textId="6F75362A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能作二元一次方程式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=0(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且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，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的圖形。</w:t>
            </w:r>
          </w:p>
          <w:p w14:paraId="0C45236F" w14:textId="1AABBCA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536D22E7" w14:textId="364C3058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7F13F014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J6</w:t>
            </w:r>
          </w:p>
          <w:p w14:paraId="1CE0DFFF" w14:textId="5F019BF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6E4AAAED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  <w:shd w:val="clear" w:color="auto" w:fill="FFFFFF"/>
          </w:tcPr>
          <w:p w14:paraId="5BC85A3F" w14:textId="7EABDF6B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第二章平面直角坐標系</w:t>
            </w:r>
          </w:p>
          <w:p w14:paraId="5CE7540F" w14:textId="303AF9B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二元一次方程式的圖形</w:t>
            </w:r>
          </w:p>
        </w:tc>
        <w:tc>
          <w:tcPr>
            <w:tcW w:w="3118" w:type="dxa"/>
            <w:shd w:val="clear" w:color="auto" w:fill="FFFFFF"/>
          </w:tcPr>
          <w:p w14:paraId="618B426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g-IV-2</w:t>
            </w:r>
          </w:p>
          <w:p w14:paraId="367FC14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在直角坐標上能描繪與理解二元一次方程式的直線圖形，以及二元一次聯立方程式唯一解的幾何意義。</w:t>
            </w:r>
          </w:p>
          <w:p w14:paraId="5E26F31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3190AFDF" w14:textId="1749D1C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2552" w:type="dxa"/>
            <w:shd w:val="clear" w:color="auto" w:fill="FFFFFF"/>
          </w:tcPr>
          <w:p w14:paraId="060210F2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A-7-6</w:t>
            </w:r>
          </w:p>
          <w:p w14:paraId="16B7D17C" w14:textId="1850D03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二元一次聯立方程式的幾何意義：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𝑦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的圖形（水平線）；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𝑥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=</w:t>
            </w:r>
            <w:r w:rsidRPr="00FA1CC5">
              <w:rPr>
                <w:rFonts w:ascii="Cambria Math" w:eastAsia="標楷體" w:hAnsi="Cambria Math" w:cs="Cambria Math"/>
                <w:color w:val="000000"/>
                <w:szCs w:val="24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2693" w:type="dxa"/>
            <w:shd w:val="clear" w:color="auto" w:fill="FFFFFF"/>
          </w:tcPr>
          <w:p w14:paraId="6F5149BD" w14:textId="4686497F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能作二元一次方程式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𝑎𝑥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𝑏𝑦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+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=0(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𝑎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且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𝑏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，</w:t>
            </w:r>
            <w:r w:rsidRPr="00FA1CC5">
              <w:rPr>
                <w:rFonts w:ascii="Cambria Math" w:eastAsia="標楷體" w:hAnsi="Cambria Math" w:cs="Cambria Math"/>
                <w:color w:val="000000"/>
              </w:rPr>
              <w:t>𝑐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≠0)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的圖形。</w:t>
            </w:r>
          </w:p>
          <w:p w14:paraId="24EC42DD" w14:textId="4A48AF7D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6CDD056" w14:textId="1C86BD7D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072678C1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J6</w:t>
            </w:r>
          </w:p>
          <w:p w14:paraId="70BE219F" w14:textId="338E632F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7456ED3D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  <w:shd w:val="clear" w:color="auto" w:fill="FFFFFF"/>
          </w:tcPr>
          <w:p w14:paraId="787FC4AF" w14:textId="28BE60AF" w:rsidR="002C1CBB" w:rsidRPr="00FA1CC5" w:rsidRDefault="002C1CBB" w:rsidP="00536D3F">
            <w:pPr>
              <w:pStyle w:val="Web"/>
              <w:spacing w:before="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第三章比例</w:t>
            </w:r>
          </w:p>
          <w:p w14:paraId="39F991C2" w14:textId="58A959C5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3-1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比例式</w:t>
            </w:r>
          </w:p>
        </w:tc>
        <w:tc>
          <w:tcPr>
            <w:tcW w:w="3118" w:type="dxa"/>
            <w:shd w:val="clear" w:color="auto" w:fill="FFFFFF"/>
          </w:tcPr>
          <w:p w14:paraId="73E5BF7E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n-IV-4</w:t>
            </w:r>
          </w:p>
          <w:p w14:paraId="4FF03850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理解比、比例式、正比、反比和連比的意義和推理，並能運用到日常生活的情境解決問題。</w:t>
            </w:r>
          </w:p>
          <w:p w14:paraId="4DAD327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n-IV-9</w:t>
            </w:r>
          </w:p>
          <w:p w14:paraId="365987DC" w14:textId="08771F63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552" w:type="dxa"/>
            <w:shd w:val="clear" w:color="auto" w:fill="FFFFFF"/>
          </w:tcPr>
          <w:p w14:paraId="5CFBC5F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N-7-9</w:t>
            </w:r>
          </w:p>
          <w:p w14:paraId="23BDC83C" w14:textId="41E7A7D8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693" w:type="dxa"/>
            <w:shd w:val="clear" w:color="auto" w:fill="FFFFFF"/>
          </w:tcPr>
          <w:p w14:paraId="6F1EEBFF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能理解比與比值的意義及比相等的意義。</w:t>
            </w:r>
          </w:p>
          <w:p w14:paraId="42B759F2" w14:textId="1050905F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能瞭解正比與反比的意義。</w:t>
            </w:r>
          </w:p>
        </w:tc>
        <w:tc>
          <w:tcPr>
            <w:tcW w:w="1559" w:type="dxa"/>
            <w:shd w:val="clear" w:color="auto" w:fill="FFFFFF"/>
          </w:tcPr>
          <w:p w14:paraId="0F0282F1" w14:textId="7DBF545D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1CCF15EE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59C7FF65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053CB0B5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安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6E660BD9" w14:textId="2A8FE15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3C9A8B54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第十二週</w:t>
            </w:r>
          </w:p>
        </w:tc>
        <w:tc>
          <w:tcPr>
            <w:tcW w:w="1845" w:type="dxa"/>
            <w:shd w:val="clear" w:color="auto" w:fill="FFFFFF"/>
          </w:tcPr>
          <w:p w14:paraId="64C6665E" w14:textId="6CC53A58" w:rsidR="002C1CBB" w:rsidRPr="00FA1CC5" w:rsidRDefault="002C1CBB" w:rsidP="00536D3F">
            <w:pPr>
              <w:pStyle w:val="Web"/>
              <w:spacing w:before="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第三章比例</w:t>
            </w:r>
          </w:p>
          <w:p w14:paraId="2A520DE0" w14:textId="77777777" w:rsidR="002C1CBB" w:rsidRPr="00FA1CC5" w:rsidRDefault="002C1CBB" w:rsidP="00536D3F">
            <w:pPr>
              <w:pStyle w:val="Web"/>
              <w:spacing w:before="28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3-1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比例式</w:t>
            </w:r>
          </w:p>
          <w:p w14:paraId="28EB092B" w14:textId="77777777" w:rsidR="002C1CBB" w:rsidRPr="00FA1CC5" w:rsidRDefault="002C1CBB" w:rsidP="00536D3F">
            <w:pPr>
              <w:pStyle w:val="Web"/>
              <w:spacing w:before="28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3-2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正比與反比</w:t>
            </w:r>
          </w:p>
          <w:p w14:paraId="13A2CB5E" w14:textId="1846DB8C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5BCB7256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n-IV-4</w:t>
            </w:r>
          </w:p>
          <w:p w14:paraId="26EE4488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理解比、比例式、正比、反比和連比的意義和推理，並能運用到日常生活的情境解決問題。</w:t>
            </w:r>
          </w:p>
          <w:p w14:paraId="1DC7CF7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n-IV-9</w:t>
            </w:r>
          </w:p>
          <w:p w14:paraId="67607EA8" w14:textId="156F4C65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552" w:type="dxa"/>
            <w:shd w:val="clear" w:color="auto" w:fill="FFFFFF"/>
          </w:tcPr>
          <w:p w14:paraId="69D286B2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N-7-9</w:t>
            </w:r>
          </w:p>
          <w:p w14:paraId="7BE7E4FE" w14:textId="4C8649DB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693" w:type="dxa"/>
            <w:shd w:val="clear" w:color="auto" w:fill="FFFFFF"/>
          </w:tcPr>
          <w:p w14:paraId="56CC45AD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能理解比與比值的意義及比相等的意義。</w:t>
            </w:r>
          </w:p>
          <w:p w14:paraId="0A48EF0B" w14:textId="7599E5FF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能瞭解正比與反比的意義。</w:t>
            </w:r>
          </w:p>
        </w:tc>
        <w:tc>
          <w:tcPr>
            <w:tcW w:w="1559" w:type="dxa"/>
            <w:shd w:val="clear" w:color="auto" w:fill="FFFFFF"/>
          </w:tcPr>
          <w:p w14:paraId="2B073BC2" w14:textId="2C1953E9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4EB2A8A3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08661E47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4A367610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安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4F8C553F" w14:textId="655C3D73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C1CBB" w:rsidRPr="00FA1CC5" w14:paraId="060CFE5D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0FDFEBC3" w14:textId="6D833CF4" w:rsidR="002C1CBB" w:rsidRPr="00FA1CC5" w:rsidRDefault="002C1CBB" w:rsidP="002C1CB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58A51FFE" w14:textId="1EAE4BCE" w:rsidR="002C1CBB" w:rsidRPr="00FA1CC5" w:rsidRDefault="002C1CBB" w:rsidP="00536D3F">
            <w:pPr>
              <w:pStyle w:val="Web"/>
              <w:spacing w:before="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第三章比例</w:t>
            </w:r>
          </w:p>
          <w:p w14:paraId="51C947DC" w14:textId="77777777" w:rsidR="002C1CBB" w:rsidRPr="00FA1CC5" w:rsidRDefault="002C1CBB" w:rsidP="00536D3F">
            <w:pPr>
              <w:pStyle w:val="Web"/>
              <w:spacing w:before="280" w:beforeAutospacing="0" w:after="28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3-2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正比與反比</w:t>
            </w:r>
          </w:p>
          <w:p w14:paraId="1C644DF1" w14:textId="5E8F1627" w:rsidR="002C1CBB" w:rsidRPr="00FA1CC5" w:rsidRDefault="00360360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第二次段考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3118" w:type="dxa"/>
            <w:shd w:val="clear" w:color="auto" w:fill="FFFFFF"/>
          </w:tcPr>
          <w:p w14:paraId="31D6B50A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n-IV-4</w:t>
            </w:r>
          </w:p>
          <w:p w14:paraId="14EC0C9D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理解比、比例式、正比、反比和連比的意義和推理，並能運用到日常生活的情境解決問題。</w:t>
            </w:r>
          </w:p>
          <w:p w14:paraId="3EAC9D8E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n-IV-9</w:t>
            </w:r>
          </w:p>
          <w:p w14:paraId="4F0ECF92" w14:textId="7F25251A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552" w:type="dxa"/>
            <w:shd w:val="clear" w:color="auto" w:fill="FFFFFF"/>
          </w:tcPr>
          <w:p w14:paraId="4F0D5273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N-7-9</w:t>
            </w:r>
          </w:p>
          <w:p w14:paraId="4D20F74B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比與比例式：比；比例式；正比；反比；相關之基本運算與應用問題，教學情境應以有意義之比值為例。</w:t>
            </w:r>
          </w:p>
          <w:p w14:paraId="063DF6A6" w14:textId="267AFDF3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04BBD935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能理解比與比值的意義及比相等的意義。</w:t>
            </w:r>
          </w:p>
          <w:p w14:paraId="122BF348" w14:textId="35887B61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能瞭解正比與反比的意義。</w:t>
            </w:r>
          </w:p>
        </w:tc>
        <w:tc>
          <w:tcPr>
            <w:tcW w:w="1559" w:type="dxa"/>
            <w:shd w:val="clear" w:color="auto" w:fill="FFFFFF"/>
          </w:tcPr>
          <w:p w14:paraId="3B20D4BE" w14:textId="4FF209C2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62A198B6" w14:textId="77777777" w:rsidR="002C1CBB" w:rsidRPr="00FA1CC5" w:rsidRDefault="002C1CBB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758E50B7" w14:textId="1F9EEE50" w:rsidR="002C1CBB" w:rsidRPr="00FA1CC5" w:rsidRDefault="002C1CBB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2C1CBB" w:rsidRPr="00FA1CC5" w:rsidRDefault="002C1CBB" w:rsidP="002C1CB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73F979BE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  <w:shd w:val="clear" w:color="auto" w:fill="FFFFFF"/>
          </w:tcPr>
          <w:p w14:paraId="5EE33BC8" w14:textId="2F2929B0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第四章一元一次不等式</w:t>
            </w:r>
          </w:p>
          <w:p w14:paraId="4E7953C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4-1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一元一次不等式及其解</w:t>
            </w:r>
          </w:p>
          <w:p w14:paraId="1EA7A72B" w14:textId="04A1EEAC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1F8FD741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a-IV-3</w:t>
            </w:r>
          </w:p>
          <w:p w14:paraId="20C4D75E" w14:textId="6C41A9E8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理解一元一次不等式的意義，並應用於標示數的範圍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和其在數線上的圖形，以及使用不等式的數學符號描述情境，與人溝通。</w:t>
            </w:r>
          </w:p>
        </w:tc>
        <w:tc>
          <w:tcPr>
            <w:tcW w:w="2552" w:type="dxa"/>
            <w:shd w:val="clear" w:color="auto" w:fill="FFFFFF"/>
          </w:tcPr>
          <w:p w14:paraId="2E202C8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A-7-7</w:t>
            </w:r>
          </w:p>
          <w:p w14:paraId="3A86F436" w14:textId="235A266B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一元一次不等式的意義：不等式的意義；具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體情境中列出一元一次不等式。</w:t>
            </w:r>
          </w:p>
        </w:tc>
        <w:tc>
          <w:tcPr>
            <w:tcW w:w="2693" w:type="dxa"/>
            <w:shd w:val="clear" w:color="auto" w:fill="FFFFFF"/>
          </w:tcPr>
          <w:p w14:paraId="665384E5" w14:textId="5480A0C0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能理解一元一次不等式解的意義，並用來解題。</w:t>
            </w:r>
          </w:p>
        </w:tc>
        <w:tc>
          <w:tcPr>
            <w:tcW w:w="1559" w:type="dxa"/>
            <w:shd w:val="clear" w:color="auto" w:fill="FFFFFF"/>
          </w:tcPr>
          <w:p w14:paraId="2D1E37C2" w14:textId="65A3C355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764223F6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科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E6</w:t>
            </w:r>
          </w:p>
          <w:p w14:paraId="7B4DDCE6" w14:textId="2EE38A93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72C56CE4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  <w:shd w:val="clear" w:color="auto" w:fill="FFFFFF"/>
          </w:tcPr>
          <w:p w14:paraId="2C3338DD" w14:textId="5931085F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第四章一元一次不等式</w:t>
            </w:r>
          </w:p>
          <w:p w14:paraId="441934A0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4-1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一元一次不等式及其解</w:t>
            </w:r>
          </w:p>
          <w:p w14:paraId="22941860" w14:textId="75B6B378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1604BCC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2677DCF7" w14:textId="4ECA4820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2552" w:type="dxa"/>
            <w:shd w:val="clear" w:color="auto" w:fill="FFFFFF"/>
          </w:tcPr>
          <w:p w14:paraId="413DD1C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A-7-7</w:t>
            </w:r>
          </w:p>
          <w:p w14:paraId="5F64AB26" w14:textId="7BA6D866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一元一次不等式的意義：不等式的意義；具體情境中列出一元一次不等式。</w:t>
            </w:r>
          </w:p>
        </w:tc>
        <w:tc>
          <w:tcPr>
            <w:tcW w:w="2693" w:type="dxa"/>
            <w:shd w:val="clear" w:color="auto" w:fill="FFFFFF"/>
          </w:tcPr>
          <w:p w14:paraId="3406AC38" w14:textId="4AC8B7F7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能理解一元一次不等式解的意義，並用來解題。</w:t>
            </w:r>
          </w:p>
        </w:tc>
        <w:tc>
          <w:tcPr>
            <w:tcW w:w="1559" w:type="dxa"/>
            <w:shd w:val="clear" w:color="auto" w:fill="FFFFFF"/>
          </w:tcPr>
          <w:p w14:paraId="7F09AAE5" w14:textId="114662C3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59CA22A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科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E6</w:t>
            </w:r>
          </w:p>
          <w:p w14:paraId="30EE0921" w14:textId="1917C614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00ADE2B8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  <w:shd w:val="clear" w:color="auto" w:fill="FFFFFF"/>
          </w:tcPr>
          <w:p w14:paraId="4016B772" w14:textId="491B10A2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第四章一元一次不等式</w:t>
            </w:r>
          </w:p>
          <w:p w14:paraId="6E252615" w14:textId="42886382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4-2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解一元一次不等式及其應用</w:t>
            </w:r>
          </w:p>
        </w:tc>
        <w:tc>
          <w:tcPr>
            <w:tcW w:w="3118" w:type="dxa"/>
            <w:shd w:val="clear" w:color="auto" w:fill="FFFFFF"/>
          </w:tcPr>
          <w:p w14:paraId="055E5CE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2232D5F0" w14:textId="101FBCC1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2552" w:type="dxa"/>
            <w:shd w:val="clear" w:color="auto" w:fill="FFFFFF"/>
          </w:tcPr>
          <w:p w14:paraId="2C98E49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A-7-8</w:t>
            </w:r>
          </w:p>
          <w:p w14:paraId="134617A8" w14:textId="00877D8F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2693" w:type="dxa"/>
            <w:shd w:val="clear" w:color="auto" w:fill="FFFFFF"/>
          </w:tcPr>
          <w:p w14:paraId="030635BE" w14:textId="68E88999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熟練利用一元一次不等式運用到日常生活的情境解決問題。</w:t>
            </w:r>
          </w:p>
        </w:tc>
        <w:tc>
          <w:tcPr>
            <w:tcW w:w="1559" w:type="dxa"/>
            <w:shd w:val="clear" w:color="auto" w:fill="FFFFFF"/>
          </w:tcPr>
          <w:p w14:paraId="204865DC" w14:textId="3BF3AAB2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202471B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619936F7" w14:textId="2E59F4D0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6EACB9E0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安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J6</w:t>
            </w:r>
          </w:p>
          <w:p w14:paraId="1478665E" w14:textId="553633FA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7A59AC93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  <w:shd w:val="clear" w:color="auto" w:fill="FFFFFF"/>
          </w:tcPr>
          <w:p w14:paraId="1B74EC7E" w14:textId="4C11A0DC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第四章一元一次不等式</w:t>
            </w:r>
          </w:p>
          <w:p w14:paraId="6FA15C1C" w14:textId="5B54F4D5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第五章統計圖表與資料分析</w:t>
            </w:r>
          </w:p>
          <w:p w14:paraId="1C57A32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4-2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解一元一次不等式及其應用</w:t>
            </w:r>
          </w:p>
          <w:p w14:paraId="691B9258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5-1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統計圖表與平均數、中位數、眾數</w:t>
            </w:r>
          </w:p>
          <w:p w14:paraId="7998DA4C" w14:textId="5DB40216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61CA1F1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a-IV-3</w:t>
            </w:r>
          </w:p>
          <w:p w14:paraId="2218CA58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理解一元一次不等式的意義，並應用於標示數的範圍和其在數線上的圖形，以及使用不等式的數學符號描述情境，與人溝通。</w:t>
            </w:r>
          </w:p>
          <w:p w14:paraId="2C1762E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d-IV-1</w:t>
            </w:r>
          </w:p>
          <w:p w14:paraId="1839A54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理解常用統計圖表，並能運用簡單統計量分析資料的特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性及使用統計軟體的資訊表徵，與人溝通。</w:t>
            </w:r>
          </w:p>
          <w:p w14:paraId="7685CC6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n-IV-9</w:t>
            </w:r>
          </w:p>
          <w:p w14:paraId="05FFC68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使用計算機計算比值、複雜的數式、小數或根式等四則運算與三角比的近似值問題，並能理解計算機可能產生誤差。</w:t>
            </w:r>
          </w:p>
          <w:p w14:paraId="77FB7BC5" w14:textId="7219AAA2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14:paraId="406F7ED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A-7-8</w:t>
            </w:r>
          </w:p>
          <w:p w14:paraId="10628DA6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一元一次不等式的解與應用：單一的一元一次不等式的解；在數線上標示解的範圍；應用問題。</w:t>
            </w:r>
          </w:p>
          <w:p w14:paraId="2FE0D6F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D-7-1</w:t>
            </w:r>
          </w:p>
          <w:p w14:paraId="5FA3D4B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統計圖表：蒐集生活中常見的數據資料，整理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並繪製成含有原始資料或百分率的統計圖表：直方圖、長條圖、圓形圖、折線圖、列聯表。遇到複雜數據時可使用計算機輔助，教師可使用電腦應用軟體演示教授。</w:t>
            </w:r>
          </w:p>
          <w:p w14:paraId="2B253F0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D-7-2</w:t>
            </w:r>
          </w:p>
          <w:p w14:paraId="05C83B37" w14:textId="4EF01715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統計數據：用平均數、中位數與眾數描述一組資料的特性；使用計算機的「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M+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」或「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Σ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」鍵計算平均數。</w:t>
            </w:r>
          </w:p>
        </w:tc>
        <w:tc>
          <w:tcPr>
            <w:tcW w:w="2693" w:type="dxa"/>
            <w:shd w:val="clear" w:color="auto" w:fill="FFFFFF"/>
          </w:tcPr>
          <w:p w14:paraId="6BB2602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能理解一元一次不等式解的意義，並用來解題。</w:t>
            </w:r>
          </w:p>
          <w:p w14:paraId="351FF570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能藉由根據資料繪畫出統計圖表。</w:t>
            </w:r>
          </w:p>
          <w:p w14:paraId="6D947030" w14:textId="26179CEF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能根據圖表所表示的意義解決問題。</w:t>
            </w:r>
          </w:p>
        </w:tc>
        <w:tc>
          <w:tcPr>
            <w:tcW w:w="1559" w:type="dxa"/>
            <w:shd w:val="clear" w:color="auto" w:fill="FFFFFF"/>
          </w:tcPr>
          <w:p w14:paraId="72A0DF04" w14:textId="72EC4F18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066E537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7539C6FA" w14:textId="65417235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6460F6E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安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J6</w:t>
            </w:r>
          </w:p>
          <w:p w14:paraId="6A0178B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J2</w:t>
            </w:r>
          </w:p>
          <w:p w14:paraId="439460E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J3</w:t>
            </w:r>
          </w:p>
          <w:p w14:paraId="209886C7" w14:textId="1AC74B80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68515552" w14:textId="77777777" w:rsidTr="00536D3F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  <w:shd w:val="clear" w:color="auto" w:fill="FFFFFF"/>
          </w:tcPr>
          <w:p w14:paraId="4F8FEF53" w14:textId="6AA824B8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第五章統計圖表與資料分析</w:t>
            </w:r>
          </w:p>
          <w:p w14:paraId="5FDD1DF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5-1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統計圖表與平均數、中位數、眾數</w:t>
            </w:r>
          </w:p>
          <w:p w14:paraId="40CA7463" w14:textId="504C020F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40D36C4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d-IV-1</w:t>
            </w:r>
          </w:p>
          <w:p w14:paraId="09ED36E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理解常用統計圖表，並能運用簡單統計量分析資料的特性及使用統計軟體的資訊表徵，與人溝通。</w:t>
            </w:r>
          </w:p>
          <w:p w14:paraId="6C5F4F32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n-IV-9</w:t>
            </w:r>
          </w:p>
          <w:p w14:paraId="31DFC319" w14:textId="1F6E1BDD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使用計算機計算比值、複雜的數式、小數或根式等四則運算與三角比的近似值問題，並能理解計算機可能產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生誤差。</w:t>
            </w:r>
          </w:p>
        </w:tc>
        <w:tc>
          <w:tcPr>
            <w:tcW w:w="2552" w:type="dxa"/>
            <w:shd w:val="clear" w:color="auto" w:fill="FFFFFF"/>
          </w:tcPr>
          <w:p w14:paraId="5E2FB9E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D-7-1</w:t>
            </w:r>
          </w:p>
          <w:p w14:paraId="67FCFF0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可使用電腦應用軟體演示教授。</w:t>
            </w:r>
          </w:p>
          <w:p w14:paraId="6FD1B83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D-7-2</w:t>
            </w:r>
          </w:p>
          <w:p w14:paraId="704C5458" w14:textId="5B95FB89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統計數據：用平均數、中位數與眾數描述一組資料的特性；使用計算機的「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M+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」或「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Σ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」鍵計算平均數。</w:t>
            </w:r>
          </w:p>
        </w:tc>
        <w:tc>
          <w:tcPr>
            <w:tcW w:w="2693" w:type="dxa"/>
            <w:shd w:val="clear" w:color="auto" w:fill="FFFFFF"/>
          </w:tcPr>
          <w:p w14:paraId="23DFAEE2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能蒐集資訊並根據資料繪畫出統計圖表。</w:t>
            </w:r>
          </w:p>
          <w:p w14:paraId="5744CE18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能從資料分析中解決生活問題。</w:t>
            </w:r>
          </w:p>
          <w:p w14:paraId="3B4CB200" w14:textId="1A2209CD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0855718F" w14:textId="05A35F31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545C0321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7FF225E1" w14:textId="4F95A206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3C7EFCDB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J3</w:t>
            </w:r>
          </w:p>
          <w:p w14:paraId="50F24055" w14:textId="3A75B1B2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4E384EB6" w14:textId="77777777" w:rsidTr="00536D3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  <w:shd w:val="clear" w:color="auto" w:fill="FFFFFF"/>
          </w:tcPr>
          <w:p w14:paraId="0F9DE227" w14:textId="502EDA9F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第六章生活中的幾何圖形</w:t>
            </w:r>
          </w:p>
          <w:p w14:paraId="36F9AA3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6-1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幾何圖形、線對稱與三視圖</w:t>
            </w:r>
          </w:p>
          <w:p w14:paraId="130321E1" w14:textId="721327A3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2303D4BA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6504A7C1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理解常用幾何形體的定義、符號、性質，並應用於幾何問題的解題。</w:t>
            </w:r>
          </w:p>
          <w:p w14:paraId="7EA47C30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073D3EEB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理解兩條直線的垂直和平行的意義，以及各種性質，並能應用於解決幾何與日常生活的問題。</w:t>
            </w:r>
          </w:p>
          <w:p w14:paraId="53A36C0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s-IV-5</w:t>
            </w:r>
          </w:p>
          <w:p w14:paraId="3F750EC8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理解線對稱的意義和線對稱圖形的幾何性質，並能應用於解決幾何與日常生活的問題。</w:t>
            </w:r>
          </w:p>
          <w:p w14:paraId="08C4E341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s-IV-16</w:t>
            </w:r>
          </w:p>
          <w:p w14:paraId="7A37728D" w14:textId="044EEADE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理解簡單的立體圖形及其三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視圖與平面展開圖，並能計算立體圖形的表面積、側面積及體積。</w:t>
            </w:r>
          </w:p>
        </w:tc>
        <w:tc>
          <w:tcPr>
            <w:tcW w:w="2552" w:type="dxa"/>
            <w:shd w:val="clear" w:color="auto" w:fill="FFFFFF"/>
          </w:tcPr>
          <w:p w14:paraId="6294E73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S-7-1</w:t>
            </w:r>
          </w:p>
          <w:p w14:paraId="05780FE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簡單圖形與幾何符號：點、線、線段、射線、角、三角形與其符號的介紹。</w:t>
            </w:r>
          </w:p>
          <w:p w14:paraId="6A06538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S-7-3</w:t>
            </w:r>
          </w:p>
          <w:p w14:paraId="0FC02B22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垂直：垂直的符號；線段的中垂線；點到直線距離的意義。</w:t>
            </w:r>
          </w:p>
          <w:p w14:paraId="5A4361D6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S-7-4</w:t>
            </w:r>
          </w:p>
          <w:p w14:paraId="660D283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線對稱的性質：對稱線段等長；對稱角相等；對稱點的連線段會被對稱軸垂直平分。</w:t>
            </w:r>
          </w:p>
          <w:p w14:paraId="21CC4E7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S-7-5</w:t>
            </w:r>
          </w:p>
          <w:p w14:paraId="35EA596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線對稱的基本圖形：等腰三角形；正方形；菱形；箏形；正多邊形。</w:t>
            </w:r>
          </w:p>
          <w:p w14:paraId="3C3285CE" w14:textId="1C738EF6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7A74DD7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能理解常用幾何形體之定義與性質。</w:t>
            </w:r>
          </w:p>
          <w:p w14:paraId="79440FF7" w14:textId="70622E7F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能利用形體的性質解決幾何問題。</w:t>
            </w:r>
          </w:p>
        </w:tc>
        <w:tc>
          <w:tcPr>
            <w:tcW w:w="1559" w:type="dxa"/>
            <w:shd w:val="clear" w:color="auto" w:fill="FFFFFF"/>
          </w:tcPr>
          <w:p w14:paraId="432578A8" w14:textId="019EA491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554BCFAA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0CC56A36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0F929DAD" w14:textId="3085E140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7ABD5180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61308AB6" w14:textId="41F7168E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FA1CC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shd w:val="clear" w:color="auto" w:fill="FFFFFF"/>
          </w:tcPr>
          <w:p w14:paraId="2757BD9C" w14:textId="1B1F25C6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第六章生活中的幾何圖形</w:t>
            </w:r>
          </w:p>
          <w:p w14:paraId="6C11C04B" w14:textId="05EB262B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6-1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幾何圖形、線對稱與三視圖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</w:rPr>
              <w:t>第三次段考</w:t>
            </w:r>
            <w:r w:rsidR="00360360" w:rsidRPr="00FA1CC5">
              <w:rPr>
                <w:rFonts w:ascii="Times New Roman" w:eastAsia="標楷體" w:hAnsi="Times New Roman" w:cs="Times New Roman"/>
                <w:color w:val="000000"/>
              </w:rPr>
              <w:t>)</w:t>
            </w:r>
          </w:p>
          <w:p w14:paraId="1E4645DB" w14:textId="3278651D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000AE70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3D4E7D1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理解常用幾何形體的定義、符號、性質，並應用於幾何問題的解題。</w:t>
            </w:r>
          </w:p>
          <w:p w14:paraId="0722C5DD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5C0D67DB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理解兩條直線的垂直和平行的意義，以及各種性質，並能應用於解決幾何與日常生活的問題。</w:t>
            </w:r>
          </w:p>
          <w:p w14:paraId="09561BB9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s-IV-5</w:t>
            </w:r>
          </w:p>
          <w:p w14:paraId="47722F8B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理解線對稱的意義和線對稱圖形的幾何性質，並能應用於解決幾何與日常生活的問題。</w:t>
            </w:r>
          </w:p>
          <w:p w14:paraId="0296CF3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s-IV-16</w:t>
            </w:r>
          </w:p>
          <w:p w14:paraId="08F29EF4" w14:textId="6E9799FC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552" w:type="dxa"/>
            <w:shd w:val="clear" w:color="auto" w:fill="FFFFFF"/>
          </w:tcPr>
          <w:p w14:paraId="48FB5D2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S-7-1</w:t>
            </w:r>
          </w:p>
          <w:p w14:paraId="6E323ED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簡單圖形與幾何符號：點、線、線段、射線、角、三角形與其符號的介紹。</w:t>
            </w:r>
          </w:p>
          <w:p w14:paraId="18A2BB58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S-7-3</w:t>
            </w:r>
          </w:p>
          <w:p w14:paraId="35F9D9A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垂直：垂直的符號；線段的中垂線；點到直線距離的意義。</w:t>
            </w:r>
          </w:p>
          <w:p w14:paraId="4D1F24A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S-7-4</w:t>
            </w:r>
          </w:p>
          <w:p w14:paraId="3ECEA7E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線對稱的性質：對稱線段等長；對稱角相等；對稱點的連線段會被對稱軸垂直平分。</w:t>
            </w:r>
          </w:p>
          <w:p w14:paraId="190B7B4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S-7-5</w:t>
            </w:r>
          </w:p>
          <w:p w14:paraId="5EC8B98D" w14:textId="6885BF31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2693" w:type="dxa"/>
            <w:shd w:val="clear" w:color="auto" w:fill="FFFFFF"/>
          </w:tcPr>
          <w:p w14:paraId="6E04978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能理解常用幾何形體之定義與性質。</w:t>
            </w:r>
          </w:p>
          <w:p w14:paraId="558337EE" w14:textId="41374435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能利用形體的性質解決幾何問題。</w:t>
            </w:r>
          </w:p>
        </w:tc>
        <w:tc>
          <w:tcPr>
            <w:tcW w:w="1559" w:type="dxa"/>
            <w:shd w:val="clear" w:color="auto" w:fill="FFFFFF"/>
          </w:tcPr>
          <w:p w14:paraId="260579E8" w14:textId="00407774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0126DDE0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5530D0D3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3B2287F5" w14:textId="14F8E863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1066" w:rsidRPr="00FA1CC5" w14:paraId="5A7DED65" w14:textId="77777777" w:rsidTr="00536D3F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CF1066" w:rsidRPr="00FA1CC5" w:rsidRDefault="00CF1066" w:rsidP="00CF106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第二十一週</w:t>
            </w:r>
          </w:p>
        </w:tc>
        <w:tc>
          <w:tcPr>
            <w:tcW w:w="1845" w:type="dxa"/>
            <w:shd w:val="clear" w:color="auto" w:fill="FFFFFF"/>
          </w:tcPr>
          <w:p w14:paraId="22EAEC57" w14:textId="2BF7CE12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彈性課程</w:t>
            </w:r>
          </w:p>
          <w:p w14:paraId="53C98C01" w14:textId="29798033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翻摺六邊形</w:t>
            </w:r>
          </w:p>
        </w:tc>
        <w:tc>
          <w:tcPr>
            <w:tcW w:w="3118" w:type="dxa"/>
            <w:shd w:val="clear" w:color="auto" w:fill="FFFFFF"/>
          </w:tcPr>
          <w:p w14:paraId="3538000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40656AFA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理解常用幾何形體的定義、符號、性質，並應用於幾何問題的解題。</w:t>
            </w:r>
          </w:p>
          <w:p w14:paraId="0DC5C44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770787E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理解兩條直線的垂直和平行的意義，以及各種性質，並能應用於解決幾何與日常生活的問題。</w:t>
            </w:r>
          </w:p>
          <w:p w14:paraId="76F54D8E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s-IV-5</w:t>
            </w:r>
          </w:p>
          <w:p w14:paraId="3BAD3A0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理解線對稱的意義和線對稱圖形的幾何性質，並能應用於解決幾何與日常生活的問題。</w:t>
            </w:r>
          </w:p>
          <w:p w14:paraId="7F98A2C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s-IV-16</w:t>
            </w:r>
          </w:p>
          <w:p w14:paraId="760CEE68" w14:textId="1DA93330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552" w:type="dxa"/>
            <w:shd w:val="clear" w:color="auto" w:fill="FFFFFF"/>
          </w:tcPr>
          <w:p w14:paraId="7F1D872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S-7-1</w:t>
            </w:r>
          </w:p>
          <w:p w14:paraId="2AD8129B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簡單圖形與幾何符號：點、線、線段、射線、角、三角形與其符號的介紹。</w:t>
            </w:r>
          </w:p>
          <w:p w14:paraId="3E4E99F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S-7-3</w:t>
            </w:r>
          </w:p>
          <w:p w14:paraId="6874F0B7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垂直：垂直的符號；線段的中垂線；點到直線距離的意義。</w:t>
            </w:r>
          </w:p>
          <w:p w14:paraId="69439CD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S-7-4</w:t>
            </w:r>
          </w:p>
          <w:p w14:paraId="61E476FC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線對稱的性質：對稱線段等長；對稱角相等；對稱點的連線段會被對稱軸垂直平分。</w:t>
            </w:r>
          </w:p>
          <w:p w14:paraId="14B5990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S-7-5</w:t>
            </w:r>
          </w:p>
          <w:p w14:paraId="69230922" w14:textId="15BDA36D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2693" w:type="dxa"/>
            <w:shd w:val="clear" w:color="auto" w:fill="FFFFFF"/>
          </w:tcPr>
          <w:p w14:paraId="2733514F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ind w:right="-108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能理解常用幾何形體之定義與性質。</w:t>
            </w:r>
          </w:p>
          <w:p w14:paraId="00225936" w14:textId="76C30CD4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能利用形體的性質解決幾何問題。</w:t>
            </w:r>
          </w:p>
        </w:tc>
        <w:tc>
          <w:tcPr>
            <w:tcW w:w="1559" w:type="dxa"/>
            <w:shd w:val="clear" w:color="auto" w:fill="FFFFFF"/>
          </w:tcPr>
          <w:p w14:paraId="40C529C2" w14:textId="33D005A5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口頭回答、討論、作業、操作、紙筆測驗</w:t>
            </w:r>
          </w:p>
        </w:tc>
        <w:tc>
          <w:tcPr>
            <w:tcW w:w="1276" w:type="dxa"/>
            <w:shd w:val="clear" w:color="auto" w:fill="FFFFFF"/>
          </w:tcPr>
          <w:p w14:paraId="0857A1F4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閱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J1</w:t>
            </w:r>
          </w:p>
          <w:p w14:paraId="29B3ADD5" w14:textId="77777777" w:rsidR="00CF1066" w:rsidRPr="00FA1CC5" w:rsidRDefault="00CF1066" w:rsidP="00536D3F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</w:rPr>
              <w:t>戶</w:t>
            </w:r>
            <w:r w:rsidRPr="00FA1CC5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66DFD9B5" w14:textId="5CA9538A" w:rsidR="00CF1066" w:rsidRPr="00FA1CC5" w:rsidRDefault="00CF1066" w:rsidP="00536D3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FA1CC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CF1066" w:rsidRPr="00FA1CC5" w:rsidRDefault="00CF1066" w:rsidP="00CF106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1512251F" w:rsidR="007B338D" w:rsidRPr="00FA1CC5" w:rsidRDefault="007B338D" w:rsidP="00536D3F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  <w:szCs w:val="24"/>
        </w:rPr>
      </w:pPr>
    </w:p>
    <w:sectPr w:rsidR="007B338D" w:rsidRPr="00FA1CC5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C157" w14:textId="77777777" w:rsidR="00C05D0A" w:rsidRDefault="00C05D0A" w:rsidP="00C05D0A">
      <w:r>
        <w:separator/>
      </w:r>
    </w:p>
  </w:endnote>
  <w:endnote w:type="continuationSeparator" w:id="0">
    <w:p w14:paraId="311C136E" w14:textId="77777777" w:rsidR="00C05D0A" w:rsidRDefault="00C05D0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FFA4" w14:textId="77777777" w:rsidR="00C05D0A" w:rsidRDefault="00C05D0A" w:rsidP="00C05D0A">
      <w:r>
        <w:separator/>
      </w:r>
    </w:p>
  </w:footnote>
  <w:footnote w:type="continuationSeparator" w:id="0">
    <w:p w14:paraId="1D5BAA8F" w14:textId="77777777" w:rsidR="00C05D0A" w:rsidRDefault="00C05D0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217274"/>
    <w:rsid w:val="002243BD"/>
    <w:rsid w:val="002545EC"/>
    <w:rsid w:val="002A4F8E"/>
    <w:rsid w:val="002C1CBB"/>
    <w:rsid w:val="0033766A"/>
    <w:rsid w:val="00360360"/>
    <w:rsid w:val="0037465C"/>
    <w:rsid w:val="003C5C80"/>
    <w:rsid w:val="0044799D"/>
    <w:rsid w:val="00536D3F"/>
    <w:rsid w:val="00545A88"/>
    <w:rsid w:val="00547E14"/>
    <w:rsid w:val="00550F7B"/>
    <w:rsid w:val="005D6578"/>
    <w:rsid w:val="00616385"/>
    <w:rsid w:val="006A39BC"/>
    <w:rsid w:val="006B476C"/>
    <w:rsid w:val="00734AC0"/>
    <w:rsid w:val="007730D9"/>
    <w:rsid w:val="007B338D"/>
    <w:rsid w:val="007F5B0B"/>
    <w:rsid w:val="00802762"/>
    <w:rsid w:val="00806C75"/>
    <w:rsid w:val="008139CA"/>
    <w:rsid w:val="008174ED"/>
    <w:rsid w:val="00820623"/>
    <w:rsid w:val="00853E41"/>
    <w:rsid w:val="008F7DFF"/>
    <w:rsid w:val="0097051E"/>
    <w:rsid w:val="00A654DC"/>
    <w:rsid w:val="00B62D8E"/>
    <w:rsid w:val="00BF5258"/>
    <w:rsid w:val="00C05D0A"/>
    <w:rsid w:val="00C21AFF"/>
    <w:rsid w:val="00C7556F"/>
    <w:rsid w:val="00C77447"/>
    <w:rsid w:val="00C919E8"/>
    <w:rsid w:val="00CB063C"/>
    <w:rsid w:val="00CD3CC9"/>
    <w:rsid w:val="00CF1066"/>
    <w:rsid w:val="00D15278"/>
    <w:rsid w:val="00D71370"/>
    <w:rsid w:val="00D91A77"/>
    <w:rsid w:val="00EA15BB"/>
    <w:rsid w:val="00F66F7F"/>
    <w:rsid w:val="00F85616"/>
    <w:rsid w:val="00FA025A"/>
    <w:rsid w:val="00FA1CC5"/>
    <w:rsid w:val="00FE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274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2A4F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19</Pages>
  <Words>1774</Words>
  <Characters>10112</Characters>
  <Application>Microsoft Office Word</Application>
  <DocSecurity>0</DocSecurity>
  <Lines>84</Lines>
  <Paragraphs>23</Paragraphs>
  <ScaleCrop>false</ScaleCrop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14</cp:revision>
  <dcterms:created xsi:type="dcterms:W3CDTF">2025-05-23T06:10:00Z</dcterms:created>
  <dcterms:modified xsi:type="dcterms:W3CDTF">2025-05-28T07:02:00Z</dcterms:modified>
</cp:coreProperties>
</file>