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32F959C4" w:rsidR="00010C8B" w:rsidRDefault="007B338D" w:rsidP="003140EF">
      <w:pPr>
        <w:spacing w:afterLines="50" w:after="180"/>
        <w:ind w:left="278"/>
        <w:jc w:val="center"/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B262F1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九</w:t>
      </w:r>
      <w:proofErr w:type="gramStart"/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56479F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健體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proofErr w:type="gramEnd"/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B262F1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健康</w:t>
      </w:r>
      <w:r w:rsidR="003140EF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教育科目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44799D" w14:paraId="694A92C8" w14:textId="77777777" w:rsidTr="003140EF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第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一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學期</w:t>
            </w:r>
          </w:p>
        </w:tc>
      </w:tr>
      <w:tr w:rsidR="00010C8B" w:rsidRPr="0044799D" w14:paraId="56DC2158" w14:textId="77777777" w:rsidTr="003140EF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44799D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44799D" w14:paraId="57B65403" w14:textId="77777777" w:rsidTr="003140EF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44799D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44799D" w:rsidRDefault="00010C8B" w:rsidP="00E02A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B262F1" w:rsidRPr="0044799D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3D9D145" w14:textId="77777777" w:rsidR="00B262F1" w:rsidRPr="00BB2D97" w:rsidRDefault="00B262F1" w:rsidP="00314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proofErr w:type="gramStart"/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一</w:t>
            </w:r>
            <w:proofErr w:type="gramEnd"/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體型由我塑</w:t>
            </w:r>
          </w:p>
          <w:p w14:paraId="7C574674" w14:textId="563DE9E7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體型覺醒</w:t>
            </w:r>
          </w:p>
        </w:tc>
        <w:tc>
          <w:tcPr>
            <w:tcW w:w="3118" w:type="dxa"/>
            <w:shd w:val="clear" w:color="auto" w:fill="auto"/>
          </w:tcPr>
          <w:p w14:paraId="4DE33FE9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1a-Ⅳ-2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分析個人與群體健康的影響因素。</w:t>
            </w:r>
          </w:p>
          <w:p w14:paraId="2217A46A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2a-Ⅳ-2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自主思考健康問題所造成的威脅感與嚴重性。</w:t>
            </w:r>
          </w:p>
          <w:p w14:paraId="4DDACB47" w14:textId="000B3706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3b-Ⅳ-3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熟悉大部份的決策與批判技能。</w:t>
            </w:r>
          </w:p>
        </w:tc>
        <w:tc>
          <w:tcPr>
            <w:tcW w:w="2552" w:type="dxa"/>
            <w:shd w:val="clear" w:color="auto" w:fill="auto"/>
          </w:tcPr>
          <w:p w14:paraId="4F7788B6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Ea-Ⅳ-4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正向的身體意象與體重控制計畫。</w:t>
            </w:r>
          </w:p>
          <w:p w14:paraId="6283FC3A" w14:textId="37C47E71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Eb-Ⅳ-1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媒體與廣告中健康消費資訊的辨識策略。</w:t>
            </w:r>
          </w:p>
        </w:tc>
        <w:tc>
          <w:tcPr>
            <w:tcW w:w="2693" w:type="dxa"/>
            <w:shd w:val="clear" w:color="auto" w:fill="auto"/>
          </w:tcPr>
          <w:p w14:paraId="3B5FA520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能夠瞭解何謂健康體型。</w:t>
            </w:r>
          </w:p>
          <w:p w14:paraId="7C702D03" w14:textId="5F4E81A2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對於媒體中的體態相關訊息能有批判性思考的能力。</w:t>
            </w:r>
          </w:p>
        </w:tc>
        <w:tc>
          <w:tcPr>
            <w:tcW w:w="1559" w:type="dxa"/>
          </w:tcPr>
          <w:p w14:paraId="767BB42A" w14:textId="04F08DB5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態度檢核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02BB94A4" w14:textId="0337107A" w:rsidR="00B262F1" w:rsidRPr="0016715E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BB2D97">
              <w:rPr>
                <w:rFonts w:ascii="Times New Roman"/>
                <w:sz w:val="20"/>
                <w:szCs w:val="20"/>
              </w:rPr>
              <w:t>性</w:t>
            </w:r>
            <w:r w:rsidRPr="00BB2D97">
              <w:rPr>
                <w:rFonts w:ascii="Times New Roman"/>
                <w:sz w:val="20"/>
                <w:szCs w:val="20"/>
              </w:rPr>
              <w:t>J7</w:t>
            </w:r>
            <w:r w:rsidRPr="0016715E">
              <w:rPr>
                <w:rFonts w:ascii="Times New Roman" w:eastAsia="標楷體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34B758C" w14:textId="77777777" w:rsidR="00B262F1" w:rsidRPr="00BB2D97" w:rsidRDefault="00B262F1" w:rsidP="003140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proofErr w:type="gramStart"/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一</w:t>
            </w:r>
            <w:proofErr w:type="gramEnd"/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體型由我塑</w:t>
            </w:r>
          </w:p>
          <w:p w14:paraId="5ABB824D" w14:textId="70E94177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體型覺醒</w:t>
            </w:r>
          </w:p>
        </w:tc>
        <w:tc>
          <w:tcPr>
            <w:tcW w:w="3118" w:type="dxa"/>
            <w:shd w:val="clear" w:color="auto" w:fill="auto"/>
          </w:tcPr>
          <w:p w14:paraId="62974EF0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1a-Ⅳ-2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分析個人與群體健康的影響因素。</w:t>
            </w:r>
          </w:p>
          <w:p w14:paraId="61BC2959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2a-Ⅳ-2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自主思考健康問題所造成的威脅感與嚴重性。</w:t>
            </w:r>
          </w:p>
          <w:p w14:paraId="6682BA95" w14:textId="0A8B2536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3b-Ⅳ-3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熟悉大部份的決策與批判技能。</w:t>
            </w:r>
          </w:p>
        </w:tc>
        <w:tc>
          <w:tcPr>
            <w:tcW w:w="2552" w:type="dxa"/>
            <w:shd w:val="clear" w:color="auto" w:fill="auto"/>
          </w:tcPr>
          <w:p w14:paraId="225A2D06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Ea-Ⅳ-4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正向的身體意象與體重控制計畫。</w:t>
            </w:r>
          </w:p>
          <w:p w14:paraId="403CD493" w14:textId="787E10D9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Eb-Ⅳ-1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媒體與廣告中健康消費資訊的辨識策略。</w:t>
            </w:r>
          </w:p>
        </w:tc>
        <w:tc>
          <w:tcPr>
            <w:tcW w:w="2693" w:type="dxa"/>
            <w:shd w:val="clear" w:color="auto" w:fill="auto"/>
          </w:tcPr>
          <w:p w14:paraId="590ECCCB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能夠瞭解何謂健康體型。</w:t>
            </w:r>
          </w:p>
          <w:p w14:paraId="78B3DB33" w14:textId="27D35A78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對於媒體中的體態相關訊息能有批判性思考的能力。</w:t>
            </w:r>
          </w:p>
        </w:tc>
        <w:tc>
          <w:tcPr>
            <w:tcW w:w="1559" w:type="dxa"/>
            <w:shd w:val="clear" w:color="auto" w:fill="auto"/>
          </w:tcPr>
          <w:p w14:paraId="26ED1E87" w14:textId="7AA09E08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態度檢核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71B8E334" w14:textId="2A305481" w:rsidR="00B262F1" w:rsidRPr="0044799D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J7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E67B5D9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</w:t>
            </w:r>
            <w:proofErr w:type="gramStart"/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一</w:t>
            </w:r>
            <w:proofErr w:type="gramEnd"/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體型由我塑</w:t>
            </w:r>
          </w:p>
          <w:p w14:paraId="108D0A63" w14:textId="7BB81A59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體型方程式</w:t>
            </w:r>
          </w:p>
        </w:tc>
        <w:tc>
          <w:tcPr>
            <w:tcW w:w="3118" w:type="dxa"/>
            <w:shd w:val="clear" w:color="auto" w:fill="auto"/>
          </w:tcPr>
          <w:p w14:paraId="509408C2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1a-Ⅳ-3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評估內在與外在的行為對健康造成的衝擊與風險。</w:t>
            </w:r>
          </w:p>
          <w:p w14:paraId="0DD43A34" w14:textId="5A20DB6F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2b-Ⅳ-2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樂於實踐健康促進的生活型態。</w:t>
            </w:r>
          </w:p>
        </w:tc>
        <w:tc>
          <w:tcPr>
            <w:tcW w:w="2552" w:type="dxa"/>
            <w:shd w:val="clear" w:color="auto" w:fill="auto"/>
          </w:tcPr>
          <w:p w14:paraId="3FEB5916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Aa-Ⅳ-1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生長發育的自我評估與因應策略。</w:t>
            </w:r>
          </w:p>
          <w:p w14:paraId="21C9A63F" w14:textId="42C56C72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Fb-Ⅳ-3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27ACD41B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能夠藉由各項數據檢驗自己的體型是否符合健康標準。</w:t>
            </w:r>
          </w:p>
          <w:p w14:paraId="4FFB920E" w14:textId="2C51E2D5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了解體型不良對健康造成的影響。</w:t>
            </w:r>
          </w:p>
        </w:tc>
        <w:tc>
          <w:tcPr>
            <w:tcW w:w="1559" w:type="dxa"/>
            <w:shd w:val="clear" w:color="auto" w:fill="auto"/>
          </w:tcPr>
          <w:p w14:paraId="011F14C2" w14:textId="7976EA28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206BF8A5" w14:textId="32A3231B" w:rsidR="00B262F1" w:rsidRPr="0044799D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J6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17C75B1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</w:t>
            </w:r>
            <w:proofErr w:type="gramStart"/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一</w:t>
            </w:r>
            <w:proofErr w:type="gramEnd"/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體型由我塑</w:t>
            </w:r>
          </w:p>
          <w:p w14:paraId="4D1E52F2" w14:textId="1EBBB9CE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體型方程式</w:t>
            </w:r>
          </w:p>
        </w:tc>
        <w:tc>
          <w:tcPr>
            <w:tcW w:w="3118" w:type="dxa"/>
            <w:shd w:val="clear" w:color="auto" w:fill="auto"/>
          </w:tcPr>
          <w:p w14:paraId="3404C90B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1a-Ⅳ-3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評估內在與外在的行為對健康造成的衝擊與風險。</w:t>
            </w:r>
          </w:p>
          <w:p w14:paraId="1F60DEB0" w14:textId="36A18300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2b-Ⅳ-2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樂於實踐健康促進的生活型態。</w:t>
            </w:r>
          </w:p>
        </w:tc>
        <w:tc>
          <w:tcPr>
            <w:tcW w:w="2552" w:type="dxa"/>
            <w:shd w:val="clear" w:color="auto" w:fill="auto"/>
          </w:tcPr>
          <w:p w14:paraId="35A4B48A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Aa-Ⅳ-1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生長發育的自我評估與因應策略。</w:t>
            </w:r>
          </w:p>
          <w:p w14:paraId="624BD86F" w14:textId="0AAEE6E1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Fb-Ⅳ-3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7E7587C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能夠藉由各項數據檢驗自己的體型是否符合健康標準。</w:t>
            </w:r>
          </w:p>
          <w:p w14:paraId="12BAF3A4" w14:textId="7DE811BF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了解體型不良對健康造成的影響。</w:t>
            </w:r>
          </w:p>
        </w:tc>
        <w:tc>
          <w:tcPr>
            <w:tcW w:w="1559" w:type="dxa"/>
            <w:shd w:val="clear" w:color="auto" w:fill="auto"/>
          </w:tcPr>
          <w:p w14:paraId="2921A1D6" w14:textId="05F4CABA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1AA50287" w14:textId="37867F20" w:rsidR="00B262F1" w:rsidRPr="00BB2D97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</w:p>
          <w:p w14:paraId="0A4A5E9F" w14:textId="35A7204A" w:rsidR="00B262F1" w:rsidRPr="0044799D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J6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7BF57" w14:textId="081E7A89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</w:t>
            </w:r>
            <w:proofErr w:type="gramStart"/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一</w:t>
            </w:r>
            <w:proofErr w:type="gramEnd"/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體型由我塑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健康我最「型」</w:t>
            </w:r>
          </w:p>
        </w:tc>
        <w:tc>
          <w:tcPr>
            <w:tcW w:w="3118" w:type="dxa"/>
            <w:shd w:val="clear" w:color="auto" w:fill="auto"/>
          </w:tcPr>
          <w:p w14:paraId="4BB9723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1b-Ⅳ-4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提出健康自主管理的行動策略。</w:t>
            </w:r>
          </w:p>
          <w:p w14:paraId="56345042" w14:textId="2460BE78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2b-Ⅳ-3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充分地肯定自我健康行動的信心與效能感。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br/>
              <w:t>4a-Ⅳ-1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2FF7E425" w14:textId="43B78AB3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Ea-Ⅳ-4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正向的身體意象與體重控制計畫。</w:t>
            </w:r>
          </w:p>
        </w:tc>
        <w:tc>
          <w:tcPr>
            <w:tcW w:w="2693" w:type="dxa"/>
            <w:shd w:val="clear" w:color="auto" w:fill="auto"/>
          </w:tcPr>
          <w:p w14:paraId="7DEC0E84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了解如何達到健康體型。</w:t>
            </w:r>
          </w:p>
          <w:p w14:paraId="53F8360F" w14:textId="63F5D71C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能訂定出自己的健康體管理計畫。</w:t>
            </w:r>
          </w:p>
        </w:tc>
        <w:tc>
          <w:tcPr>
            <w:tcW w:w="1559" w:type="dxa"/>
            <w:shd w:val="clear" w:color="auto" w:fill="auto"/>
          </w:tcPr>
          <w:p w14:paraId="60E3806D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態度檢核</w:t>
            </w:r>
          </w:p>
          <w:p w14:paraId="12C2C937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紙筆測驗</w:t>
            </w:r>
          </w:p>
          <w:p w14:paraId="743EB663" w14:textId="694A426F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4E7E51C" w14:textId="55AE00DF" w:rsidR="00B262F1" w:rsidRPr="0044799D" w:rsidRDefault="00B262F1" w:rsidP="009404A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F4D216F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A2539DC" w14:textId="14E5EE8B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</w:t>
            </w:r>
            <w:proofErr w:type="gramStart"/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一</w:t>
            </w:r>
            <w:proofErr w:type="gramEnd"/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體型由我塑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健康我最「型」</w:t>
            </w:r>
          </w:p>
        </w:tc>
        <w:tc>
          <w:tcPr>
            <w:tcW w:w="3118" w:type="dxa"/>
            <w:shd w:val="clear" w:color="auto" w:fill="auto"/>
          </w:tcPr>
          <w:p w14:paraId="2BF88782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1b-Ⅳ-4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提出健康自主管理的行動策略。</w:t>
            </w:r>
          </w:p>
          <w:p w14:paraId="51296F02" w14:textId="78735F50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2b-Ⅳ-3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充分地肯定自我健康行動的信心與效能感。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br/>
              <w:t>4a-Ⅳ-1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3D948182" w14:textId="49466451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Ea-Ⅳ-4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正向的身體意象與體重控制計畫。</w:t>
            </w:r>
          </w:p>
        </w:tc>
        <w:tc>
          <w:tcPr>
            <w:tcW w:w="2693" w:type="dxa"/>
            <w:shd w:val="clear" w:color="auto" w:fill="auto"/>
          </w:tcPr>
          <w:p w14:paraId="428709C2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了解如何達到健康體型。</w:t>
            </w:r>
          </w:p>
          <w:p w14:paraId="053933A5" w14:textId="518E2D92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能訂定出自己的健康體管理計畫。</w:t>
            </w:r>
          </w:p>
        </w:tc>
        <w:tc>
          <w:tcPr>
            <w:tcW w:w="1559" w:type="dxa"/>
            <w:shd w:val="clear" w:color="auto" w:fill="auto"/>
          </w:tcPr>
          <w:p w14:paraId="2F9063F1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態度檢核</w:t>
            </w:r>
          </w:p>
          <w:p w14:paraId="5156D00B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紙筆測驗</w:t>
            </w:r>
          </w:p>
          <w:p w14:paraId="7E7EE521" w14:textId="56770890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52918EC" w14:textId="0A781861" w:rsidR="00B262F1" w:rsidRPr="0044799D" w:rsidRDefault="00B262F1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4AE1256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4BCF216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單元二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人際新觀點</w:t>
            </w:r>
          </w:p>
          <w:p w14:paraId="553DDF4C" w14:textId="644271E5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青春情誼</w:t>
            </w:r>
          </w:p>
        </w:tc>
        <w:tc>
          <w:tcPr>
            <w:tcW w:w="3118" w:type="dxa"/>
            <w:shd w:val="clear" w:color="auto" w:fill="auto"/>
          </w:tcPr>
          <w:p w14:paraId="11219176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1b-Ⅳ-3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因應生活情境的健康需求，尋求解決的健康技能和生活技能。</w:t>
            </w:r>
          </w:p>
          <w:p w14:paraId="4FD605C0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3b-Ⅳ-2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熟悉各種人際溝通互動技能。</w:t>
            </w:r>
          </w:p>
          <w:p w14:paraId="41AC39B4" w14:textId="60A78531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3b-Ⅳ-4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因應不同的生活情境，善用各種生活技能，解決健康問題。</w:t>
            </w:r>
          </w:p>
        </w:tc>
        <w:tc>
          <w:tcPr>
            <w:tcW w:w="2552" w:type="dxa"/>
            <w:shd w:val="clear" w:color="auto" w:fill="auto"/>
          </w:tcPr>
          <w:p w14:paraId="072E9918" w14:textId="40B82E5D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Fa-Ⅳ-3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有利人際關係的因素與有效的溝通技巧。</w:t>
            </w:r>
          </w:p>
        </w:tc>
        <w:tc>
          <w:tcPr>
            <w:tcW w:w="2693" w:type="dxa"/>
            <w:shd w:val="clear" w:color="auto" w:fill="auto"/>
          </w:tcPr>
          <w:p w14:paraId="0C7B5574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了解提升人際關係的策略。</w:t>
            </w:r>
          </w:p>
          <w:p w14:paraId="7289F437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學習運用「我」訊息表達情緒。</w:t>
            </w:r>
          </w:p>
          <w:p w14:paraId="316AE136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認識衝突解決的原則。</w:t>
            </w:r>
          </w:p>
          <w:p w14:paraId="21B3D402" w14:textId="6C4E9893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運用不同方法處理人際問題。</w:t>
            </w:r>
          </w:p>
        </w:tc>
        <w:tc>
          <w:tcPr>
            <w:tcW w:w="1559" w:type="dxa"/>
            <w:shd w:val="clear" w:color="auto" w:fill="auto"/>
          </w:tcPr>
          <w:p w14:paraId="20621FD1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小組討論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態度檢核</w:t>
            </w:r>
          </w:p>
          <w:p w14:paraId="0AD9239A" w14:textId="1E4035F1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27584D6" w14:textId="77777777" w:rsidR="00B262F1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J11</w:t>
            </w:r>
          </w:p>
          <w:p w14:paraId="47377A60" w14:textId="338D779A" w:rsidR="00B262F1" w:rsidRPr="0044799D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品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061EEA3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單元二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人際新觀點</w:t>
            </w:r>
          </w:p>
          <w:p w14:paraId="56128AF1" w14:textId="680C9EC8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青春情誼</w:t>
            </w:r>
          </w:p>
        </w:tc>
        <w:tc>
          <w:tcPr>
            <w:tcW w:w="3118" w:type="dxa"/>
            <w:shd w:val="clear" w:color="auto" w:fill="auto"/>
          </w:tcPr>
          <w:p w14:paraId="3BBB370A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1b-Ⅳ-3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因應生活情境的健康需求，尋求解決的健康技能和生活技能。</w:t>
            </w:r>
          </w:p>
          <w:p w14:paraId="183B4AF5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3b-Ⅳ-2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熟悉各種人際溝通互動技能。</w:t>
            </w:r>
          </w:p>
          <w:p w14:paraId="2069320B" w14:textId="35B7680E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3b-Ⅳ-4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因應不同的生活情境，善用各種生活技能，解決健康問題。</w:t>
            </w:r>
          </w:p>
        </w:tc>
        <w:tc>
          <w:tcPr>
            <w:tcW w:w="2552" w:type="dxa"/>
            <w:shd w:val="clear" w:color="auto" w:fill="auto"/>
          </w:tcPr>
          <w:p w14:paraId="7EB19873" w14:textId="5233A036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Fa-Ⅳ-3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有利人際關係的因素與有效的溝通技巧。</w:t>
            </w:r>
          </w:p>
        </w:tc>
        <w:tc>
          <w:tcPr>
            <w:tcW w:w="2693" w:type="dxa"/>
            <w:shd w:val="clear" w:color="auto" w:fill="auto"/>
          </w:tcPr>
          <w:p w14:paraId="16D4D3E9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了解提升人際關係的策略。</w:t>
            </w:r>
          </w:p>
          <w:p w14:paraId="7DD24471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學習運用「我」訊息表達情緒。</w:t>
            </w:r>
          </w:p>
          <w:p w14:paraId="0698A91A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認識衝突解決的原則。</w:t>
            </w:r>
          </w:p>
          <w:p w14:paraId="7E32666A" w14:textId="299BFC46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運用不同方法處理人際問題。</w:t>
            </w:r>
          </w:p>
        </w:tc>
        <w:tc>
          <w:tcPr>
            <w:tcW w:w="1559" w:type="dxa"/>
            <w:shd w:val="clear" w:color="auto" w:fill="auto"/>
          </w:tcPr>
          <w:p w14:paraId="40CD0D94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小組討論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態度檢核</w:t>
            </w:r>
          </w:p>
          <w:p w14:paraId="6E8FED69" w14:textId="6029DB40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E9BAC7A" w14:textId="77777777" w:rsidR="00B262F1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J11</w:t>
            </w:r>
          </w:p>
          <w:p w14:paraId="2293CD8E" w14:textId="41142081" w:rsidR="00B262F1" w:rsidRPr="0044799D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品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F4DDE73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單元二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人際新觀點</w:t>
            </w:r>
          </w:p>
          <w:p w14:paraId="57711D2F" w14:textId="195BCE80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我們這一家</w:t>
            </w:r>
          </w:p>
        </w:tc>
        <w:tc>
          <w:tcPr>
            <w:tcW w:w="3118" w:type="dxa"/>
            <w:shd w:val="clear" w:color="auto" w:fill="auto"/>
          </w:tcPr>
          <w:p w14:paraId="16939E40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1b-Ⅳ-3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因應生活情境的健康需求，尋求解決的健康技能和生活技能。</w:t>
            </w:r>
          </w:p>
          <w:p w14:paraId="382AB2D3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2b-Ⅳ-3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充分地肯定自我健康行動的信心與效能感。</w:t>
            </w:r>
          </w:p>
          <w:p w14:paraId="29797D80" w14:textId="591B1D9F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3b-Ⅳ-4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因應不同的生活情境，善用各種生活技能，解決健康問題。</w:t>
            </w:r>
          </w:p>
        </w:tc>
        <w:tc>
          <w:tcPr>
            <w:tcW w:w="2552" w:type="dxa"/>
            <w:shd w:val="clear" w:color="auto" w:fill="auto"/>
          </w:tcPr>
          <w:p w14:paraId="06BAC4EA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Fa-Ⅳ-2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家庭衝突的協調與解決技巧。</w:t>
            </w:r>
          </w:p>
          <w:p w14:paraId="34D060C8" w14:textId="4620FAE2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Fa-Ⅳ-3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有利人際關係的因素與有效的溝通技巧。</w:t>
            </w:r>
          </w:p>
        </w:tc>
        <w:tc>
          <w:tcPr>
            <w:tcW w:w="2693" w:type="dxa"/>
            <w:shd w:val="clear" w:color="auto" w:fill="auto"/>
          </w:tcPr>
          <w:p w14:paraId="58A3F9E4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了解家庭的不同功能。</w:t>
            </w:r>
          </w:p>
          <w:p w14:paraId="25B68668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認識促進家庭關係的方法。</w:t>
            </w:r>
          </w:p>
          <w:p w14:paraId="664F10CE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參與增進家庭關係的活動。</w:t>
            </w:r>
          </w:p>
          <w:p w14:paraId="0244A48D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了解發生衝突的解決方法。</w:t>
            </w:r>
          </w:p>
          <w:p w14:paraId="391DA4DC" w14:textId="1E69766A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認識家庭暴力及處理方式。</w:t>
            </w:r>
          </w:p>
        </w:tc>
        <w:tc>
          <w:tcPr>
            <w:tcW w:w="1559" w:type="dxa"/>
            <w:shd w:val="clear" w:color="auto" w:fill="auto"/>
          </w:tcPr>
          <w:p w14:paraId="79C6B168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平時觀察</w:t>
            </w:r>
          </w:p>
          <w:p w14:paraId="5690EC80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態度檢核</w:t>
            </w:r>
          </w:p>
          <w:p w14:paraId="414A5B59" w14:textId="10CDBEF3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心得分享</w:t>
            </w:r>
          </w:p>
        </w:tc>
        <w:tc>
          <w:tcPr>
            <w:tcW w:w="1276" w:type="dxa"/>
            <w:shd w:val="clear" w:color="auto" w:fill="auto"/>
          </w:tcPr>
          <w:p w14:paraId="1D73280F" w14:textId="0F3F5668" w:rsidR="00B262F1" w:rsidRPr="00BB2D97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J2 </w:t>
            </w:r>
          </w:p>
          <w:p w14:paraId="65D47AB3" w14:textId="0BE27C3F" w:rsidR="00B262F1" w:rsidRPr="00BB2D97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J3</w:t>
            </w:r>
          </w:p>
          <w:p w14:paraId="23740829" w14:textId="4A5BABC4" w:rsidR="00B262F1" w:rsidRPr="00BB2D97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J5 </w:t>
            </w:r>
          </w:p>
          <w:p w14:paraId="63949E56" w14:textId="77777777" w:rsidR="00B262F1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J10</w:t>
            </w:r>
          </w:p>
          <w:p w14:paraId="5C9F2D7D" w14:textId="5442581F" w:rsidR="00B262F1" w:rsidRPr="0044799D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J11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E3B05B3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單元二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人際新觀點</w:t>
            </w:r>
          </w:p>
          <w:p w14:paraId="4FFB0A89" w14:textId="095658EE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我們這一家</w:t>
            </w:r>
          </w:p>
        </w:tc>
        <w:tc>
          <w:tcPr>
            <w:tcW w:w="3118" w:type="dxa"/>
            <w:shd w:val="clear" w:color="auto" w:fill="auto"/>
          </w:tcPr>
          <w:p w14:paraId="66B25A14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1b-Ⅳ-3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因應生活情境的健康需求，尋求解決的健康技能和生活技能。</w:t>
            </w:r>
          </w:p>
          <w:p w14:paraId="6336ACF8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2b-Ⅳ-3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充分地肯定自我健康行動的信心與效能感。</w:t>
            </w:r>
          </w:p>
          <w:p w14:paraId="6CD012D1" w14:textId="4396A206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lastRenderedPageBreak/>
              <w:t>3b-Ⅳ-4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因應不同的生活情境，善用各種生活技能，解決健康問題。</w:t>
            </w:r>
          </w:p>
        </w:tc>
        <w:tc>
          <w:tcPr>
            <w:tcW w:w="2552" w:type="dxa"/>
            <w:shd w:val="clear" w:color="auto" w:fill="auto"/>
          </w:tcPr>
          <w:p w14:paraId="20E9A6C8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lastRenderedPageBreak/>
              <w:t>Fa-Ⅳ-2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家庭衝突的協調與解決技巧。</w:t>
            </w:r>
          </w:p>
          <w:p w14:paraId="056ECF18" w14:textId="3EAFFF87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Fa-Ⅳ-3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有利人際關係的因素與有效的溝通技巧。</w:t>
            </w:r>
          </w:p>
        </w:tc>
        <w:tc>
          <w:tcPr>
            <w:tcW w:w="2693" w:type="dxa"/>
            <w:shd w:val="clear" w:color="auto" w:fill="auto"/>
          </w:tcPr>
          <w:p w14:paraId="46D6D3B2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了解家庭的不同功能。</w:t>
            </w:r>
          </w:p>
          <w:p w14:paraId="3A843CDD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認識促進家庭關係的方法。</w:t>
            </w:r>
          </w:p>
          <w:p w14:paraId="7E1FD07C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參與增進家庭關係的活動。</w:t>
            </w:r>
          </w:p>
          <w:p w14:paraId="258E1BF6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了解發生衝突的解決方法。</w:t>
            </w:r>
          </w:p>
          <w:p w14:paraId="070B863E" w14:textId="57D36A08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認識家庭暴力及處理方式。</w:t>
            </w:r>
          </w:p>
        </w:tc>
        <w:tc>
          <w:tcPr>
            <w:tcW w:w="1559" w:type="dxa"/>
            <w:shd w:val="clear" w:color="auto" w:fill="auto"/>
          </w:tcPr>
          <w:p w14:paraId="281D8699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平時觀察</w:t>
            </w:r>
          </w:p>
          <w:p w14:paraId="0FC17666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態度檢核</w:t>
            </w:r>
          </w:p>
          <w:p w14:paraId="6029A6AD" w14:textId="0BE7E03A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心得分享</w:t>
            </w:r>
          </w:p>
        </w:tc>
        <w:tc>
          <w:tcPr>
            <w:tcW w:w="1276" w:type="dxa"/>
            <w:shd w:val="clear" w:color="auto" w:fill="auto"/>
          </w:tcPr>
          <w:p w14:paraId="4B94F958" w14:textId="58292604" w:rsidR="00B262F1" w:rsidRPr="00BB2D97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J2 </w:t>
            </w:r>
          </w:p>
          <w:p w14:paraId="2D2E8FAB" w14:textId="3DA44F01" w:rsidR="00B262F1" w:rsidRPr="00BB2D97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J3</w:t>
            </w:r>
          </w:p>
          <w:p w14:paraId="6E4A5FC5" w14:textId="024AE1C2" w:rsidR="00B262F1" w:rsidRPr="00BB2D97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J5 </w:t>
            </w:r>
          </w:p>
          <w:p w14:paraId="1D8CBE76" w14:textId="77777777" w:rsidR="00B262F1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J10</w:t>
            </w:r>
          </w:p>
          <w:p w14:paraId="38EC36DB" w14:textId="55292D22" w:rsidR="00B262F1" w:rsidRPr="0044799D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4A70060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單元二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人際新觀點</w:t>
            </w:r>
          </w:p>
          <w:p w14:paraId="51E3A2A6" w14:textId="65C61D9E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雲端停看聽</w:t>
            </w:r>
          </w:p>
        </w:tc>
        <w:tc>
          <w:tcPr>
            <w:tcW w:w="3118" w:type="dxa"/>
            <w:shd w:val="clear" w:color="auto" w:fill="auto"/>
          </w:tcPr>
          <w:p w14:paraId="34B0AAE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2b-Ⅳ-1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堅守健康的生活規範、態度與價值觀。</w:t>
            </w:r>
          </w:p>
          <w:p w14:paraId="24E38948" w14:textId="789A5F2C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4a-Ⅳ-3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持續地執行促進健康及減少健康風險的行動。</w:t>
            </w:r>
          </w:p>
        </w:tc>
        <w:tc>
          <w:tcPr>
            <w:tcW w:w="2552" w:type="dxa"/>
            <w:shd w:val="clear" w:color="auto" w:fill="auto"/>
          </w:tcPr>
          <w:p w14:paraId="481653DE" w14:textId="64A0EC2E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Db-Ⅳ-5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身體自主權維護的立場表達與行動，以及交友約會安全策略。</w:t>
            </w:r>
          </w:p>
        </w:tc>
        <w:tc>
          <w:tcPr>
            <w:tcW w:w="2693" w:type="dxa"/>
            <w:shd w:val="clear" w:color="auto" w:fill="auto"/>
          </w:tcPr>
          <w:p w14:paraId="45D4D0D9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了解網路交友與一般交友的差異。</w:t>
            </w:r>
          </w:p>
          <w:p w14:paraId="105CFBA3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了解網路交友的安全注意事項。</w:t>
            </w:r>
          </w:p>
          <w:p w14:paraId="5A2E57C8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認識網友見面的安全守則。</w:t>
            </w:r>
          </w:p>
          <w:p w14:paraId="1B9C34C8" w14:textId="3EEA7D01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體認網友見面時自我保護的重要性。</w:t>
            </w:r>
          </w:p>
        </w:tc>
        <w:tc>
          <w:tcPr>
            <w:tcW w:w="1559" w:type="dxa"/>
            <w:shd w:val="clear" w:color="auto" w:fill="auto"/>
          </w:tcPr>
          <w:p w14:paraId="266BE7F5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小組討論</w:t>
            </w:r>
          </w:p>
          <w:p w14:paraId="14AE710E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心得分享</w:t>
            </w:r>
          </w:p>
          <w:p w14:paraId="52A19AEC" w14:textId="0333F1C4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706E8FD7" w14:textId="77777777" w:rsidR="00B262F1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J7</w:t>
            </w:r>
          </w:p>
          <w:p w14:paraId="1CC12767" w14:textId="48DB2000" w:rsidR="00B262F1" w:rsidRPr="0044799D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品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3A1A1E7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單元二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人際新觀點</w:t>
            </w:r>
          </w:p>
          <w:p w14:paraId="5568FF15" w14:textId="0ACCF1C3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雲端停看聽</w:t>
            </w:r>
          </w:p>
        </w:tc>
        <w:tc>
          <w:tcPr>
            <w:tcW w:w="3118" w:type="dxa"/>
            <w:shd w:val="clear" w:color="auto" w:fill="auto"/>
          </w:tcPr>
          <w:p w14:paraId="4D316791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2b-Ⅳ-1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堅守健康的生活規範、態度與價值觀。</w:t>
            </w:r>
          </w:p>
          <w:p w14:paraId="380EB1AE" w14:textId="7B5F0B5A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4a-Ⅳ-3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持續地執行促進健康及減少健康風險的行動。</w:t>
            </w:r>
          </w:p>
        </w:tc>
        <w:tc>
          <w:tcPr>
            <w:tcW w:w="2552" w:type="dxa"/>
            <w:shd w:val="clear" w:color="auto" w:fill="auto"/>
          </w:tcPr>
          <w:p w14:paraId="26C32D04" w14:textId="1D00FA3E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Db-Ⅳ-5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身體自主權維護的立場表達與行動，以及交友約會安全策略。</w:t>
            </w:r>
          </w:p>
        </w:tc>
        <w:tc>
          <w:tcPr>
            <w:tcW w:w="2693" w:type="dxa"/>
            <w:shd w:val="clear" w:color="auto" w:fill="auto"/>
          </w:tcPr>
          <w:p w14:paraId="3B75F1C4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了解網路交友與一般交友的差異。</w:t>
            </w:r>
          </w:p>
          <w:p w14:paraId="36C8BD6D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了解網路交友的安全注意事項。</w:t>
            </w:r>
          </w:p>
          <w:p w14:paraId="4E17D48A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認識網友見面的安全守則。</w:t>
            </w:r>
          </w:p>
          <w:p w14:paraId="28A2ACE6" w14:textId="03419917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體認網友見面時自我保護的重要性。</w:t>
            </w:r>
          </w:p>
        </w:tc>
        <w:tc>
          <w:tcPr>
            <w:tcW w:w="1559" w:type="dxa"/>
            <w:shd w:val="clear" w:color="auto" w:fill="auto"/>
          </w:tcPr>
          <w:p w14:paraId="768BAB3E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小組討論</w:t>
            </w:r>
          </w:p>
          <w:p w14:paraId="673569F0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心得分享</w:t>
            </w:r>
          </w:p>
          <w:p w14:paraId="03CFC11C" w14:textId="072E19FF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0F3A7B4" w14:textId="77777777" w:rsidR="00B262F1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J7</w:t>
            </w:r>
          </w:p>
          <w:p w14:paraId="54300292" w14:textId="4905F6CF" w:rsidR="00B262F1" w:rsidRPr="0044799D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品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B262F1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7F85C012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單元三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心情點播站</w:t>
            </w:r>
          </w:p>
          <w:p w14:paraId="5DB66ADA" w14:textId="49265CCA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釋放壓力鍋</w:t>
            </w:r>
          </w:p>
        </w:tc>
        <w:tc>
          <w:tcPr>
            <w:tcW w:w="3118" w:type="dxa"/>
            <w:shd w:val="clear" w:color="auto" w:fill="auto"/>
          </w:tcPr>
          <w:p w14:paraId="42EB77D5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1a-Ⅳ-3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評估內在與外在的行為對健康造成的衝擊與風險。</w:t>
            </w:r>
          </w:p>
          <w:p w14:paraId="5E60F1AE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1b-Ⅳ-2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認識健康技能和生活技能的實施程序概念。</w:t>
            </w:r>
          </w:p>
          <w:p w14:paraId="48248F1B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2a-Ⅳ-2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自主思考健康問題所造成的威脅感與嚴重性。</w:t>
            </w:r>
          </w:p>
          <w:p w14:paraId="3D92D20E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3b-Ⅳ-4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因應不同的生活情境，善用各種生活技能，解決健康問題。</w:t>
            </w:r>
          </w:p>
          <w:p w14:paraId="3A2E0DEE" w14:textId="4491355B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a"/>
              </w:smartTagPr>
              <w:r w:rsidRPr="00BB2D97">
                <w:rPr>
                  <w:rFonts w:ascii="Times New Roman" w:eastAsia="標楷體" w:hAnsi="Times New Roman" w:cs="Times New Roman"/>
                  <w:sz w:val="20"/>
                  <w:szCs w:val="20"/>
                </w:rPr>
                <w:t>4a</w:t>
              </w:r>
            </w:smartTag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-Ⅳ-3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持續地執行促進健康及減少健康風險的行動。</w:t>
            </w:r>
          </w:p>
        </w:tc>
        <w:tc>
          <w:tcPr>
            <w:tcW w:w="2552" w:type="dxa"/>
            <w:shd w:val="clear" w:color="auto" w:fill="auto"/>
          </w:tcPr>
          <w:p w14:paraId="79E394F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Fa-Ⅳ-4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情緒與壓力因應與調適的方案。</w:t>
            </w:r>
          </w:p>
          <w:p w14:paraId="13D92A0C" w14:textId="2AD7EFC0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Fa-Ⅳ-5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心理健康的促進方法與異常行為的預防方法。</w:t>
            </w:r>
          </w:p>
        </w:tc>
        <w:tc>
          <w:tcPr>
            <w:tcW w:w="2693" w:type="dxa"/>
            <w:shd w:val="clear" w:color="auto" w:fill="auto"/>
          </w:tcPr>
          <w:p w14:paraId="064FE2BD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評估與思考壓力帶來的健康問題。</w:t>
            </w:r>
          </w:p>
          <w:p w14:paraId="41BA25AE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認識與善用紓壓及抗壓能力，以解決與預防生活中健康問題。</w:t>
            </w:r>
          </w:p>
          <w:p w14:paraId="0D2EC5E2" w14:textId="1D4466D2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持續地執行調適壓力、促進心理健康的方法。</w:t>
            </w:r>
          </w:p>
        </w:tc>
        <w:tc>
          <w:tcPr>
            <w:tcW w:w="1559" w:type="dxa"/>
            <w:shd w:val="clear" w:color="auto" w:fill="auto"/>
          </w:tcPr>
          <w:p w14:paraId="1CD3634A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小組討論</w:t>
            </w:r>
          </w:p>
          <w:p w14:paraId="7494E193" w14:textId="77777777" w:rsidR="00B262F1" w:rsidRPr="00BB2D97" w:rsidRDefault="00B262F1" w:rsidP="003140EF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心得分享</w:t>
            </w:r>
          </w:p>
          <w:p w14:paraId="566A396E" w14:textId="0E9EC07D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442A11FE" w14:textId="43339C81" w:rsidR="00B262F1" w:rsidRPr="0044799D" w:rsidRDefault="00B262F1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生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J2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B262F1" w:rsidRPr="00C21AFF" w:rsidRDefault="00B262F1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第十四週</w:t>
            </w:r>
          </w:p>
        </w:tc>
        <w:tc>
          <w:tcPr>
            <w:tcW w:w="1845" w:type="dxa"/>
          </w:tcPr>
          <w:p w14:paraId="6D64A8A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單元三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心情點播站</w:t>
            </w:r>
          </w:p>
          <w:p w14:paraId="25705E7D" w14:textId="49A8406D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釋放壓力鍋</w:t>
            </w:r>
          </w:p>
        </w:tc>
        <w:tc>
          <w:tcPr>
            <w:tcW w:w="3118" w:type="dxa"/>
            <w:shd w:val="clear" w:color="auto" w:fill="auto"/>
          </w:tcPr>
          <w:p w14:paraId="19088AF6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1a-Ⅳ-3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評估內在與外在的行為對健康造成的衝擊與風險。</w:t>
            </w:r>
          </w:p>
          <w:p w14:paraId="77C7C2BA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1b-Ⅳ-2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認識健康技能和生活技能的實施程序概念。</w:t>
            </w:r>
          </w:p>
          <w:p w14:paraId="45863EB9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2a-Ⅳ-2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自主思考健康問題所造成的威脅感與嚴重性。</w:t>
            </w:r>
          </w:p>
          <w:p w14:paraId="4A212170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3b-Ⅳ-4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因應不同的生活情境，善用各種生活技能，解決健康問題。</w:t>
            </w:r>
          </w:p>
          <w:p w14:paraId="62E597CE" w14:textId="740CA48B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B2D97">
                <w:rPr>
                  <w:rFonts w:ascii="Times New Roman" w:eastAsia="標楷體" w:hAnsi="Times New Roman" w:cs="Times New Roman"/>
                  <w:sz w:val="20"/>
                  <w:szCs w:val="20"/>
                </w:rPr>
                <w:t>4a</w:t>
              </w:r>
            </w:smartTag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-Ⅳ-3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持續地執行促進健康及減少健康風險的行動。</w:t>
            </w:r>
          </w:p>
        </w:tc>
        <w:tc>
          <w:tcPr>
            <w:tcW w:w="2552" w:type="dxa"/>
            <w:shd w:val="clear" w:color="auto" w:fill="auto"/>
          </w:tcPr>
          <w:p w14:paraId="4AAB2F9E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Fa-Ⅳ-4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情緒與壓力因應與調適的方案。</w:t>
            </w:r>
          </w:p>
          <w:p w14:paraId="1CFDB518" w14:textId="244EAEB2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Fa-Ⅳ-5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心理健康的促進方法與異常行為的預防方法。</w:t>
            </w:r>
          </w:p>
        </w:tc>
        <w:tc>
          <w:tcPr>
            <w:tcW w:w="2693" w:type="dxa"/>
            <w:shd w:val="clear" w:color="auto" w:fill="auto"/>
          </w:tcPr>
          <w:p w14:paraId="3D049BEB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評估與思考壓力帶來的健康問題。</w:t>
            </w:r>
          </w:p>
          <w:p w14:paraId="74DE6E4B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認識與善用紓壓及抗壓能力，以解決與預防生活中健康問題。</w:t>
            </w:r>
          </w:p>
          <w:p w14:paraId="4C192BD7" w14:textId="143A30FB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持續地執行調適壓力、促進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心理健康的方法。</w:t>
            </w:r>
          </w:p>
        </w:tc>
        <w:tc>
          <w:tcPr>
            <w:tcW w:w="1559" w:type="dxa"/>
            <w:shd w:val="clear" w:color="auto" w:fill="auto"/>
          </w:tcPr>
          <w:p w14:paraId="1A41F285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上課參與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小組討論</w:t>
            </w:r>
          </w:p>
          <w:p w14:paraId="6F0191EF" w14:textId="77777777" w:rsidR="00B262F1" w:rsidRPr="00BB2D97" w:rsidRDefault="00B262F1" w:rsidP="003140EF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心得分享</w:t>
            </w:r>
          </w:p>
          <w:p w14:paraId="7CB3B3F0" w14:textId="2A4871D1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150B006A" w14:textId="7D4CE958" w:rsidR="00B262F1" w:rsidRPr="0044799D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生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J2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第十五週</w:t>
            </w:r>
          </w:p>
        </w:tc>
        <w:tc>
          <w:tcPr>
            <w:tcW w:w="1845" w:type="dxa"/>
          </w:tcPr>
          <w:p w14:paraId="042EE246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單元三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心情點播站</w:t>
            </w:r>
          </w:p>
          <w:p w14:paraId="52B791B5" w14:textId="15AB3734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EQ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「心」世界</w:t>
            </w:r>
          </w:p>
        </w:tc>
        <w:tc>
          <w:tcPr>
            <w:tcW w:w="3118" w:type="dxa"/>
            <w:shd w:val="clear" w:color="auto" w:fill="auto"/>
          </w:tcPr>
          <w:p w14:paraId="7060DBC8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1a-Ⅳ-3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評估內在與外在的行為對健康造成的衝擊與風險。</w:t>
            </w:r>
          </w:p>
          <w:p w14:paraId="4EDC8CCE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1b-Ⅳ-2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認識健康技能和生活技能的實施程序概念。</w:t>
            </w:r>
          </w:p>
          <w:p w14:paraId="675DA4CB" w14:textId="7E128C21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3b-Ⅳ-4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因應不同的生活情境，善用各種生活技能，解決健康問題。</w:t>
            </w:r>
          </w:p>
        </w:tc>
        <w:tc>
          <w:tcPr>
            <w:tcW w:w="2552" w:type="dxa"/>
            <w:shd w:val="clear" w:color="auto" w:fill="auto"/>
          </w:tcPr>
          <w:p w14:paraId="3CE6DA2C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Fa-Ⅳ-4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情緒與壓力因應與調適的方案。</w:t>
            </w:r>
          </w:p>
          <w:p w14:paraId="0E87E9FF" w14:textId="7F4C93DC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Fa-Ⅳ-5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心理健康的促進方法與異常行為的預防方法。</w:t>
            </w:r>
          </w:p>
        </w:tc>
        <w:tc>
          <w:tcPr>
            <w:tcW w:w="2693" w:type="dxa"/>
            <w:shd w:val="clear" w:color="auto" w:fill="auto"/>
          </w:tcPr>
          <w:p w14:paraId="76CAD9E7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評估與思考情緒的影響與相關問題。</w:t>
            </w:r>
          </w:p>
          <w:p w14:paraId="5F166B67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認識與善用情緒調適技能，以解決與預防生活中健康問題。</w:t>
            </w:r>
          </w:p>
          <w:p w14:paraId="0F28A4D8" w14:textId="7A232B40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持續地執行情緒調適、促進心理健康的方法。</w:t>
            </w:r>
          </w:p>
        </w:tc>
        <w:tc>
          <w:tcPr>
            <w:tcW w:w="1559" w:type="dxa"/>
            <w:shd w:val="clear" w:color="auto" w:fill="auto"/>
          </w:tcPr>
          <w:p w14:paraId="3E666E79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</w:p>
          <w:p w14:paraId="2548B7B4" w14:textId="7AA8DCBD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平時觀察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71BC47EF" w14:textId="583B5E00" w:rsidR="00B262F1" w:rsidRPr="0044799D" w:rsidRDefault="00B262F1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生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J2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第十六週</w:t>
            </w:r>
          </w:p>
        </w:tc>
        <w:tc>
          <w:tcPr>
            <w:tcW w:w="1845" w:type="dxa"/>
          </w:tcPr>
          <w:p w14:paraId="2D0A7E6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單元三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心情點播站</w:t>
            </w:r>
          </w:p>
          <w:p w14:paraId="5B3012CD" w14:textId="06A13102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EQ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「心」世界</w:t>
            </w:r>
          </w:p>
        </w:tc>
        <w:tc>
          <w:tcPr>
            <w:tcW w:w="3118" w:type="dxa"/>
            <w:shd w:val="clear" w:color="auto" w:fill="auto"/>
          </w:tcPr>
          <w:p w14:paraId="22A3C8E4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1a-Ⅳ-3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評估內在與外在的行為對健康造成的衝擊與風險。</w:t>
            </w:r>
          </w:p>
          <w:p w14:paraId="005E97FE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1b-Ⅳ-2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認識健康技能和生活技能的實施程序概念。</w:t>
            </w:r>
          </w:p>
          <w:p w14:paraId="5E4E21A1" w14:textId="47F9917D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3b-Ⅳ-4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因應不同的生活情境，善用各種生活技能，解決健康問題。</w:t>
            </w:r>
          </w:p>
        </w:tc>
        <w:tc>
          <w:tcPr>
            <w:tcW w:w="2552" w:type="dxa"/>
            <w:shd w:val="clear" w:color="auto" w:fill="auto"/>
          </w:tcPr>
          <w:p w14:paraId="1596C95E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Fa-Ⅳ-4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情緒與壓力因應與調適的方案。</w:t>
            </w:r>
          </w:p>
          <w:p w14:paraId="766D118D" w14:textId="54B7C8A1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Fa-Ⅳ-5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心理健康的促進方法與異常行為的預防方法。</w:t>
            </w:r>
          </w:p>
        </w:tc>
        <w:tc>
          <w:tcPr>
            <w:tcW w:w="2693" w:type="dxa"/>
            <w:shd w:val="clear" w:color="auto" w:fill="auto"/>
          </w:tcPr>
          <w:p w14:paraId="6110D13E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評估與思考情緒的影響與相關問題。</w:t>
            </w:r>
          </w:p>
          <w:p w14:paraId="5D383481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認識與善用情緒調適技能，以解決與預防生活中健康問題。</w:t>
            </w:r>
          </w:p>
          <w:p w14:paraId="514735EC" w14:textId="504311CD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持續地執行情緒調適、促進心理健康的方法。</w:t>
            </w:r>
          </w:p>
        </w:tc>
        <w:tc>
          <w:tcPr>
            <w:tcW w:w="1559" w:type="dxa"/>
            <w:shd w:val="clear" w:color="auto" w:fill="auto"/>
          </w:tcPr>
          <w:p w14:paraId="2C4C2984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上課參與</w:t>
            </w:r>
          </w:p>
          <w:p w14:paraId="33EC878F" w14:textId="00E176B0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平時觀察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14195736" w14:textId="182F9D51" w:rsidR="00B262F1" w:rsidRPr="0044799D" w:rsidRDefault="00B262F1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生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J2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第十七週</w:t>
            </w:r>
          </w:p>
        </w:tc>
        <w:tc>
          <w:tcPr>
            <w:tcW w:w="1845" w:type="dxa"/>
          </w:tcPr>
          <w:p w14:paraId="1055AB12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單元三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心情點播站</w:t>
            </w:r>
          </w:p>
          <w:p w14:paraId="6EA1CE74" w14:textId="419083AB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守住珍貴生命</w:t>
            </w:r>
          </w:p>
        </w:tc>
        <w:tc>
          <w:tcPr>
            <w:tcW w:w="3118" w:type="dxa"/>
            <w:shd w:val="clear" w:color="auto" w:fill="auto"/>
          </w:tcPr>
          <w:p w14:paraId="13897EFC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2b-Ⅳ-1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堅守健康的生活規範、態度與價值觀。</w:t>
            </w:r>
          </w:p>
          <w:p w14:paraId="507A3D70" w14:textId="1CD95108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3b-Ⅳ-1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熟悉各種自我調適技能。</w:t>
            </w:r>
          </w:p>
        </w:tc>
        <w:tc>
          <w:tcPr>
            <w:tcW w:w="2552" w:type="dxa"/>
            <w:shd w:val="clear" w:color="auto" w:fill="auto"/>
          </w:tcPr>
          <w:p w14:paraId="7C93D0EB" w14:textId="075D5565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Fa-Ⅳ-5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心理健康的促進方法與異常行為的預防方法。</w:t>
            </w:r>
          </w:p>
        </w:tc>
        <w:tc>
          <w:tcPr>
            <w:tcW w:w="2693" w:type="dxa"/>
            <w:shd w:val="clear" w:color="auto" w:fill="auto"/>
          </w:tcPr>
          <w:p w14:paraId="32BD2A1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運用自我調適技能以預防自我傷害與促進心理健康。</w:t>
            </w:r>
          </w:p>
          <w:p w14:paraId="4DC2C267" w14:textId="1E05A395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提升堅守珍愛生命的態度與價值觀。</w:t>
            </w:r>
          </w:p>
        </w:tc>
        <w:tc>
          <w:tcPr>
            <w:tcW w:w="1559" w:type="dxa"/>
            <w:shd w:val="clear" w:color="auto" w:fill="auto"/>
          </w:tcPr>
          <w:p w14:paraId="03F0635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上課參與</w:t>
            </w:r>
          </w:p>
          <w:p w14:paraId="3820E138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平時觀察</w:t>
            </w:r>
          </w:p>
          <w:p w14:paraId="43A8CD26" w14:textId="606CF38A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分組討論</w:t>
            </w:r>
          </w:p>
        </w:tc>
        <w:tc>
          <w:tcPr>
            <w:tcW w:w="1276" w:type="dxa"/>
            <w:shd w:val="clear" w:color="auto" w:fill="auto"/>
          </w:tcPr>
          <w:p w14:paraId="3DD2FB94" w14:textId="6D860D15" w:rsidR="00B262F1" w:rsidRPr="0044799D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生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J7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第十八週</w:t>
            </w:r>
          </w:p>
        </w:tc>
        <w:tc>
          <w:tcPr>
            <w:tcW w:w="1845" w:type="dxa"/>
          </w:tcPr>
          <w:p w14:paraId="73A7796E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單元三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心情點播站</w:t>
            </w:r>
          </w:p>
          <w:p w14:paraId="3D93B0C2" w14:textId="7AEA5B0E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3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守住珍貴生命</w:t>
            </w:r>
          </w:p>
        </w:tc>
        <w:tc>
          <w:tcPr>
            <w:tcW w:w="3118" w:type="dxa"/>
            <w:shd w:val="clear" w:color="auto" w:fill="auto"/>
          </w:tcPr>
          <w:p w14:paraId="1AA5632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2b-Ⅳ-1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堅守健康的生活規範、態度與價值觀。</w:t>
            </w:r>
          </w:p>
          <w:p w14:paraId="65F0CE14" w14:textId="55DAB579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3b-Ⅳ-1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熟悉各種自我調適技能。</w:t>
            </w:r>
          </w:p>
        </w:tc>
        <w:tc>
          <w:tcPr>
            <w:tcW w:w="2552" w:type="dxa"/>
            <w:shd w:val="clear" w:color="auto" w:fill="auto"/>
          </w:tcPr>
          <w:p w14:paraId="621EB9AB" w14:textId="7D82C7B0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Fa-Ⅳ-5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心理健康的促進方法與異常行為的預防方法。</w:t>
            </w:r>
          </w:p>
        </w:tc>
        <w:tc>
          <w:tcPr>
            <w:tcW w:w="2693" w:type="dxa"/>
            <w:shd w:val="clear" w:color="auto" w:fill="auto"/>
          </w:tcPr>
          <w:p w14:paraId="606D6A84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運用自我調適技能以預防自我傷害與促進心理健康。</w:t>
            </w:r>
          </w:p>
          <w:p w14:paraId="4FC5BE3F" w14:textId="609C3181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提升堅守珍愛生命的態度與價值觀。</w:t>
            </w:r>
          </w:p>
        </w:tc>
        <w:tc>
          <w:tcPr>
            <w:tcW w:w="1559" w:type="dxa"/>
            <w:shd w:val="clear" w:color="auto" w:fill="auto"/>
          </w:tcPr>
          <w:p w14:paraId="76A43840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上課參與</w:t>
            </w:r>
          </w:p>
          <w:p w14:paraId="150EDBAD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平時觀察</w:t>
            </w:r>
          </w:p>
          <w:p w14:paraId="70204AA7" w14:textId="760E2907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分組討論</w:t>
            </w:r>
          </w:p>
        </w:tc>
        <w:tc>
          <w:tcPr>
            <w:tcW w:w="1276" w:type="dxa"/>
            <w:shd w:val="clear" w:color="auto" w:fill="auto"/>
          </w:tcPr>
          <w:p w14:paraId="21DCEBB8" w14:textId="7D6FEDFC" w:rsidR="00B262F1" w:rsidRPr="0044799D" w:rsidRDefault="00B262F1" w:rsidP="00B26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生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J7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第十九週</w:t>
            </w:r>
          </w:p>
        </w:tc>
        <w:tc>
          <w:tcPr>
            <w:tcW w:w="1845" w:type="dxa"/>
          </w:tcPr>
          <w:p w14:paraId="42997F3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單元三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心情點播站</w:t>
            </w:r>
          </w:p>
          <w:p w14:paraId="19EC6E0F" w14:textId="15B3651D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休閒「心」生活</w:t>
            </w:r>
          </w:p>
        </w:tc>
        <w:tc>
          <w:tcPr>
            <w:tcW w:w="3118" w:type="dxa"/>
            <w:shd w:val="clear" w:color="auto" w:fill="auto"/>
          </w:tcPr>
          <w:p w14:paraId="4DDC747C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1a-Ⅳ-4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理解促進健康生活的策略、資源與規範。</w:t>
            </w:r>
          </w:p>
          <w:p w14:paraId="1E46F524" w14:textId="1D6DA8EB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4a-Ⅳ-1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233728B1" w14:textId="018913F7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Fa-Ⅳ-5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心理健康的促進方法與異常行為的預防方法。</w:t>
            </w:r>
          </w:p>
        </w:tc>
        <w:tc>
          <w:tcPr>
            <w:tcW w:w="2693" w:type="dxa"/>
            <w:shd w:val="clear" w:color="auto" w:fill="auto"/>
          </w:tcPr>
          <w:p w14:paraId="6F79E581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認識休閒活動的意涵與方法。</w:t>
            </w:r>
          </w:p>
          <w:p w14:paraId="1620D423" w14:textId="32668727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學習運用相關資訊擬定自我的休閒計畫以促進身心健康。</w:t>
            </w:r>
          </w:p>
        </w:tc>
        <w:tc>
          <w:tcPr>
            <w:tcW w:w="1559" w:type="dxa"/>
            <w:shd w:val="clear" w:color="auto" w:fill="auto"/>
          </w:tcPr>
          <w:p w14:paraId="308C3425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上課參與</w:t>
            </w:r>
          </w:p>
          <w:p w14:paraId="0DB94F47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平時觀察</w:t>
            </w:r>
          </w:p>
          <w:p w14:paraId="04770149" w14:textId="1923167C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分組討論</w:t>
            </w:r>
          </w:p>
        </w:tc>
        <w:tc>
          <w:tcPr>
            <w:tcW w:w="1276" w:type="dxa"/>
            <w:shd w:val="clear" w:color="auto" w:fill="auto"/>
          </w:tcPr>
          <w:p w14:paraId="6478F455" w14:textId="788316C4" w:rsidR="00B262F1" w:rsidRPr="0044799D" w:rsidRDefault="00B262F1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涯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J3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B262F1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第二十週</w:t>
            </w:r>
          </w:p>
          <w:p w14:paraId="6E1D8650" w14:textId="281F9D47" w:rsidR="00B262F1" w:rsidRPr="0044799D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段考週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7759BCA2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單元三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心情點播站</w:t>
            </w:r>
          </w:p>
          <w:p w14:paraId="7DB68A98" w14:textId="48A6808C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休閒「心」生活</w:t>
            </w:r>
          </w:p>
        </w:tc>
        <w:tc>
          <w:tcPr>
            <w:tcW w:w="3118" w:type="dxa"/>
            <w:shd w:val="clear" w:color="auto" w:fill="auto"/>
          </w:tcPr>
          <w:p w14:paraId="72B12DD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1a-Ⅳ-4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理解促進健康生活的策略、資源與規範。</w:t>
            </w:r>
          </w:p>
          <w:p w14:paraId="5EEFD9D6" w14:textId="1239A8CB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4a-Ⅳ-1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3284C0E2" w14:textId="1A6CB2F3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Fa-Ⅳ-5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心理健康的促進方法與異常行為的預防方法。</w:t>
            </w:r>
          </w:p>
        </w:tc>
        <w:tc>
          <w:tcPr>
            <w:tcW w:w="2693" w:type="dxa"/>
            <w:shd w:val="clear" w:color="auto" w:fill="auto"/>
          </w:tcPr>
          <w:p w14:paraId="132807C1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認識休閒活動的意涵與方法。</w:t>
            </w:r>
          </w:p>
          <w:p w14:paraId="29E86549" w14:textId="01BE2F8A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學習運用相關資訊擬定自我的休閒計畫以促進身心健康。</w:t>
            </w:r>
          </w:p>
        </w:tc>
        <w:tc>
          <w:tcPr>
            <w:tcW w:w="1559" w:type="dxa"/>
            <w:shd w:val="clear" w:color="auto" w:fill="auto"/>
          </w:tcPr>
          <w:p w14:paraId="4165C538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上課參與</w:t>
            </w:r>
          </w:p>
          <w:p w14:paraId="784BCCEF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平時觀察</w:t>
            </w:r>
          </w:p>
          <w:p w14:paraId="53826A6D" w14:textId="0F01D3A1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分組討論</w:t>
            </w:r>
          </w:p>
        </w:tc>
        <w:tc>
          <w:tcPr>
            <w:tcW w:w="1276" w:type="dxa"/>
            <w:shd w:val="clear" w:color="auto" w:fill="auto"/>
          </w:tcPr>
          <w:p w14:paraId="4D39A752" w14:textId="1224635C" w:rsidR="00B262F1" w:rsidRPr="0044799D" w:rsidRDefault="00B262F1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涯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J3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262F1" w:rsidRPr="0044799D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B262F1" w:rsidRPr="00C21AFF" w:rsidRDefault="00B262F1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第二十一週</w:t>
            </w:r>
          </w:p>
        </w:tc>
        <w:tc>
          <w:tcPr>
            <w:tcW w:w="1845" w:type="dxa"/>
          </w:tcPr>
          <w:p w14:paraId="2E8FCF26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單元三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心情點播站</w:t>
            </w:r>
          </w:p>
          <w:p w14:paraId="4A00A865" w14:textId="5E0AB354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第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4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章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休閒「心」生活</w:t>
            </w:r>
          </w:p>
        </w:tc>
        <w:tc>
          <w:tcPr>
            <w:tcW w:w="3118" w:type="dxa"/>
            <w:shd w:val="clear" w:color="auto" w:fill="auto"/>
          </w:tcPr>
          <w:p w14:paraId="059697F0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1a-Ⅳ-4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理解促進健康生活的策略、資源與規範。</w:t>
            </w:r>
          </w:p>
          <w:p w14:paraId="16491132" w14:textId="7D4F8E34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4a-Ⅳ-1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0C25713A" w14:textId="162428E4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Fa-Ⅳ-5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心理健康的促進方法與異常行為的預防方法。</w:t>
            </w:r>
          </w:p>
        </w:tc>
        <w:tc>
          <w:tcPr>
            <w:tcW w:w="2693" w:type="dxa"/>
            <w:shd w:val="clear" w:color="auto" w:fill="auto"/>
          </w:tcPr>
          <w:p w14:paraId="5AEA9C6C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認識休閒活動的意涵與方法。</w:t>
            </w:r>
          </w:p>
          <w:p w14:paraId="13756B2E" w14:textId="757FC09C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學習運用相關資訊擬定自我的休閒計畫以促進身心健康。</w:t>
            </w:r>
          </w:p>
        </w:tc>
        <w:tc>
          <w:tcPr>
            <w:tcW w:w="1559" w:type="dxa"/>
            <w:shd w:val="clear" w:color="auto" w:fill="auto"/>
          </w:tcPr>
          <w:p w14:paraId="2E5172F5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上課參與</w:t>
            </w:r>
          </w:p>
          <w:p w14:paraId="05B3DC33" w14:textId="77777777" w:rsidR="00B262F1" w:rsidRPr="00BB2D97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BB2D9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平時觀察</w:t>
            </w:r>
          </w:p>
          <w:p w14:paraId="1A9D8487" w14:textId="60135709" w:rsidR="00B262F1" w:rsidRPr="0044799D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分組討論</w:t>
            </w:r>
          </w:p>
        </w:tc>
        <w:tc>
          <w:tcPr>
            <w:tcW w:w="1276" w:type="dxa"/>
            <w:shd w:val="clear" w:color="auto" w:fill="auto"/>
          </w:tcPr>
          <w:p w14:paraId="27F1E717" w14:textId="5A74B503" w:rsidR="00B262F1" w:rsidRPr="0044799D" w:rsidRDefault="00B262F1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涯</w:t>
            </w:r>
            <w:r w:rsidRPr="00BB2D97">
              <w:rPr>
                <w:rFonts w:ascii="Times New Roman" w:eastAsia="標楷體" w:hAnsi="Times New Roman" w:cs="Times New Roman"/>
                <w:sz w:val="20"/>
                <w:szCs w:val="20"/>
              </w:rPr>
              <w:t>J3</w:t>
            </w:r>
            <w:r w:rsidRPr="0044799D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B262F1" w:rsidRPr="0044799D" w:rsidRDefault="00B262F1" w:rsidP="00E02A7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3140EF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44799D" w14:paraId="4CE71FA5" w14:textId="77777777" w:rsidTr="003140EF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3140EF" w:rsidRDefault="008139CA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44799D" w14:paraId="119F6A9C" w14:textId="77777777" w:rsidTr="003140EF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3140EF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3140EF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3140EF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3140EF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44799D" w14:paraId="5982054D" w14:textId="77777777" w:rsidTr="003140EF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3140EF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3140E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C7B24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proofErr w:type="gramStart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一</w:t>
            </w:r>
            <w:proofErr w:type="gramEnd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社區網絡拼圖</w:t>
            </w:r>
          </w:p>
          <w:p w14:paraId="08790928" w14:textId="3A0EFA87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社區放大鏡</w:t>
            </w:r>
          </w:p>
        </w:tc>
        <w:tc>
          <w:tcPr>
            <w:tcW w:w="3118" w:type="dxa"/>
            <w:shd w:val="clear" w:color="auto" w:fill="auto"/>
          </w:tcPr>
          <w:p w14:paraId="064642E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1a-IV-1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5080F7C6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21FCA285" w14:textId="7EAE43B0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4a-IV-1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6B2BFA5C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Ba-Ⅳ-1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居家、學校、社區環境潛在危機的評估方法。</w:t>
            </w:r>
          </w:p>
          <w:p w14:paraId="11307F4E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Ba-Ⅳ-2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居家、學校及社區安全的防護守則與相關法令。</w:t>
            </w:r>
          </w:p>
          <w:p w14:paraId="63473C8D" w14:textId="0C908BC3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Ba-Ⅳ-4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社區環境安全的行動策略。</w:t>
            </w:r>
          </w:p>
        </w:tc>
        <w:tc>
          <w:tcPr>
            <w:tcW w:w="2693" w:type="dxa"/>
            <w:shd w:val="clear" w:color="auto" w:fill="auto"/>
          </w:tcPr>
          <w:p w14:paraId="7A2D42F8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學習評估社區安全潛在危機的方法。</w:t>
            </w:r>
          </w:p>
          <w:p w14:paraId="356F0B0C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理解社區安全相關守則與法令。</w:t>
            </w:r>
          </w:p>
          <w:p w14:paraId="3EEADAC5" w14:textId="00079505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運用健康知識、法令、人力各項資源，擬定社區安全行動策略。</w:t>
            </w:r>
          </w:p>
        </w:tc>
        <w:tc>
          <w:tcPr>
            <w:tcW w:w="1559" w:type="dxa"/>
          </w:tcPr>
          <w:p w14:paraId="52D78079" w14:textId="356F9089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22599798" w14:textId="77777777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J</w:t>
            </w:r>
          </w:p>
          <w:p w14:paraId="306871AF" w14:textId="01247D66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D666C1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42DB5F75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bCs/>
                <w:szCs w:val="24"/>
              </w:rPr>
              <w:t>第二</w:t>
            </w:r>
            <w:proofErr w:type="gramStart"/>
            <w:r w:rsidRPr="003140EF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C495E23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proofErr w:type="gramStart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一</w:t>
            </w:r>
            <w:proofErr w:type="gramEnd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社區網絡拼圖</w:t>
            </w:r>
          </w:p>
          <w:p w14:paraId="301EE16E" w14:textId="55AD5C00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社區放大鏡</w:t>
            </w:r>
          </w:p>
        </w:tc>
        <w:tc>
          <w:tcPr>
            <w:tcW w:w="3118" w:type="dxa"/>
            <w:shd w:val="clear" w:color="auto" w:fill="auto"/>
          </w:tcPr>
          <w:p w14:paraId="3E140F66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1a-IV-1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229F8436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2BBB187F" w14:textId="5C9FE262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4a-IV-1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6DCB2138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Ba-Ⅳ-1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居家、學校、社區環境潛在危機的評估方法。</w:t>
            </w:r>
          </w:p>
          <w:p w14:paraId="24C64693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Ba-Ⅳ-2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居家、學校及社區安全的防護守則與相關法令。</w:t>
            </w:r>
          </w:p>
          <w:p w14:paraId="43A78A51" w14:textId="658E3829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Ba-Ⅳ-4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社區環境安全的行動策略。</w:t>
            </w:r>
          </w:p>
        </w:tc>
        <w:tc>
          <w:tcPr>
            <w:tcW w:w="2693" w:type="dxa"/>
            <w:shd w:val="clear" w:color="auto" w:fill="auto"/>
          </w:tcPr>
          <w:p w14:paraId="4B9C243B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學習評估社區安全潛在危機的方法。</w:t>
            </w:r>
          </w:p>
          <w:p w14:paraId="4026B95C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理解社區安全相關守則與法令。</w:t>
            </w:r>
          </w:p>
          <w:p w14:paraId="0D721886" w14:textId="28A1D4AB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運用健康知識、法令、人力各項資源，擬定社區安全行動策略。</w:t>
            </w:r>
          </w:p>
        </w:tc>
        <w:tc>
          <w:tcPr>
            <w:tcW w:w="1559" w:type="dxa"/>
            <w:shd w:val="clear" w:color="auto" w:fill="auto"/>
          </w:tcPr>
          <w:p w14:paraId="3559F5BA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6D239103" w14:textId="5734C32D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6CDAB1F" w14:textId="77777777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087F131C" w14:textId="7A767A57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B262F1" w:rsidRPr="0044799D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C775E92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proofErr w:type="gramStart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一</w:t>
            </w:r>
            <w:proofErr w:type="gramEnd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社區網絡拼圖</w:t>
            </w:r>
          </w:p>
          <w:p w14:paraId="61B41830" w14:textId="1A73E706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社區健康營造力</w:t>
            </w:r>
          </w:p>
        </w:tc>
        <w:tc>
          <w:tcPr>
            <w:tcW w:w="3118" w:type="dxa"/>
            <w:shd w:val="clear" w:color="auto" w:fill="auto"/>
          </w:tcPr>
          <w:p w14:paraId="27432592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2b-Ⅳ-3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充分地肯定自我健康行動的信心與效能感。</w:t>
            </w:r>
          </w:p>
          <w:p w14:paraId="560518B2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  <w:p w14:paraId="5510C646" w14:textId="1C914985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4b-Ⅳ-1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7F93474A" w14:textId="78B1AB15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Ca-Ⅳ-1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健康社區的相關問題改善策略與資源。</w:t>
            </w:r>
          </w:p>
        </w:tc>
        <w:tc>
          <w:tcPr>
            <w:tcW w:w="2693" w:type="dxa"/>
            <w:shd w:val="clear" w:color="auto" w:fill="auto"/>
          </w:tcPr>
          <w:p w14:paraId="5A09E85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理解社區健康營造定義與流程。</w:t>
            </w:r>
          </w:p>
          <w:p w14:paraId="4922D98C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運用健康知識與各項資源，擬定社區健康營造行動策略。</w:t>
            </w:r>
          </w:p>
          <w:p w14:paraId="5022D63F" w14:textId="5900B370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主動並公開表明對社區健康的觀點與立場。</w:t>
            </w:r>
          </w:p>
        </w:tc>
        <w:tc>
          <w:tcPr>
            <w:tcW w:w="1559" w:type="dxa"/>
            <w:shd w:val="clear" w:color="auto" w:fill="auto"/>
          </w:tcPr>
          <w:p w14:paraId="63820C2C" w14:textId="0AF0B8E4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0F19D34C" w14:textId="7795D45B" w:rsidR="00B262F1" w:rsidRPr="003140EF" w:rsidRDefault="00B262F1" w:rsidP="00B262F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54D9ECE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proofErr w:type="gramStart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一</w:t>
            </w:r>
            <w:proofErr w:type="gramEnd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社區網絡拼圖</w:t>
            </w:r>
          </w:p>
          <w:p w14:paraId="25F866A4" w14:textId="7DD22617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社區健康營造力</w:t>
            </w:r>
          </w:p>
        </w:tc>
        <w:tc>
          <w:tcPr>
            <w:tcW w:w="3118" w:type="dxa"/>
            <w:shd w:val="clear" w:color="auto" w:fill="auto"/>
          </w:tcPr>
          <w:p w14:paraId="29C24EF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2b-Ⅳ-3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充分地肯定自我健康行動的信心與效能感。</w:t>
            </w:r>
          </w:p>
          <w:p w14:paraId="1E5BE0EE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4a-Ⅳ-1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  <w:p w14:paraId="45865D4C" w14:textId="45D0BF5C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4b-Ⅳ-1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4EB5FD88" w14:textId="583DBA3C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Ca-Ⅳ-1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健康社區的相關問題改善策略與資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源。</w:t>
            </w:r>
          </w:p>
        </w:tc>
        <w:tc>
          <w:tcPr>
            <w:tcW w:w="2693" w:type="dxa"/>
            <w:shd w:val="clear" w:color="auto" w:fill="auto"/>
          </w:tcPr>
          <w:p w14:paraId="501AEBA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理解社區健康營造定義與流程。</w:t>
            </w:r>
          </w:p>
          <w:p w14:paraId="33CF036A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運用健康知識與各項資源，擬定社區健康營造行動策略。</w:t>
            </w:r>
          </w:p>
          <w:p w14:paraId="36CC2AD7" w14:textId="27C2D79F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主動並公開表明對社區健康的觀點與立場。</w:t>
            </w:r>
          </w:p>
        </w:tc>
        <w:tc>
          <w:tcPr>
            <w:tcW w:w="1559" w:type="dxa"/>
            <w:shd w:val="clear" w:color="auto" w:fill="auto"/>
          </w:tcPr>
          <w:p w14:paraId="51944B2D" w14:textId="78D6A7A1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4114EBB8" w14:textId="1396C443" w:rsidR="00B262F1" w:rsidRPr="003140EF" w:rsidRDefault="00B262F1" w:rsidP="00B262F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10C24E4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proofErr w:type="gramStart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一</w:t>
            </w:r>
            <w:proofErr w:type="gramEnd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社區網絡拼圖</w:t>
            </w:r>
          </w:p>
          <w:p w14:paraId="3B12CFFE" w14:textId="49EFFDFE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社區健康營造力</w:t>
            </w:r>
          </w:p>
        </w:tc>
        <w:tc>
          <w:tcPr>
            <w:tcW w:w="3118" w:type="dxa"/>
            <w:shd w:val="clear" w:color="auto" w:fill="auto"/>
          </w:tcPr>
          <w:p w14:paraId="0A37F487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2b-Ⅳ-3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充分地肯定自我健康行動的信心與效能感。</w:t>
            </w:r>
          </w:p>
          <w:p w14:paraId="1FAC92F8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  <w:p w14:paraId="5BC208CE" w14:textId="3A8F0937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4b-Ⅳ-1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3DD8B641" w14:textId="5A6CE16A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Ca-Ⅳ-1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健康社區的相關問題改善策略與資源。</w:t>
            </w:r>
          </w:p>
        </w:tc>
        <w:tc>
          <w:tcPr>
            <w:tcW w:w="2693" w:type="dxa"/>
            <w:shd w:val="clear" w:color="auto" w:fill="auto"/>
          </w:tcPr>
          <w:p w14:paraId="7984D792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理解社區健康營造定義與流程。</w:t>
            </w:r>
          </w:p>
          <w:p w14:paraId="784EE828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運用健康知識與各項資源，擬定社區健康營造行動策略。</w:t>
            </w:r>
          </w:p>
          <w:p w14:paraId="3DD4B946" w14:textId="062D4AEF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主動並公開表明對社區健康的觀點與立場。</w:t>
            </w:r>
          </w:p>
        </w:tc>
        <w:tc>
          <w:tcPr>
            <w:tcW w:w="1559" w:type="dxa"/>
            <w:shd w:val="clear" w:color="auto" w:fill="auto"/>
          </w:tcPr>
          <w:p w14:paraId="24D48E38" w14:textId="12A064CE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0960C161" w14:textId="41902E11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1FFFB2F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單元二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翻轉護地球</w:t>
            </w:r>
          </w:p>
          <w:p w14:paraId="436D4873" w14:textId="5453FC29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環境大挑戰</w:t>
            </w:r>
          </w:p>
        </w:tc>
        <w:tc>
          <w:tcPr>
            <w:tcW w:w="3118" w:type="dxa"/>
            <w:shd w:val="clear" w:color="auto" w:fill="auto"/>
          </w:tcPr>
          <w:p w14:paraId="7EF0E942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1a-IV-2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7B319730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1b-IV-3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38820359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2a-IV-1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關注健康議題本土、國際現況與趨勢。</w:t>
            </w:r>
          </w:p>
          <w:p w14:paraId="6EC7515C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2a-IV-2 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52814F00" w14:textId="6F892311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4b-Ⅳ-1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45C08A11" w14:textId="29805ADB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Ca-Ⅳ-2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全球環境問題造成的健康衝擊與影響。</w:t>
            </w:r>
          </w:p>
        </w:tc>
        <w:tc>
          <w:tcPr>
            <w:tcW w:w="2693" w:type="dxa"/>
            <w:shd w:val="clear" w:color="auto" w:fill="auto"/>
          </w:tcPr>
          <w:p w14:paraId="3B3A9E2F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分析人類的各項行為與科技發展對自然環境的危害。</w:t>
            </w:r>
          </w:p>
          <w:p w14:paraId="52D33961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體認臺灣各項重要環境汙染問題，並願意負起維護環境的責任。</w:t>
            </w:r>
          </w:p>
          <w:p w14:paraId="0C4D22F2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體會人與環境是生命共同體的關係，環境被破壞也會危害人類健康，進而建立積極的環保態度和行動。</w:t>
            </w:r>
          </w:p>
          <w:p w14:paraId="067D8A91" w14:textId="06425630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學習蒐集資訊並關心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本土和國際環保議題，分析其問題和改進之道。</w:t>
            </w:r>
          </w:p>
        </w:tc>
        <w:tc>
          <w:tcPr>
            <w:tcW w:w="1559" w:type="dxa"/>
            <w:shd w:val="clear" w:color="auto" w:fill="auto"/>
          </w:tcPr>
          <w:p w14:paraId="39F132B9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心得分享</w:t>
            </w:r>
          </w:p>
          <w:p w14:paraId="19398EBB" w14:textId="7533C164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2C0F7899" w14:textId="78B6E2D1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  <w:p w14:paraId="689244E5" w14:textId="797E17A9" w:rsidR="00B262F1" w:rsidRPr="003140EF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J18 </w:t>
            </w:r>
          </w:p>
          <w:p w14:paraId="49F8B0F3" w14:textId="77777777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J19</w:t>
            </w:r>
          </w:p>
          <w:p w14:paraId="50255C4C" w14:textId="738C414E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J20 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3140EF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3140EF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3140EF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D4ED93E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單元二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翻轉護地球</w:t>
            </w:r>
          </w:p>
          <w:p w14:paraId="3D4A891F" w14:textId="54F1171C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環境大挑戰</w:t>
            </w:r>
          </w:p>
        </w:tc>
        <w:tc>
          <w:tcPr>
            <w:tcW w:w="3118" w:type="dxa"/>
            <w:shd w:val="clear" w:color="auto" w:fill="auto"/>
          </w:tcPr>
          <w:p w14:paraId="4FB7367C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1a-IV-2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42B222EA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1b-IV-3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46F24C1D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2a-IV-1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關注健康議題本土、國際現況與趨勢。</w:t>
            </w:r>
          </w:p>
          <w:p w14:paraId="585EDDF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2a-IV-2 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6F7B3437" w14:textId="4A75EFA6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4b-Ⅳ-1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648F0688" w14:textId="68636DA6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Ca-Ⅳ-2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全球環境問題造成的健康衝擊與影響。</w:t>
            </w:r>
          </w:p>
        </w:tc>
        <w:tc>
          <w:tcPr>
            <w:tcW w:w="2693" w:type="dxa"/>
            <w:shd w:val="clear" w:color="auto" w:fill="auto"/>
          </w:tcPr>
          <w:p w14:paraId="4505E06B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分析人類的各項行為與科技發展對自然環境的危害。</w:t>
            </w:r>
          </w:p>
          <w:p w14:paraId="0D7F4FC0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體認臺灣各項重要環境汙染問題，並願意負起維護環境的責任。</w:t>
            </w:r>
          </w:p>
          <w:p w14:paraId="68233B49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體會人與環境是生命共同體的關係，環境被破壞也會危害人類健康，進而建立積極的環保態度和行動。</w:t>
            </w:r>
          </w:p>
          <w:p w14:paraId="5DFA869E" w14:textId="2AA644C0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學習蒐集資訊並關心本土和國際環保議題，分析其問題和改進之道。</w:t>
            </w:r>
          </w:p>
        </w:tc>
        <w:tc>
          <w:tcPr>
            <w:tcW w:w="1559" w:type="dxa"/>
            <w:shd w:val="clear" w:color="auto" w:fill="auto"/>
          </w:tcPr>
          <w:p w14:paraId="47A83C70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心得分享</w:t>
            </w:r>
          </w:p>
          <w:p w14:paraId="6F0B34DC" w14:textId="1C23617E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15C779B6" w14:textId="6094E178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  <w:p w14:paraId="2094F244" w14:textId="280191B6" w:rsidR="00B262F1" w:rsidRPr="003140EF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J18 </w:t>
            </w:r>
          </w:p>
          <w:p w14:paraId="2C679308" w14:textId="77777777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J19</w:t>
            </w:r>
          </w:p>
          <w:p w14:paraId="1BF7D77B" w14:textId="4043D3C2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J20 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9B379F2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單元二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翻轉護地球</w:t>
            </w:r>
          </w:p>
          <w:p w14:paraId="2B980C39" w14:textId="055A2603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環境大挑戰</w:t>
            </w:r>
          </w:p>
        </w:tc>
        <w:tc>
          <w:tcPr>
            <w:tcW w:w="3118" w:type="dxa"/>
            <w:shd w:val="clear" w:color="auto" w:fill="auto"/>
          </w:tcPr>
          <w:p w14:paraId="01151150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1a-IV-2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2045E5A2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1b-IV-3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34873AD7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2a-IV-1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關注健康議題本土、國際現況與趨勢。</w:t>
            </w:r>
          </w:p>
          <w:p w14:paraId="42E917EB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2a-IV-2 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自主思考健康問題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所造成的威脅感與嚴重性。</w:t>
            </w:r>
          </w:p>
          <w:p w14:paraId="0319C1AD" w14:textId="03477159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4b-Ⅳ-1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0E27AA98" w14:textId="6FEC46D9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Ca-Ⅳ-2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全球環境問題造成的健康衝擊與影響。</w:t>
            </w:r>
          </w:p>
        </w:tc>
        <w:tc>
          <w:tcPr>
            <w:tcW w:w="2693" w:type="dxa"/>
            <w:shd w:val="clear" w:color="auto" w:fill="auto"/>
          </w:tcPr>
          <w:p w14:paraId="43C351D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分析人類的各項行為與科技發展對自然環境的危害。</w:t>
            </w:r>
          </w:p>
          <w:p w14:paraId="372722B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體認臺灣各項重要環境汙染問題，並願意負起維護環境的責任。</w:t>
            </w:r>
          </w:p>
          <w:p w14:paraId="736B5AC9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體會人與環境是生命共同體的關係，環境被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破壞也會危害人類健康，進而建立積極的環保態度和行動。</w:t>
            </w:r>
          </w:p>
          <w:p w14:paraId="22C84B29" w14:textId="7886B379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學習蒐集資訊並關心本土和國際環保議題，分析其問題和改進之道。</w:t>
            </w:r>
          </w:p>
        </w:tc>
        <w:tc>
          <w:tcPr>
            <w:tcW w:w="1559" w:type="dxa"/>
            <w:shd w:val="clear" w:color="auto" w:fill="auto"/>
          </w:tcPr>
          <w:p w14:paraId="78F82860" w14:textId="338070DA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經驗分享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51D826AC" w14:textId="28DECB07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  <w:p w14:paraId="6C5086E6" w14:textId="05FEBEF4" w:rsidR="00B262F1" w:rsidRPr="003140EF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J18 </w:t>
            </w:r>
          </w:p>
          <w:p w14:paraId="528F52A4" w14:textId="77777777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J19</w:t>
            </w:r>
          </w:p>
          <w:p w14:paraId="6331EBD3" w14:textId="61423FAD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J20 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0E28A6D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單元二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翻轉護地球</w:t>
            </w:r>
          </w:p>
          <w:p w14:paraId="43BEFFEB" w14:textId="0DE5254F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環境大挑戰</w:t>
            </w:r>
          </w:p>
        </w:tc>
        <w:tc>
          <w:tcPr>
            <w:tcW w:w="3118" w:type="dxa"/>
            <w:shd w:val="clear" w:color="auto" w:fill="auto"/>
          </w:tcPr>
          <w:p w14:paraId="468F97B6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1a-IV-2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0DBC0783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1b-IV-3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0178D50E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2a-IV-1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關注健康議題本土、國際現況與趨勢。</w:t>
            </w:r>
          </w:p>
          <w:p w14:paraId="139230DD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2a-IV-2 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116CBAF5" w14:textId="6A69394B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4b-Ⅳ-1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</w:tc>
        <w:tc>
          <w:tcPr>
            <w:tcW w:w="2552" w:type="dxa"/>
            <w:shd w:val="clear" w:color="auto" w:fill="auto"/>
          </w:tcPr>
          <w:p w14:paraId="134D01A7" w14:textId="4C27A485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Ca-Ⅳ-2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全球環境問題造成的健康衝擊與影響。</w:t>
            </w:r>
          </w:p>
        </w:tc>
        <w:tc>
          <w:tcPr>
            <w:tcW w:w="2693" w:type="dxa"/>
            <w:shd w:val="clear" w:color="auto" w:fill="auto"/>
          </w:tcPr>
          <w:p w14:paraId="3FFEAF4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分析人類的各項行為與科技發展對自然環境的危害。</w:t>
            </w:r>
          </w:p>
          <w:p w14:paraId="2896CD59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體認臺灣各項重要環境汙染問題，並願意負起維護環境的責任。</w:t>
            </w:r>
          </w:p>
          <w:p w14:paraId="3C509CA9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體會人與環境是生命共同體的關係，環境被破壞也會危害人類健康，進而建立積極的環保態度和行動。</w:t>
            </w:r>
          </w:p>
          <w:p w14:paraId="0C45236F" w14:textId="7B96C440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學習蒐集資訊並關心本土和國際環保議題，分析其問題和改進之道。</w:t>
            </w:r>
          </w:p>
        </w:tc>
        <w:tc>
          <w:tcPr>
            <w:tcW w:w="1559" w:type="dxa"/>
            <w:shd w:val="clear" w:color="auto" w:fill="auto"/>
          </w:tcPr>
          <w:p w14:paraId="536D22E7" w14:textId="61F3C8AE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經驗分享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A041125" w14:textId="04FE7EE0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  <w:p w14:paraId="49129427" w14:textId="2822136F" w:rsidR="00B262F1" w:rsidRPr="003140EF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J18 </w:t>
            </w:r>
          </w:p>
          <w:p w14:paraId="279DF19F" w14:textId="77777777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J19</w:t>
            </w:r>
          </w:p>
          <w:p w14:paraId="1CE0DFFF" w14:textId="6869DF0C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J20 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40DBBB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單元二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翻轉護地球</w:t>
            </w:r>
          </w:p>
          <w:p w14:paraId="5CE7540F" w14:textId="6DE6CA52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綠活行動家</w:t>
            </w:r>
          </w:p>
        </w:tc>
        <w:tc>
          <w:tcPr>
            <w:tcW w:w="3118" w:type="dxa"/>
            <w:shd w:val="clear" w:color="auto" w:fill="auto"/>
          </w:tcPr>
          <w:p w14:paraId="1422488B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1a-IV-2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0245B466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1b-IV-3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能和生活技能。</w:t>
            </w:r>
          </w:p>
          <w:p w14:paraId="47264D80" w14:textId="77777777" w:rsidR="00B262F1" w:rsidRPr="003140EF" w:rsidRDefault="00B262F1" w:rsidP="003140EF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3140EF">
              <w:rPr>
                <w:rFonts w:ascii="Times New Roman" w:eastAsia="標楷體" w:hAnsi="Times New Roman" w:cs="Times New Roman"/>
                <w:kern w:val="0"/>
                <w:szCs w:val="24"/>
              </w:rPr>
              <w:t>深切體會健康行動的自覺利益。</w:t>
            </w:r>
          </w:p>
          <w:p w14:paraId="2377F3EE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2b-IV-1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4BD5C66E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2b-IV-2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3190AFDF" w14:textId="632A430D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4b-IV-3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公開進行健康倡導，展現對他人促進健康的信念或行為的影響力。</w:t>
            </w:r>
          </w:p>
        </w:tc>
        <w:tc>
          <w:tcPr>
            <w:tcW w:w="2552" w:type="dxa"/>
            <w:shd w:val="clear" w:color="auto" w:fill="auto"/>
          </w:tcPr>
          <w:p w14:paraId="16B7D17C" w14:textId="2E44FEED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Ca-Ⅳ-3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環保永續為基礎的綠色生活型態。</w:t>
            </w:r>
          </w:p>
        </w:tc>
        <w:tc>
          <w:tcPr>
            <w:tcW w:w="2693" w:type="dxa"/>
            <w:shd w:val="clear" w:color="auto" w:fill="auto"/>
          </w:tcPr>
          <w:p w14:paraId="6CF4BA5E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體認人類日常生活中各項行為對環境保護和永續的重要性。</w:t>
            </w:r>
          </w:p>
          <w:p w14:paraId="039EA8BB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了解綠色生活型態的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意義、相關名詞和運用。</w:t>
            </w:r>
          </w:p>
          <w:p w14:paraId="78BBB5B8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學習日常生活中可實踐的各種環保行動，以達綠色生活型態。</w:t>
            </w:r>
          </w:p>
          <w:p w14:paraId="24EC42DD" w14:textId="54373EFE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能影響身邊的親友認識環境問題現況，並思考、規劃和執行環保行動。</w:t>
            </w:r>
          </w:p>
        </w:tc>
        <w:tc>
          <w:tcPr>
            <w:tcW w:w="1559" w:type="dxa"/>
            <w:shd w:val="clear" w:color="auto" w:fill="auto"/>
          </w:tcPr>
          <w:p w14:paraId="16CDD056" w14:textId="66786685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70BE219F" w14:textId="27AD3790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J10 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777D22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單元二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翻轉護地球</w:t>
            </w:r>
          </w:p>
          <w:p w14:paraId="39F991C2" w14:textId="0AC597D5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綠活行動家</w:t>
            </w:r>
          </w:p>
        </w:tc>
        <w:tc>
          <w:tcPr>
            <w:tcW w:w="3118" w:type="dxa"/>
            <w:shd w:val="clear" w:color="auto" w:fill="auto"/>
          </w:tcPr>
          <w:p w14:paraId="1813DCA1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1a-IV-2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4D03D88A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1b-IV-3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27970DFC" w14:textId="77777777" w:rsidR="00B262F1" w:rsidRPr="003140EF" w:rsidRDefault="00B262F1" w:rsidP="003140EF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3140EF">
              <w:rPr>
                <w:rFonts w:ascii="Times New Roman" w:eastAsia="標楷體" w:hAnsi="Times New Roman" w:cs="Times New Roman"/>
                <w:kern w:val="0"/>
                <w:szCs w:val="24"/>
              </w:rPr>
              <w:t>深切體會健康行動的自覺利益。</w:t>
            </w:r>
          </w:p>
          <w:p w14:paraId="69004CF1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2b-IV-1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4B94B5EE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2b-IV-2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365987DC" w14:textId="23145962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4b-IV-3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公開進行健康倡導，展現對他人促進健康的信念或行為的影響力。</w:t>
            </w:r>
          </w:p>
        </w:tc>
        <w:tc>
          <w:tcPr>
            <w:tcW w:w="2552" w:type="dxa"/>
            <w:shd w:val="clear" w:color="auto" w:fill="auto"/>
          </w:tcPr>
          <w:p w14:paraId="23BDC83C" w14:textId="7F12AA06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Ca-Ⅳ-3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環保永續為基礎的綠色生活型態。</w:t>
            </w:r>
          </w:p>
        </w:tc>
        <w:tc>
          <w:tcPr>
            <w:tcW w:w="2693" w:type="dxa"/>
            <w:shd w:val="clear" w:color="auto" w:fill="auto"/>
          </w:tcPr>
          <w:p w14:paraId="64445473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體認人類日常生活中各項行為對環境保護和永續的重要性。</w:t>
            </w:r>
          </w:p>
          <w:p w14:paraId="2C68B438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了解綠色生活型態的意義、相關名詞和運用。</w:t>
            </w:r>
          </w:p>
          <w:p w14:paraId="47D68629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學習日常生活中可實踐的各種環保行動，以達綠色生活型態。</w:t>
            </w:r>
          </w:p>
          <w:p w14:paraId="42B759F2" w14:textId="0BE5A71E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能影響身邊的親友認識環境問題現況，並思考、規劃和執行環保行動。</w:t>
            </w:r>
          </w:p>
        </w:tc>
        <w:tc>
          <w:tcPr>
            <w:tcW w:w="1559" w:type="dxa"/>
            <w:shd w:val="clear" w:color="auto" w:fill="auto"/>
          </w:tcPr>
          <w:p w14:paraId="0F0282F1" w14:textId="0448E3AC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經驗分享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6E660BD9" w14:textId="23673BA5" w:rsidR="00B262F1" w:rsidRPr="003140EF" w:rsidRDefault="00B262F1" w:rsidP="00B26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adjustRightInd w:val="0"/>
              <w:snapToGrid w:val="0"/>
              <w:spacing w:line="0" w:lineRule="atLeast"/>
              <w:ind w:leftChars="-1" w:hangingChars="1" w:hanging="2"/>
              <w:textDirection w:val="btLr"/>
              <w:textAlignment w:val="baseline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J10 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E77C4E9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單元二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翻轉護地球</w:t>
            </w:r>
          </w:p>
          <w:p w14:paraId="13A2CB5E" w14:textId="33CA03E0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綠活行動家</w:t>
            </w:r>
          </w:p>
        </w:tc>
        <w:tc>
          <w:tcPr>
            <w:tcW w:w="3118" w:type="dxa"/>
            <w:shd w:val="clear" w:color="auto" w:fill="auto"/>
          </w:tcPr>
          <w:p w14:paraId="662F119D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1a-IV-2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36C394D8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1b-IV-3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0831F006" w14:textId="77777777" w:rsidR="00B262F1" w:rsidRPr="003140EF" w:rsidRDefault="00B262F1" w:rsidP="003140EF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3140EF">
              <w:rPr>
                <w:rFonts w:ascii="Times New Roman" w:eastAsia="標楷體" w:hAnsi="Times New Roman" w:cs="Times New Roman"/>
                <w:kern w:val="0"/>
                <w:szCs w:val="24"/>
              </w:rPr>
              <w:t>深切體會健康行動的自覺利益。</w:t>
            </w:r>
          </w:p>
          <w:p w14:paraId="7ED1C994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2b-IV-1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512F23D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2b-IV-2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67607EA8" w14:textId="187E7FF8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4b-IV-3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公開進行健康倡導，展現對他人促進健康的信念或行為的影響力。</w:t>
            </w:r>
          </w:p>
        </w:tc>
        <w:tc>
          <w:tcPr>
            <w:tcW w:w="2552" w:type="dxa"/>
            <w:shd w:val="clear" w:color="auto" w:fill="auto"/>
          </w:tcPr>
          <w:p w14:paraId="7BE7E4FE" w14:textId="42621B60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Ca-Ⅳ-3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環保永續為基礎的綠色生活型態。</w:t>
            </w:r>
          </w:p>
        </w:tc>
        <w:tc>
          <w:tcPr>
            <w:tcW w:w="2693" w:type="dxa"/>
            <w:shd w:val="clear" w:color="auto" w:fill="auto"/>
          </w:tcPr>
          <w:p w14:paraId="31FC50DE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體認人類日常生活中各項行為對環境保護和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永續的重要性。</w:t>
            </w:r>
          </w:p>
          <w:p w14:paraId="37B7262C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了解綠色生活型態的意義、相關名詞和運用。</w:t>
            </w:r>
          </w:p>
          <w:p w14:paraId="08403171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學習日常生活中可實踐的各種環保行動，以達綠色生活型態。</w:t>
            </w:r>
          </w:p>
          <w:p w14:paraId="0A48EF0B" w14:textId="21B56C28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能影響身邊的親友認識環境問題現況，並思考、規劃和執行環保行動。</w:t>
            </w:r>
          </w:p>
        </w:tc>
        <w:tc>
          <w:tcPr>
            <w:tcW w:w="1559" w:type="dxa"/>
            <w:shd w:val="clear" w:color="auto" w:fill="auto"/>
          </w:tcPr>
          <w:p w14:paraId="2B073BC2" w14:textId="48030589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經驗分享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4F8C553F" w14:textId="1114BD4B" w:rsidR="00B262F1" w:rsidRPr="003140EF" w:rsidRDefault="00B262F1" w:rsidP="00B26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adjustRightInd w:val="0"/>
              <w:snapToGrid w:val="0"/>
              <w:spacing w:line="0" w:lineRule="atLeast"/>
              <w:ind w:leftChars="-1" w:hangingChars="1" w:hanging="2"/>
              <w:textDirection w:val="btLr"/>
              <w:textAlignment w:val="baseline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J10 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3140EF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3140EF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3140EF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43A5D57B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單元三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健康人生逗陣行</w:t>
            </w:r>
          </w:p>
          <w:p w14:paraId="1C644DF1" w14:textId="4BFB96F1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美妙新生命</w:t>
            </w:r>
          </w:p>
        </w:tc>
        <w:tc>
          <w:tcPr>
            <w:tcW w:w="3118" w:type="dxa"/>
            <w:shd w:val="clear" w:color="auto" w:fill="auto"/>
          </w:tcPr>
          <w:p w14:paraId="0F580034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3E0C88EF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4F0ECF92" w14:textId="01EDFB97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</w:tc>
        <w:tc>
          <w:tcPr>
            <w:tcW w:w="2552" w:type="dxa"/>
            <w:shd w:val="clear" w:color="auto" w:fill="auto"/>
          </w:tcPr>
          <w:p w14:paraId="063DF6A6" w14:textId="2FA75008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Db-Ⅳ-1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生殖器官的構造、功能與保健及懷孕生理、優生保健。</w:t>
            </w:r>
          </w:p>
        </w:tc>
        <w:tc>
          <w:tcPr>
            <w:tcW w:w="2693" w:type="dxa"/>
            <w:shd w:val="clear" w:color="auto" w:fill="auto"/>
          </w:tcPr>
          <w:p w14:paraId="21634C23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了解懷孕過程生理的變化，體認前述的生理變化會影響心理狀態。</w:t>
            </w:r>
          </w:p>
          <w:p w14:paraId="122BF348" w14:textId="796C91A2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了解孕期相關保健知識並養成同理與關懷的態度。</w:t>
            </w:r>
          </w:p>
        </w:tc>
        <w:tc>
          <w:tcPr>
            <w:tcW w:w="1559" w:type="dxa"/>
            <w:shd w:val="clear" w:color="auto" w:fill="auto"/>
          </w:tcPr>
          <w:p w14:paraId="3B20D4BE" w14:textId="2D406552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</w:tc>
        <w:tc>
          <w:tcPr>
            <w:tcW w:w="1276" w:type="dxa"/>
            <w:shd w:val="clear" w:color="auto" w:fill="auto"/>
          </w:tcPr>
          <w:p w14:paraId="758E50B7" w14:textId="1A7BB3E3" w:rsidR="00B262F1" w:rsidRPr="003140EF" w:rsidRDefault="00B262F1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FBB788F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B262F1" w:rsidRPr="003140EF" w:rsidRDefault="00B262F1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7F59A11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單元三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健康人生逗陣行</w:t>
            </w:r>
          </w:p>
          <w:p w14:paraId="1EA7A72B" w14:textId="44244223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美妙新生命</w:t>
            </w:r>
          </w:p>
        </w:tc>
        <w:tc>
          <w:tcPr>
            <w:tcW w:w="3118" w:type="dxa"/>
            <w:shd w:val="clear" w:color="auto" w:fill="auto"/>
          </w:tcPr>
          <w:p w14:paraId="2203D3F1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07E69879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20C4D75E" w14:textId="34741E38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</w:tc>
        <w:tc>
          <w:tcPr>
            <w:tcW w:w="2552" w:type="dxa"/>
            <w:shd w:val="clear" w:color="auto" w:fill="auto"/>
          </w:tcPr>
          <w:p w14:paraId="3A86F436" w14:textId="614BB388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Db-Ⅳ-1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生殖器官的構造、功能與保健及懷孕生理、優生保健。</w:t>
            </w:r>
          </w:p>
        </w:tc>
        <w:tc>
          <w:tcPr>
            <w:tcW w:w="2693" w:type="dxa"/>
            <w:shd w:val="clear" w:color="auto" w:fill="auto"/>
          </w:tcPr>
          <w:p w14:paraId="3E9761F9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了解懷孕過程生理的變化，體認前述的生理變化會影響心理狀態。</w:t>
            </w:r>
          </w:p>
          <w:p w14:paraId="665384E5" w14:textId="509673CF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了解孕期相關保健知識並養成同理與關懷的態度。</w:t>
            </w:r>
          </w:p>
        </w:tc>
        <w:tc>
          <w:tcPr>
            <w:tcW w:w="1559" w:type="dxa"/>
            <w:shd w:val="clear" w:color="auto" w:fill="auto"/>
          </w:tcPr>
          <w:p w14:paraId="2D1E37C2" w14:textId="23D1D74A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</w:tc>
        <w:tc>
          <w:tcPr>
            <w:tcW w:w="1276" w:type="dxa"/>
            <w:shd w:val="clear" w:color="auto" w:fill="auto"/>
          </w:tcPr>
          <w:p w14:paraId="7B4DDCE6" w14:textId="443CF1F2" w:rsidR="00B262F1" w:rsidRPr="003140EF" w:rsidRDefault="00B262F1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05212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lastRenderedPageBreak/>
              <w:t>第十五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8D30BBE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單元三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健康人生逗陣行</w:t>
            </w:r>
          </w:p>
          <w:p w14:paraId="22941860" w14:textId="43763889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美妙新生命</w:t>
            </w:r>
          </w:p>
        </w:tc>
        <w:tc>
          <w:tcPr>
            <w:tcW w:w="3118" w:type="dxa"/>
            <w:shd w:val="clear" w:color="auto" w:fill="auto"/>
          </w:tcPr>
          <w:p w14:paraId="74162D59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11D69862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2677DCF7" w14:textId="70A0B48D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</w:tc>
        <w:tc>
          <w:tcPr>
            <w:tcW w:w="2552" w:type="dxa"/>
            <w:shd w:val="clear" w:color="auto" w:fill="auto"/>
          </w:tcPr>
          <w:p w14:paraId="5F64AB26" w14:textId="63DCB68D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Db-Ⅳ-1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生殖器官的構造、功能與保健及懷孕生理、優生保健。</w:t>
            </w:r>
          </w:p>
        </w:tc>
        <w:tc>
          <w:tcPr>
            <w:tcW w:w="2693" w:type="dxa"/>
            <w:shd w:val="clear" w:color="auto" w:fill="auto"/>
          </w:tcPr>
          <w:p w14:paraId="2882D344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了解懷孕過程生理的變化，體認前述的生理變化會影響心理狀態。</w:t>
            </w:r>
          </w:p>
          <w:p w14:paraId="3406AC38" w14:textId="3DEFB31E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了解孕期相關保健知識並養成同理與關懷的態度。</w:t>
            </w:r>
          </w:p>
        </w:tc>
        <w:tc>
          <w:tcPr>
            <w:tcW w:w="1559" w:type="dxa"/>
            <w:shd w:val="clear" w:color="auto" w:fill="auto"/>
          </w:tcPr>
          <w:p w14:paraId="7F09AAE5" w14:textId="269641B7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</w:tc>
        <w:tc>
          <w:tcPr>
            <w:tcW w:w="1276" w:type="dxa"/>
            <w:shd w:val="clear" w:color="auto" w:fill="auto"/>
          </w:tcPr>
          <w:p w14:paraId="30EE0921" w14:textId="6D63DF92" w:rsidR="00B262F1" w:rsidRPr="003140EF" w:rsidRDefault="00B262F1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E10D3B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282E3BA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單元三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健康人生逗陣行</w:t>
            </w:r>
          </w:p>
          <w:p w14:paraId="6E252615" w14:textId="12671211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樂活新旅程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D888E99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2b-Ⅳ-2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2232D5F0" w14:textId="6AD35387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134617A8" w14:textId="35070941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人生各階段的身心發展任務與個別差異。</w:t>
            </w:r>
          </w:p>
        </w:tc>
        <w:tc>
          <w:tcPr>
            <w:tcW w:w="2693" w:type="dxa"/>
            <w:shd w:val="clear" w:color="auto" w:fill="auto"/>
          </w:tcPr>
          <w:p w14:paraId="5697CEF1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理解人生各個階段有不同的健康促進重點。</w:t>
            </w:r>
          </w:p>
          <w:p w14:paraId="030635BE" w14:textId="18EAE2BF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體認不同階段所會遇到的健康問題。</w:t>
            </w:r>
          </w:p>
        </w:tc>
        <w:tc>
          <w:tcPr>
            <w:tcW w:w="1559" w:type="dxa"/>
            <w:shd w:val="clear" w:color="auto" w:fill="auto"/>
          </w:tcPr>
          <w:p w14:paraId="35D2873B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心得分享</w:t>
            </w:r>
          </w:p>
          <w:p w14:paraId="204865DC" w14:textId="06098225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56206EA" w14:textId="3AB11260" w:rsidR="00B262F1" w:rsidRPr="003140EF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1478665E" w14:textId="3888F738" w:rsidR="00B262F1" w:rsidRPr="003140EF" w:rsidRDefault="00B262F1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J13 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D4375C7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單元三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健康人生逗陣行</w:t>
            </w:r>
          </w:p>
          <w:p w14:paraId="7998DA4C" w14:textId="100A2C03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樂活新旅程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161E23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2b-Ⅳ-2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77FB7BC5" w14:textId="332FFA60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05C83B37" w14:textId="1D979DAB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人生各階段的身心發展任務與個別差異。</w:t>
            </w:r>
          </w:p>
        </w:tc>
        <w:tc>
          <w:tcPr>
            <w:tcW w:w="2693" w:type="dxa"/>
            <w:shd w:val="clear" w:color="auto" w:fill="auto"/>
          </w:tcPr>
          <w:p w14:paraId="7909EC15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理解人生各個階段有不同的健康促進重點。</w:t>
            </w:r>
          </w:p>
          <w:p w14:paraId="6D947030" w14:textId="0CB2E5A8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體認不同階段所會遇到的健康問題。</w:t>
            </w:r>
          </w:p>
        </w:tc>
        <w:tc>
          <w:tcPr>
            <w:tcW w:w="1559" w:type="dxa"/>
            <w:shd w:val="clear" w:color="auto" w:fill="auto"/>
          </w:tcPr>
          <w:p w14:paraId="7DF9F646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7969DAE1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72A0DF04" w14:textId="4621139B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282C1A7" w14:textId="77777777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209886C7" w14:textId="78742872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140EF">
              <w:rPr>
                <w:rFonts w:ascii="Times New Roman" w:eastAsia="標楷體" w:hAnsi="Times New Roman" w:cs="Times New Roman"/>
                <w:szCs w:val="24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62F1" w:rsidRPr="0044799D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B262F1" w:rsidRPr="003140EF" w:rsidRDefault="00B262F1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04B0413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單元三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健康人生逗陣行</w:t>
            </w:r>
          </w:p>
          <w:p w14:paraId="40CA7463" w14:textId="18E828C4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3140EF">
              <w:rPr>
                <w:rFonts w:ascii="Times New Roman" w:eastAsia="標楷體" w:hAnsi="Times New Roman" w:cs="Times New Roman"/>
                <w:color w:val="000000"/>
                <w:szCs w:val="24"/>
              </w:rPr>
              <w:t>樂活新旅程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07E4691B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2b-Ⅳ-2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31DFC319" w14:textId="60A0E2C9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704C5458" w14:textId="1EA86961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人生各階段的身心發展任務與個別差異。</w:t>
            </w:r>
          </w:p>
        </w:tc>
        <w:tc>
          <w:tcPr>
            <w:tcW w:w="2693" w:type="dxa"/>
            <w:shd w:val="clear" w:color="auto" w:fill="auto"/>
          </w:tcPr>
          <w:p w14:paraId="409739EA" w14:textId="77777777" w:rsidR="00B262F1" w:rsidRPr="003140EF" w:rsidRDefault="00B262F1" w:rsidP="003140EF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理解人生各個階段有不同的健康促進重點。</w:t>
            </w:r>
          </w:p>
          <w:p w14:paraId="3B4CB200" w14:textId="0495AE76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體認不同階段所會遇到的健康問題。</w:t>
            </w:r>
          </w:p>
        </w:tc>
        <w:tc>
          <w:tcPr>
            <w:tcW w:w="1559" w:type="dxa"/>
            <w:shd w:val="clear" w:color="auto" w:fill="auto"/>
          </w:tcPr>
          <w:p w14:paraId="0855718F" w14:textId="65DBEBEE" w:rsidR="00B262F1" w:rsidRPr="003140EF" w:rsidRDefault="00B262F1" w:rsidP="003140E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5DF02AD0" w14:textId="17DD544E" w:rsidR="00B262F1" w:rsidRPr="003140EF" w:rsidRDefault="00B262F1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3140EF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3140EF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50F24055" w14:textId="20F7F214" w:rsidR="00B262F1" w:rsidRPr="003140EF" w:rsidRDefault="00B262F1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140EF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140EF">
              <w:rPr>
                <w:rFonts w:ascii="Times New Roman" w:eastAsia="標楷體" w:hAnsi="Times New Roman" w:cs="Times New Roman"/>
                <w:szCs w:val="24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B262F1" w:rsidRPr="003140EF" w:rsidRDefault="00B262F1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44799D" w:rsidRDefault="0037465C">
      <w:pPr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37465C" w:rsidRPr="0044799D" w:rsidSect="003140EF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988E0" w14:textId="77777777" w:rsidR="00345D8B" w:rsidRDefault="00345D8B" w:rsidP="00C05D0A">
      <w:r>
        <w:separator/>
      </w:r>
    </w:p>
  </w:endnote>
  <w:endnote w:type="continuationSeparator" w:id="0">
    <w:p w14:paraId="4F35DF54" w14:textId="77777777" w:rsidR="00345D8B" w:rsidRDefault="00345D8B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7C544C" w:rsidRDefault="007C54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2F1" w:rsidRPr="00B262F1">
          <w:rPr>
            <w:noProof/>
            <w:lang w:val="zh-TW"/>
          </w:rPr>
          <w:t>10</w:t>
        </w:r>
        <w:r>
          <w:fldChar w:fldCharType="end"/>
        </w:r>
      </w:p>
    </w:sdtContent>
  </w:sdt>
  <w:p w14:paraId="7E8B6EBF" w14:textId="77777777" w:rsidR="007C544C" w:rsidRDefault="007C544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2EBEE" w14:textId="77777777" w:rsidR="00345D8B" w:rsidRDefault="00345D8B" w:rsidP="00C05D0A">
      <w:r>
        <w:separator/>
      </w:r>
    </w:p>
  </w:footnote>
  <w:footnote w:type="continuationSeparator" w:id="0">
    <w:p w14:paraId="4B5E725F" w14:textId="77777777" w:rsidR="00345D8B" w:rsidRDefault="00345D8B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38D"/>
    <w:rsid w:val="000011F2"/>
    <w:rsid w:val="00010C8B"/>
    <w:rsid w:val="00054864"/>
    <w:rsid w:val="001232D2"/>
    <w:rsid w:val="0016715E"/>
    <w:rsid w:val="0019790E"/>
    <w:rsid w:val="003140EF"/>
    <w:rsid w:val="0033766A"/>
    <w:rsid w:val="00345D8B"/>
    <w:rsid w:val="0037465C"/>
    <w:rsid w:val="003774F0"/>
    <w:rsid w:val="0044799D"/>
    <w:rsid w:val="00545A88"/>
    <w:rsid w:val="00547E14"/>
    <w:rsid w:val="00550F7B"/>
    <w:rsid w:val="0056479F"/>
    <w:rsid w:val="005D6578"/>
    <w:rsid w:val="007B338D"/>
    <w:rsid w:val="007C544C"/>
    <w:rsid w:val="007F5B0B"/>
    <w:rsid w:val="00806C75"/>
    <w:rsid w:val="008139CA"/>
    <w:rsid w:val="009404A0"/>
    <w:rsid w:val="00B262F1"/>
    <w:rsid w:val="00B62D8E"/>
    <w:rsid w:val="00C05D0A"/>
    <w:rsid w:val="00C21AFF"/>
    <w:rsid w:val="00CD3CC9"/>
    <w:rsid w:val="00D15278"/>
    <w:rsid w:val="00D666C1"/>
    <w:rsid w:val="00E02A70"/>
    <w:rsid w:val="00E835F4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  <w14:docId w14:val="773A0F27"/>
  <w15:docId w15:val="{0CCC8179-6CD6-4399-A70D-1BB46D62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customStyle="1" w:styleId="a9">
    <w:name w:val="表"/>
    <w:basedOn w:val="a"/>
    <w:autoRedefine/>
    <w:rsid w:val="003774F0"/>
    <w:pPr>
      <w:spacing w:line="0" w:lineRule="atLeast"/>
      <w:contextualSpacing/>
    </w:pPr>
    <w:rPr>
      <w:rFonts w:ascii="標楷體" w:eastAsia="標楷體" w:hAnsi="標楷體" w:cs="Roman P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44C9B-96E4-430B-AAB1-4014A56A1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1444</Words>
  <Characters>8232</Characters>
  <Application>Microsoft Office Word</Application>
  <DocSecurity>0</DocSecurity>
  <Lines>68</Lines>
  <Paragraphs>19</Paragraphs>
  <ScaleCrop>false</ScaleCrop>
  <Company>Razer</Company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陳素琴</dc:creator>
  <cp:lastModifiedBy>user</cp:lastModifiedBy>
  <cp:revision>4</cp:revision>
  <dcterms:created xsi:type="dcterms:W3CDTF">2025-05-22T04:47:00Z</dcterms:created>
  <dcterms:modified xsi:type="dcterms:W3CDTF">2025-06-01T14:40:00Z</dcterms:modified>
</cp:coreProperties>
</file>